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79B68" w14:textId="1BE44E8F" w:rsidR="00BE64E1" w:rsidRDefault="00BE64E1" w:rsidP="00F01ADC">
      <w:pPr>
        <w:spacing w:after="0" w:line="240" w:lineRule="auto"/>
        <w:ind w:left="-1418"/>
        <w:rPr>
          <w:rFonts w:ascii="Times New Roman" w:hAnsi="Times New Roman"/>
          <w:sz w:val="28"/>
          <w:szCs w:val="28"/>
        </w:rPr>
      </w:pPr>
      <w:r>
        <w:rPr>
          <w:rFonts w:ascii="Times New Roman" w:hAnsi="Times New Roman"/>
          <w:b/>
          <w:sz w:val="28"/>
          <w:szCs w:val="28"/>
        </w:rPr>
        <w:br w:type="textWrapping" w:clear="all"/>
      </w:r>
    </w:p>
    <w:p w14:paraId="6EE1DFD0" w14:textId="77777777" w:rsidR="00BE64E1" w:rsidRPr="009B71D5"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Приложение №</w:t>
      </w:r>
      <w:r>
        <w:rPr>
          <w:rFonts w:ascii="Times New Roman" w:hAnsi="Times New Roman"/>
          <w:sz w:val="28"/>
          <w:szCs w:val="28"/>
        </w:rPr>
        <w:t xml:space="preserve"> </w:t>
      </w:r>
      <w:r w:rsidRPr="009B71D5">
        <w:rPr>
          <w:rFonts w:ascii="Times New Roman" w:hAnsi="Times New Roman"/>
          <w:sz w:val="28"/>
          <w:szCs w:val="28"/>
        </w:rPr>
        <w:t xml:space="preserve">1 </w:t>
      </w:r>
    </w:p>
    <w:p w14:paraId="6A54124A" w14:textId="77777777" w:rsidR="00BE64E1" w:rsidRPr="009B71D5"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 xml:space="preserve">к </w:t>
      </w:r>
      <w:r>
        <w:rPr>
          <w:rFonts w:ascii="Times New Roman" w:hAnsi="Times New Roman"/>
          <w:sz w:val="28"/>
          <w:szCs w:val="28"/>
        </w:rPr>
        <w:t>постановлению администрации</w:t>
      </w:r>
      <w:r w:rsidRPr="009B71D5">
        <w:rPr>
          <w:rFonts w:ascii="Times New Roman" w:hAnsi="Times New Roman"/>
          <w:sz w:val="28"/>
          <w:szCs w:val="28"/>
        </w:rPr>
        <w:t xml:space="preserve"> </w:t>
      </w:r>
    </w:p>
    <w:p w14:paraId="364E9818" w14:textId="77777777" w:rsidR="00BE64E1" w:rsidRPr="009B71D5"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Григорьевского сельского поселения</w:t>
      </w:r>
    </w:p>
    <w:p w14:paraId="002DAA30" w14:textId="77777777" w:rsidR="00BE64E1"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 xml:space="preserve"> Северского </w:t>
      </w:r>
      <w:r>
        <w:rPr>
          <w:rFonts w:ascii="Times New Roman" w:hAnsi="Times New Roman"/>
          <w:sz w:val="28"/>
          <w:szCs w:val="28"/>
        </w:rPr>
        <w:t xml:space="preserve">муниципального </w:t>
      </w:r>
      <w:r w:rsidRPr="009B71D5">
        <w:rPr>
          <w:rFonts w:ascii="Times New Roman" w:hAnsi="Times New Roman"/>
          <w:sz w:val="28"/>
          <w:szCs w:val="28"/>
        </w:rPr>
        <w:t>района</w:t>
      </w:r>
    </w:p>
    <w:p w14:paraId="72E6A244" w14:textId="77777777" w:rsidR="00BE64E1" w:rsidRPr="009B71D5" w:rsidRDefault="00BE64E1" w:rsidP="00BE64E1">
      <w:pPr>
        <w:spacing w:after="0" w:line="240" w:lineRule="auto"/>
        <w:ind w:left="5103"/>
        <w:rPr>
          <w:rFonts w:ascii="Times New Roman" w:hAnsi="Times New Roman"/>
          <w:sz w:val="28"/>
          <w:szCs w:val="28"/>
        </w:rPr>
      </w:pPr>
      <w:r>
        <w:rPr>
          <w:rFonts w:ascii="Times New Roman" w:hAnsi="Times New Roman"/>
          <w:sz w:val="28"/>
          <w:szCs w:val="28"/>
        </w:rPr>
        <w:t>Краснодарского края</w:t>
      </w:r>
      <w:r w:rsidRPr="009B71D5">
        <w:rPr>
          <w:rFonts w:ascii="Times New Roman" w:hAnsi="Times New Roman"/>
          <w:sz w:val="28"/>
          <w:szCs w:val="28"/>
        </w:rPr>
        <w:t xml:space="preserve">  </w:t>
      </w:r>
    </w:p>
    <w:p w14:paraId="14EBF8B4" w14:textId="118E51C9" w:rsidR="00BE64E1" w:rsidRPr="003F785C" w:rsidRDefault="00BE64E1" w:rsidP="00BE64E1">
      <w:pPr>
        <w:spacing w:after="0" w:line="240" w:lineRule="auto"/>
        <w:ind w:left="5103"/>
        <w:rPr>
          <w:rFonts w:ascii="Times New Roman" w:hAnsi="Times New Roman"/>
          <w:sz w:val="28"/>
          <w:szCs w:val="28"/>
        </w:rPr>
      </w:pPr>
      <w:r w:rsidRPr="009B71D5">
        <w:rPr>
          <w:rFonts w:ascii="Times New Roman" w:hAnsi="Times New Roman"/>
          <w:sz w:val="28"/>
          <w:szCs w:val="28"/>
        </w:rPr>
        <w:t xml:space="preserve">от </w:t>
      </w:r>
      <w:r w:rsidR="006248A4">
        <w:rPr>
          <w:rFonts w:ascii="Times New Roman" w:hAnsi="Times New Roman"/>
          <w:sz w:val="28"/>
          <w:szCs w:val="28"/>
        </w:rPr>
        <w:t>__.___.2026</w:t>
      </w:r>
      <w:r w:rsidRPr="009B71D5">
        <w:rPr>
          <w:rFonts w:ascii="Times New Roman" w:hAnsi="Times New Roman"/>
          <w:sz w:val="28"/>
          <w:szCs w:val="28"/>
        </w:rPr>
        <w:t xml:space="preserve"> г. № </w:t>
      </w:r>
      <w:r w:rsidR="006248A4">
        <w:rPr>
          <w:rFonts w:ascii="Times New Roman" w:hAnsi="Times New Roman"/>
          <w:sz w:val="28"/>
          <w:szCs w:val="28"/>
        </w:rPr>
        <w:t>___</w:t>
      </w:r>
    </w:p>
    <w:p w14:paraId="3BB0C5C4" w14:textId="77777777" w:rsidR="00BE64E1" w:rsidRDefault="00BE64E1" w:rsidP="00BE64E1">
      <w:pPr>
        <w:autoSpaceDE w:val="0"/>
        <w:autoSpaceDN w:val="0"/>
        <w:adjustRightInd w:val="0"/>
        <w:spacing w:after="0" w:line="240" w:lineRule="auto"/>
        <w:ind w:left="5529"/>
        <w:contextualSpacing/>
        <w:rPr>
          <w:rFonts w:ascii="Times New Roman" w:hAnsi="Times New Roman"/>
          <w:b/>
          <w:bCs/>
          <w:i/>
          <w:sz w:val="28"/>
          <w:szCs w:val="28"/>
        </w:rPr>
      </w:pPr>
    </w:p>
    <w:p w14:paraId="079FC8C6" w14:textId="77777777" w:rsidR="00BE64E1" w:rsidRDefault="00BE64E1" w:rsidP="00BE64E1">
      <w:pPr>
        <w:autoSpaceDE w:val="0"/>
        <w:autoSpaceDN w:val="0"/>
        <w:adjustRightInd w:val="0"/>
        <w:spacing w:after="0" w:line="240" w:lineRule="auto"/>
        <w:ind w:left="5529"/>
        <w:contextualSpacing/>
        <w:rPr>
          <w:rFonts w:ascii="Times New Roman" w:hAnsi="Times New Roman"/>
          <w:b/>
          <w:bCs/>
          <w:i/>
          <w:sz w:val="28"/>
          <w:szCs w:val="28"/>
        </w:rPr>
      </w:pPr>
    </w:p>
    <w:p w14:paraId="17E5FBDF" w14:textId="77777777" w:rsidR="00BE64E1" w:rsidRPr="0008274C" w:rsidRDefault="00BE64E1" w:rsidP="00BE64E1">
      <w:pPr>
        <w:pStyle w:val="a6"/>
        <w:contextualSpacing/>
        <w:jc w:val="both"/>
        <w:rPr>
          <w:rFonts w:ascii="Times New Roman" w:hAnsi="Times New Roman"/>
          <w:sz w:val="28"/>
          <w:szCs w:val="28"/>
        </w:rPr>
      </w:pPr>
    </w:p>
    <w:p w14:paraId="6CFC465E" w14:textId="77777777" w:rsidR="00BE64E1" w:rsidRDefault="00BE64E1" w:rsidP="00BE64E1">
      <w:pPr>
        <w:pStyle w:val="a6"/>
        <w:contextualSpacing/>
        <w:jc w:val="both"/>
        <w:rPr>
          <w:rFonts w:ascii="Times New Roman" w:hAnsi="Times New Roman"/>
          <w:sz w:val="28"/>
          <w:szCs w:val="28"/>
        </w:rPr>
      </w:pPr>
    </w:p>
    <w:p w14:paraId="2524725F" w14:textId="77777777" w:rsidR="00BE64E1" w:rsidRDefault="00BE64E1" w:rsidP="00BE64E1">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СХЕМА</w:t>
      </w:r>
      <w:r>
        <w:rPr>
          <w:rFonts w:ascii="Times New Roman" w:hAnsi="Times New Roman"/>
          <w:b/>
          <w:bCs/>
          <w:i/>
          <w:sz w:val="32"/>
          <w:szCs w:val="32"/>
        </w:rPr>
        <w:t xml:space="preserve"> </w:t>
      </w:r>
      <w:r w:rsidRPr="00381AB3">
        <w:rPr>
          <w:rFonts w:ascii="Times New Roman" w:hAnsi="Times New Roman"/>
          <w:b/>
          <w:bCs/>
          <w:i/>
          <w:sz w:val="32"/>
          <w:szCs w:val="32"/>
        </w:rPr>
        <w:t>ТЕПЛОСНАБЖЕНИЯ</w:t>
      </w:r>
    </w:p>
    <w:p w14:paraId="0244617C" w14:textId="77777777" w:rsidR="00BE64E1" w:rsidRDefault="00BE64E1" w:rsidP="00BE64E1">
      <w:pPr>
        <w:spacing w:after="0" w:line="240" w:lineRule="auto"/>
        <w:jc w:val="center"/>
        <w:rPr>
          <w:rFonts w:ascii="Times New Roman" w:hAnsi="Times New Roman"/>
          <w:b/>
          <w:bCs/>
          <w:i/>
          <w:sz w:val="32"/>
          <w:szCs w:val="32"/>
        </w:rPr>
      </w:pPr>
      <w:r>
        <w:rPr>
          <w:rFonts w:ascii="Times New Roman" w:hAnsi="Times New Roman"/>
          <w:b/>
          <w:bCs/>
          <w:i/>
          <w:sz w:val="32"/>
          <w:szCs w:val="32"/>
        </w:rPr>
        <w:t>ГРИГОРЬЕВСКОГО СЕЛЬСКОГО ПОСЕЛЕНИЯ</w:t>
      </w:r>
    </w:p>
    <w:p w14:paraId="145C83A7" w14:textId="77777777" w:rsidR="00BE64E1" w:rsidRDefault="00BE64E1" w:rsidP="00BE64E1">
      <w:pPr>
        <w:spacing w:after="0" w:line="240" w:lineRule="auto"/>
        <w:jc w:val="center"/>
        <w:rPr>
          <w:rFonts w:ascii="Times New Roman" w:hAnsi="Times New Roman"/>
          <w:b/>
          <w:bCs/>
          <w:i/>
          <w:sz w:val="32"/>
          <w:szCs w:val="32"/>
        </w:rPr>
      </w:pPr>
      <w:r>
        <w:rPr>
          <w:rFonts w:ascii="Times New Roman" w:hAnsi="Times New Roman"/>
          <w:b/>
          <w:bCs/>
          <w:i/>
          <w:sz w:val="32"/>
          <w:szCs w:val="32"/>
        </w:rPr>
        <w:t>СЕВЕРСКОГО РАЙОНА</w:t>
      </w:r>
    </w:p>
    <w:p w14:paraId="3C335A96" w14:textId="77777777" w:rsidR="00BE64E1" w:rsidRDefault="00BE64E1" w:rsidP="00BE64E1">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14:paraId="192710D3" w14:textId="77777777" w:rsidR="00BE64E1" w:rsidRDefault="00BE64E1" w:rsidP="00BE64E1">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Pr>
          <w:rFonts w:ascii="Times New Roman" w:hAnsi="Times New Roman"/>
          <w:b/>
          <w:bCs/>
          <w:i/>
          <w:sz w:val="32"/>
          <w:szCs w:val="32"/>
        </w:rPr>
        <w:t>2036</w:t>
      </w:r>
      <w:r w:rsidRPr="00381AB3">
        <w:rPr>
          <w:rFonts w:ascii="Times New Roman" w:hAnsi="Times New Roman"/>
          <w:b/>
          <w:bCs/>
          <w:i/>
          <w:sz w:val="32"/>
          <w:szCs w:val="32"/>
        </w:rPr>
        <w:t>г.</w:t>
      </w:r>
    </w:p>
    <w:p w14:paraId="0ABD2A73" w14:textId="77777777" w:rsidR="00BE64E1" w:rsidRDefault="00BE64E1" w:rsidP="00BE64E1">
      <w:pPr>
        <w:jc w:val="center"/>
        <w:rPr>
          <w:rFonts w:ascii="Times New Roman" w:hAnsi="Times New Roman"/>
          <w:b/>
          <w:bCs/>
          <w:i/>
          <w:sz w:val="32"/>
          <w:szCs w:val="32"/>
        </w:rPr>
      </w:pPr>
    </w:p>
    <w:p w14:paraId="16122F4F" w14:textId="77777777" w:rsidR="00BE64E1" w:rsidRDefault="00BE64E1" w:rsidP="00BE64E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Pr>
          <w:rFonts w:ascii="Times New Roman" w:hAnsi="Times New Roman"/>
          <w:b/>
          <w:bCs/>
          <w:i/>
          <w:sz w:val="32"/>
          <w:szCs w:val="32"/>
        </w:rPr>
        <w:t>УТВЕРЖДАЕМАЯ</w:t>
      </w:r>
      <w:r w:rsidRPr="00381AB3">
        <w:rPr>
          <w:rFonts w:ascii="Times New Roman" w:hAnsi="Times New Roman"/>
          <w:b/>
          <w:bCs/>
          <w:i/>
          <w:sz w:val="32"/>
          <w:szCs w:val="32"/>
        </w:rPr>
        <w:t xml:space="preserve"> ЧАСТЬ</w:t>
      </w:r>
    </w:p>
    <w:p w14:paraId="52AD9FA6" w14:textId="77777777" w:rsidR="00BE64E1" w:rsidRDefault="00BE64E1">
      <w:r>
        <w:br w:type="page"/>
      </w:r>
    </w:p>
    <w:p w14:paraId="69D274C0" w14:textId="77777777" w:rsidR="00F01ADC" w:rsidRDefault="00F01ADC"/>
    <w:p w14:paraId="49D5D499" w14:textId="77777777" w:rsidR="00F01ADC" w:rsidRDefault="00F01ADC"/>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5"/>
        <w:gridCol w:w="709"/>
      </w:tblGrid>
      <w:tr w:rsidR="00733CEA" w:rsidRPr="008749A8" w14:paraId="7E482393" w14:textId="77777777" w:rsidTr="006248A4">
        <w:trPr>
          <w:trHeight w:val="267"/>
        </w:trPr>
        <w:tc>
          <w:tcPr>
            <w:tcW w:w="9185" w:type="dxa"/>
            <w:vAlign w:val="center"/>
          </w:tcPr>
          <w:p w14:paraId="2B49CC2C" w14:textId="77777777"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sz w:val="28"/>
                <w:szCs w:val="28"/>
              </w:rPr>
              <w:tab/>
            </w:r>
            <w:r w:rsidRPr="008749A8">
              <w:rPr>
                <w:rFonts w:ascii="Times New Roman" w:hAnsi="Times New Roman"/>
                <w:b/>
                <w:i/>
              </w:rPr>
              <w:t>СОДЕРЖАНИЕ</w:t>
            </w:r>
          </w:p>
        </w:tc>
        <w:tc>
          <w:tcPr>
            <w:tcW w:w="709" w:type="dxa"/>
            <w:vAlign w:val="center"/>
          </w:tcPr>
          <w:p w14:paraId="492A7E9D" w14:textId="77777777"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b/>
                <w:i/>
              </w:rPr>
              <w:t>Стр.</w:t>
            </w:r>
          </w:p>
        </w:tc>
      </w:tr>
      <w:tr w:rsidR="00733CEA" w:rsidRPr="008749A8" w14:paraId="257CF4CC" w14:textId="77777777" w:rsidTr="006248A4">
        <w:tc>
          <w:tcPr>
            <w:tcW w:w="9185" w:type="dxa"/>
            <w:vAlign w:val="center"/>
          </w:tcPr>
          <w:p w14:paraId="3089B6BD" w14:textId="77777777" w:rsidR="00733CEA" w:rsidRPr="008749A8" w:rsidRDefault="00733CEA" w:rsidP="00B52A96">
            <w:pPr>
              <w:spacing w:before="100" w:beforeAutospacing="1" w:after="0" w:line="240" w:lineRule="auto"/>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ВВЕДЕНИЕ</w:t>
            </w:r>
          </w:p>
        </w:tc>
        <w:tc>
          <w:tcPr>
            <w:tcW w:w="709" w:type="dxa"/>
            <w:vAlign w:val="center"/>
          </w:tcPr>
          <w:p w14:paraId="2E343FB6" w14:textId="77777777"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733CEA" w:rsidRPr="008749A8" w14:paraId="38857C10" w14:textId="77777777" w:rsidTr="006248A4">
        <w:tc>
          <w:tcPr>
            <w:tcW w:w="9185" w:type="dxa"/>
            <w:vAlign w:val="center"/>
          </w:tcPr>
          <w:p w14:paraId="45C7FB1E" w14:textId="77777777" w:rsidR="00733CEA" w:rsidRPr="008749A8" w:rsidRDefault="00733CEA" w:rsidP="00733CEA">
            <w:pPr>
              <w:spacing w:before="100" w:beforeAutospacing="1" w:after="0" w:line="240" w:lineRule="auto"/>
              <w:ind w:right="147"/>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РАЗДЕЛ </w:t>
            </w:r>
            <w:r w:rsidRPr="008749A8">
              <w:rPr>
                <w:rFonts w:ascii="Times New Roman" w:eastAsia="Times New Roman" w:hAnsi="Times New Roman"/>
                <w:b/>
                <w:i/>
                <w:sz w:val="20"/>
                <w:szCs w:val="20"/>
                <w:lang w:eastAsia="ru-RU"/>
              </w:rPr>
              <w:t>1.</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ПОКАЗАТЕЛИ ПЕРСПЕКТИВНОГО СПРОСА НА ТЕПЛОВУЮ ЭНЕРГИЮ (МОЩНОСТЬ) И ТЕПЛОНОСИТЕЛЬ В УСТАНОВЛЕННЫХ ГРАНИЦАХ ТЕРРИТОРИИ ПОСЕЛЕНИЯ</w:t>
            </w:r>
          </w:p>
        </w:tc>
        <w:tc>
          <w:tcPr>
            <w:tcW w:w="709" w:type="dxa"/>
            <w:vAlign w:val="center"/>
          </w:tcPr>
          <w:p w14:paraId="23F992E7" w14:textId="77777777"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14:paraId="4E66850E" w14:textId="77777777" w:rsidTr="006248A4">
        <w:tc>
          <w:tcPr>
            <w:tcW w:w="9185" w:type="dxa"/>
            <w:vAlign w:val="center"/>
          </w:tcPr>
          <w:p w14:paraId="73F54AF9" w14:textId="77777777"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709" w:type="dxa"/>
            <w:vAlign w:val="center"/>
          </w:tcPr>
          <w:p w14:paraId="244A3881" w14:textId="77777777"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14:paraId="253798A8" w14:textId="77777777" w:rsidTr="006248A4">
        <w:trPr>
          <w:trHeight w:val="583"/>
        </w:trPr>
        <w:tc>
          <w:tcPr>
            <w:tcW w:w="9185" w:type="dxa"/>
            <w:vAlign w:val="center"/>
          </w:tcPr>
          <w:p w14:paraId="4E0B3BE8" w14:textId="77777777"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sz w:val="20"/>
                <w:szCs w:val="20"/>
              </w:rPr>
              <w:t>1.2 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709" w:type="dxa"/>
            <w:vAlign w:val="center"/>
          </w:tcPr>
          <w:p w14:paraId="20061A9C" w14:textId="77777777" w:rsidR="00733CEA" w:rsidRPr="008749A8" w:rsidRDefault="000F3259" w:rsidP="00B52A96">
            <w:pPr>
              <w:spacing w:after="0" w:line="240" w:lineRule="auto"/>
              <w:jc w:val="center"/>
              <w:rPr>
                <w:rFonts w:ascii="Times New Roman" w:hAnsi="Times New Roman"/>
                <w:b/>
                <w:i/>
                <w:sz w:val="20"/>
                <w:szCs w:val="20"/>
              </w:rPr>
            </w:pPr>
            <w:r>
              <w:rPr>
                <w:rFonts w:ascii="Times New Roman" w:hAnsi="Times New Roman"/>
                <w:b/>
                <w:i/>
                <w:sz w:val="20"/>
                <w:szCs w:val="20"/>
              </w:rPr>
              <w:t>9</w:t>
            </w:r>
          </w:p>
        </w:tc>
      </w:tr>
      <w:tr w:rsidR="00733CEA" w:rsidRPr="008749A8" w14:paraId="7903EC6C" w14:textId="77777777" w:rsidTr="006248A4">
        <w:trPr>
          <w:trHeight w:val="239"/>
        </w:trPr>
        <w:tc>
          <w:tcPr>
            <w:tcW w:w="9185" w:type="dxa"/>
            <w:vAlign w:val="center"/>
          </w:tcPr>
          <w:p w14:paraId="60E83188" w14:textId="77777777" w:rsidR="00733CEA" w:rsidRPr="008749A8" w:rsidRDefault="00733CEA" w:rsidP="00733CEA">
            <w:pPr>
              <w:tabs>
                <w:tab w:val="left" w:pos="567"/>
              </w:tabs>
              <w:autoSpaceDE w:val="0"/>
              <w:autoSpaceDN w:val="0"/>
              <w:adjustRightInd w:val="0"/>
              <w:spacing w:after="0" w:line="240" w:lineRule="auto"/>
              <w:jc w:val="both"/>
              <w:rPr>
                <w:rFonts w:ascii="Times New Roman" w:hAnsi="Times New Roman"/>
                <w:color w:val="000000"/>
                <w:sz w:val="20"/>
                <w:szCs w:val="20"/>
              </w:rPr>
            </w:pPr>
            <w:r w:rsidRPr="008749A8">
              <w:rPr>
                <w:rFonts w:ascii="Times New Roman" w:hAnsi="Times New Roman"/>
                <w:sz w:val="20"/>
                <w:szCs w:val="20"/>
              </w:rPr>
              <w:t>1.3</w:t>
            </w:r>
            <w:r>
              <w:rPr>
                <w:rFonts w:ascii="Times New Roman" w:hAnsi="Times New Roman"/>
                <w:sz w:val="20"/>
                <w:szCs w:val="20"/>
              </w:rPr>
              <w:t>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709" w:type="dxa"/>
            <w:vAlign w:val="center"/>
          </w:tcPr>
          <w:p w14:paraId="46C119B4" w14:textId="77777777"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14:paraId="260727DA" w14:textId="77777777" w:rsidTr="006248A4">
        <w:trPr>
          <w:trHeight w:val="239"/>
        </w:trPr>
        <w:tc>
          <w:tcPr>
            <w:tcW w:w="9185" w:type="dxa"/>
            <w:vAlign w:val="center"/>
          </w:tcPr>
          <w:p w14:paraId="2691E9DD" w14:textId="77777777"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1.4 </w:t>
            </w:r>
            <w:r w:rsidRPr="008749A8">
              <w:rPr>
                <w:rFonts w:ascii="Times New Roman" w:hAnsi="Times New Roman"/>
                <w:sz w:val="20"/>
                <w:szCs w:val="2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709" w:type="dxa"/>
            <w:vAlign w:val="center"/>
          </w:tcPr>
          <w:p w14:paraId="46C59C3A" w14:textId="77777777"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14:paraId="4E575D65" w14:textId="77777777" w:rsidTr="006248A4">
        <w:tc>
          <w:tcPr>
            <w:tcW w:w="9185" w:type="dxa"/>
            <w:vAlign w:val="center"/>
          </w:tcPr>
          <w:p w14:paraId="7B90944F"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2. СУЩЕСТВУЮЩИЕ И ПЕРСПЕКТИВНЫЕ БАЛАНСЫ ТЕПЛОВОЙ МОЩНОСТИ ИСТОЧНИКОВ ТЕПЛОВОЙ ЭНЕРГИИ И ТЕПЛОВОЙ НАГРУЗКИ ПОТРЕБИТЕЛЕЙ</w:t>
            </w:r>
          </w:p>
        </w:tc>
        <w:tc>
          <w:tcPr>
            <w:tcW w:w="709" w:type="dxa"/>
            <w:vAlign w:val="center"/>
          </w:tcPr>
          <w:p w14:paraId="74968ACA" w14:textId="77777777"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14:paraId="3D2D3FD8" w14:textId="77777777" w:rsidTr="006248A4">
        <w:tc>
          <w:tcPr>
            <w:tcW w:w="9185" w:type="dxa"/>
            <w:vAlign w:val="center"/>
          </w:tcPr>
          <w:p w14:paraId="08A6C8D5"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2.1 </w:t>
            </w:r>
            <w:r w:rsidRPr="008749A8">
              <w:rPr>
                <w:rFonts w:ascii="Times New Roman" w:eastAsia="Times New Roman" w:hAnsi="Times New Roman"/>
                <w:sz w:val="20"/>
                <w:szCs w:val="20"/>
                <w:lang w:eastAsia="ru-RU"/>
              </w:rPr>
              <w:t>Описание существующих и перспективных зон действия систем теплоснабжения и источников тепловой энергии</w:t>
            </w:r>
          </w:p>
        </w:tc>
        <w:tc>
          <w:tcPr>
            <w:tcW w:w="709" w:type="dxa"/>
            <w:vAlign w:val="center"/>
          </w:tcPr>
          <w:p w14:paraId="01733E64" w14:textId="77777777"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14:paraId="168C0003" w14:textId="77777777" w:rsidTr="006248A4">
        <w:tc>
          <w:tcPr>
            <w:tcW w:w="9185" w:type="dxa"/>
            <w:vAlign w:val="center"/>
          </w:tcPr>
          <w:p w14:paraId="0BF7202F"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w:t>
            </w:r>
            <w:r w:rsidRPr="008749A8">
              <w:rPr>
                <w:rFonts w:ascii="Times New Roman" w:eastAsia="Times New Roman" w:hAnsi="Times New Roman"/>
                <w:sz w:val="20"/>
                <w:szCs w:val="20"/>
                <w:lang w:eastAsia="ru-RU"/>
              </w:rPr>
              <w:t>Описание существующих и перспективных зон действия индивидуальных источников тепловой энергии</w:t>
            </w:r>
          </w:p>
        </w:tc>
        <w:tc>
          <w:tcPr>
            <w:tcW w:w="709" w:type="dxa"/>
            <w:vAlign w:val="center"/>
          </w:tcPr>
          <w:p w14:paraId="229A5A6E"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14:paraId="5FF7F584" w14:textId="77777777" w:rsidTr="006248A4">
        <w:tc>
          <w:tcPr>
            <w:tcW w:w="9185" w:type="dxa"/>
            <w:vAlign w:val="center"/>
          </w:tcPr>
          <w:p w14:paraId="13E92299"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2.3 </w:t>
            </w:r>
            <w:r w:rsidRPr="008749A8">
              <w:rPr>
                <w:rFonts w:ascii="Times New Roman" w:eastAsia="Times New Roman" w:hAnsi="Times New Roman"/>
                <w:sz w:val="20"/>
                <w:szCs w:val="20"/>
                <w:lang w:eastAsia="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709" w:type="dxa"/>
            <w:vAlign w:val="center"/>
          </w:tcPr>
          <w:p w14:paraId="71E10133"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14:paraId="0EE94B34" w14:textId="77777777" w:rsidTr="006248A4">
        <w:tc>
          <w:tcPr>
            <w:tcW w:w="9185" w:type="dxa"/>
            <w:vAlign w:val="center"/>
          </w:tcPr>
          <w:p w14:paraId="4692A9AF" w14:textId="77777777"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709" w:type="dxa"/>
            <w:vAlign w:val="center"/>
          </w:tcPr>
          <w:p w14:paraId="03848B86"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14:paraId="1863CA55" w14:textId="77777777" w:rsidTr="006248A4">
        <w:tc>
          <w:tcPr>
            <w:tcW w:w="9185" w:type="dxa"/>
            <w:vAlign w:val="center"/>
          </w:tcPr>
          <w:p w14:paraId="26F6D439"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2.3.2 </w:t>
            </w:r>
            <w:r w:rsidRPr="008749A8">
              <w:rPr>
                <w:rFonts w:ascii="Times New Roman" w:eastAsia="Times New Roman" w:hAnsi="Times New Roman"/>
                <w:sz w:val="20"/>
                <w:szCs w:val="20"/>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709" w:type="dxa"/>
            <w:vAlign w:val="center"/>
          </w:tcPr>
          <w:p w14:paraId="66384960"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733CEA" w:rsidRPr="008749A8" w14:paraId="7894037D" w14:textId="77777777" w:rsidTr="006248A4">
        <w:tc>
          <w:tcPr>
            <w:tcW w:w="9185" w:type="dxa"/>
            <w:vAlign w:val="center"/>
          </w:tcPr>
          <w:p w14:paraId="4755EC48"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2.3.3 </w:t>
            </w:r>
            <w:r w:rsidRPr="008749A8">
              <w:rPr>
                <w:rFonts w:ascii="Times New Roman" w:eastAsia="Times New Roman" w:hAnsi="Times New Roman"/>
                <w:sz w:val="20"/>
                <w:szCs w:val="20"/>
                <w:lang w:eastAsia="ru-RU"/>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709" w:type="dxa"/>
            <w:vAlign w:val="center"/>
          </w:tcPr>
          <w:p w14:paraId="465651FC" w14:textId="77777777"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14:paraId="5D60B49E" w14:textId="77777777" w:rsidTr="006248A4">
        <w:tc>
          <w:tcPr>
            <w:tcW w:w="9185" w:type="dxa"/>
            <w:vAlign w:val="center"/>
          </w:tcPr>
          <w:p w14:paraId="6156D588"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2.3.4 </w:t>
            </w:r>
            <w:r w:rsidRPr="008749A8">
              <w:rPr>
                <w:rFonts w:ascii="Times New Roman" w:eastAsia="Times New Roman" w:hAnsi="Times New Roman"/>
                <w:sz w:val="20"/>
                <w:szCs w:val="20"/>
                <w:lang w:eastAsia="ru-RU"/>
              </w:rPr>
              <w:t>Значения существующей и перспективной тепловой мощности источников тепловой энергии нетто</w:t>
            </w:r>
          </w:p>
        </w:tc>
        <w:tc>
          <w:tcPr>
            <w:tcW w:w="709" w:type="dxa"/>
            <w:vAlign w:val="center"/>
          </w:tcPr>
          <w:p w14:paraId="5B4ABDD0" w14:textId="77777777"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14:paraId="55F41C71" w14:textId="77777777" w:rsidTr="006248A4">
        <w:tc>
          <w:tcPr>
            <w:tcW w:w="9185" w:type="dxa"/>
            <w:vAlign w:val="center"/>
          </w:tcPr>
          <w:p w14:paraId="61FE0C5B"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709" w:type="dxa"/>
            <w:vAlign w:val="center"/>
          </w:tcPr>
          <w:p w14:paraId="6A2CDBAB" w14:textId="77777777"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733CEA" w:rsidRPr="008749A8" w14:paraId="6F350D1F" w14:textId="77777777" w:rsidTr="006248A4">
        <w:tc>
          <w:tcPr>
            <w:tcW w:w="9185" w:type="dxa"/>
            <w:vAlign w:val="center"/>
          </w:tcPr>
          <w:p w14:paraId="10F3F56B"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2.3.6 </w:t>
            </w:r>
            <w:r w:rsidRPr="008749A8">
              <w:rPr>
                <w:rFonts w:ascii="Times New Roman" w:eastAsia="Times New Roman" w:hAnsi="Times New Roman"/>
                <w:sz w:val="20"/>
                <w:szCs w:val="20"/>
                <w:lang w:eastAsia="ru-RU"/>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709" w:type="dxa"/>
            <w:vAlign w:val="center"/>
          </w:tcPr>
          <w:p w14:paraId="7A1ABF97" w14:textId="77777777"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14:paraId="08D3D04D" w14:textId="77777777" w:rsidTr="006248A4">
        <w:tc>
          <w:tcPr>
            <w:tcW w:w="9185" w:type="dxa"/>
            <w:vAlign w:val="center"/>
          </w:tcPr>
          <w:p w14:paraId="61455579"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709" w:type="dxa"/>
            <w:vAlign w:val="center"/>
          </w:tcPr>
          <w:p w14:paraId="3BECDC7F" w14:textId="77777777"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14:paraId="5E8747C4" w14:textId="77777777" w:rsidTr="006248A4">
        <w:tc>
          <w:tcPr>
            <w:tcW w:w="9185" w:type="dxa"/>
            <w:vAlign w:val="center"/>
          </w:tcPr>
          <w:p w14:paraId="40EADD7C" w14:textId="77777777"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2.3.8 Значения существующей и перспективной тепловой нагрузки потребителей, устанавливаемые с учетом расчетной тепловой нагрузки</w:t>
            </w:r>
          </w:p>
        </w:tc>
        <w:tc>
          <w:tcPr>
            <w:tcW w:w="709" w:type="dxa"/>
            <w:vAlign w:val="center"/>
          </w:tcPr>
          <w:p w14:paraId="0D3FAAC7"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14:paraId="42428A73" w14:textId="77777777" w:rsidTr="006248A4">
        <w:tc>
          <w:tcPr>
            <w:tcW w:w="9185" w:type="dxa"/>
            <w:vAlign w:val="center"/>
          </w:tcPr>
          <w:p w14:paraId="06D9223E"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709" w:type="dxa"/>
            <w:vAlign w:val="center"/>
          </w:tcPr>
          <w:p w14:paraId="5303578C"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14:paraId="16B21A7D" w14:textId="77777777" w:rsidTr="006248A4">
        <w:tc>
          <w:tcPr>
            <w:tcW w:w="9185" w:type="dxa"/>
            <w:vAlign w:val="center"/>
          </w:tcPr>
          <w:p w14:paraId="0DC62989" w14:textId="77777777"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2.5 </w:t>
            </w:r>
            <w:r w:rsidRPr="008749A8">
              <w:rPr>
                <w:rFonts w:ascii="Times New Roman" w:hAnsi="Times New Roman"/>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709" w:type="dxa"/>
            <w:vAlign w:val="center"/>
          </w:tcPr>
          <w:p w14:paraId="06341263"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23</w:t>
            </w:r>
          </w:p>
        </w:tc>
      </w:tr>
      <w:tr w:rsidR="00733CEA" w:rsidRPr="008749A8" w14:paraId="6F0057DD" w14:textId="77777777" w:rsidTr="006248A4">
        <w:tc>
          <w:tcPr>
            <w:tcW w:w="9185" w:type="dxa"/>
            <w:vAlign w:val="center"/>
          </w:tcPr>
          <w:p w14:paraId="49AEDB91"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3. СУЩЕСТВУЮЩИЕ И ПЕРСПЕКТИВНЫЕ БАЛАНСЫ ТЕПЛОНОСИТЕЛЯ</w:t>
            </w:r>
          </w:p>
        </w:tc>
        <w:tc>
          <w:tcPr>
            <w:tcW w:w="709" w:type="dxa"/>
            <w:vAlign w:val="center"/>
          </w:tcPr>
          <w:p w14:paraId="542A1F51"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14:paraId="6A592CBE" w14:textId="77777777" w:rsidTr="006248A4">
        <w:tc>
          <w:tcPr>
            <w:tcW w:w="9185" w:type="dxa"/>
            <w:vAlign w:val="center"/>
          </w:tcPr>
          <w:p w14:paraId="7B37B9A2"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709" w:type="dxa"/>
            <w:vAlign w:val="center"/>
          </w:tcPr>
          <w:p w14:paraId="23D981E6" w14:textId="77777777"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14:paraId="46DA2730" w14:textId="77777777" w:rsidTr="006248A4">
        <w:tc>
          <w:tcPr>
            <w:tcW w:w="9185" w:type="dxa"/>
            <w:vAlign w:val="center"/>
          </w:tcPr>
          <w:p w14:paraId="7A166D35"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09" w:type="dxa"/>
            <w:vAlign w:val="center"/>
          </w:tcPr>
          <w:p w14:paraId="49687194"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733CEA" w:rsidRPr="008749A8" w14:paraId="0A376CEB" w14:textId="77777777" w:rsidTr="006248A4">
        <w:tc>
          <w:tcPr>
            <w:tcW w:w="9185" w:type="dxa"/>
            <w:vAlign w:val="center"/>
          </w:tcPr>
          <w:p w14:paraId="3A1E2FE9"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4. ОСНОВНЫЕ ПОЛОЖЕНИЯ МАСТЕР-ПЛАНА РАЗВИТИЯ СИСТЕМ ТЕПЛОСНАБЖЕНИЯ ПОСЕЛЕНИЯ</w:t>
            </w:r>
          </w:p>
        </w:tc>
        <w:tc>
          <w:tcPr>
            <w:tcW w:w="709" w:type="dxa"/>
            <w:vAlign w:val="center"/>
          </w:tcPr>
          <w:p w14:paraId="3320BE75"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14:paraId="3C7E21B0" w14:textId="77777777" w:rsidTr="006248A4">
        <w:tc>
          <w:tcPr>
            <w:tcW w:w="9185" w:type="dxa"/>
            <w:vAlign w:val="center"/>
          </w:tcPr>
          <w:p w14:paraId="0B5A21C1"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4.1 Описание сценариев развития теплоснабжения поселения</w:t>
            </w:r>
          </w:p>
        </w:tc>
        <w:tc>
          <w:tcPr>
            <w:tcW w:w="709" w:type="dxa"/>
            <w:vAlign w:val="center"/>
          </w:tcPr>
          <w:p w14:paraId="1BCDAD4D"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14:paraId="59AD8243" w14:textId="77777777" w:rsidTr="006248A4">
        <w:tc>
          <w:tcPr>
            <w:tcW w:w="9185" w:type="dxa"/>
            <w:vAlign w:val="center"/>
          </w:tcPr>
          <w:p w14:paraId="4DDF380D"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4.2 Обоснование выбора приоритетного сценария развития теплоснабжения поселения</w:t>
            </w:r>
          </w:p>
        </w:tc>
        <w:tc>
          <w:tcPr>
            <w:tcW w:w="709" w:type="dxa"/>
            <w:vAlign w:val="center"/>
          </w:tcPr>
          <w:p w14:paraId="07761FC5"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733CEA" w:rsidRPr="008749A8" w14:paraId="724840A4" w14:textId="77777777" w:rsidTr="006248A4">
        <w:tc>
          <w:tcPr>
            <w:tcW w:w="9185" w:type="dxa"/>
            <w:vAlign w:val="center"/>
          </w:tcPr>
          <w:p w14:paraId="706B18EE"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5. ПРЕДЛОЖЕНИЯ ПО СТРОИТЕЛЬСТВУ, РЕКОНСТРУКЦИИ, ТЕХНИЧЕСКОМУ ПЕРЕВООРУЖЕНИЮ И (ИЛИ) МОДЕРНИЗАЦИИ ИСТОЧНИКОВ ТЕПЛОВОЙ ЭНЕРГИИ</w:t>
            </w:r>
          </w:p>
        </w:tc>
        <w:tc>
          <w:tcPr>
            <w:tcW w:w="709" w:type="dxa"/>
            <w:vAlign w:val="center"/>
          </w:tcPr>
          <w:p w14:paraId="57A8656F" w14:textId="77777777"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B45313" w:rsidRPr="008749A8" w14:paraId="000421E3" w14:textId="77777777" w:rsidTr="006248A4">
        <w:tc>
          <w:tcPr>
            <w:tcW w:w="9185" w:type="dxa"/>
            <w:vAlign w:val="center"/>
          </w:tcPr>
          <w:p w14:paraId="58E4D44E" w14:textId="77777777" w:rsidR="00B45313" w:rsidRPr="008749A8" w:rsidRDefault="00B45313" w:rsidP="00B45313">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709" w:type="dxa"/>
            <w:vAlign w:val="center"/>
          </w:tcPr>
          <w:p w14:paraId="5DB19092" w14:textId="77777777" w:rsidR="00B45313" w:rsidRDefault="00B45313" w:rsidP="00B45313">
            <w:pPr>
              <w:jc w:val="center"/>
            </w:pPr>
            <w:r w:rsidRPr="007D58A5">
              <w:rPr>
                <w:rFonts w:ascii="Times New Roman" w:hAnsi="Times New Roman"/>
                <w:b/>
                <w:i/>
                <w:sz w:val="20"/>
                <w:szCs w:val="20"/>
              </w:rPr>
              <w:t>38</w:t>
            </w:r>
          </w:p>
        </w:tc>
      </w:tr>
      <w:tr w:rsidR="00B45313" w:rsidRPr="008749A8" w14:paraId="76B8761A" w14:textId="77777777" w:rsidTr="006248A4">
        <w:tc>
          <w:tcPr>
            <w:tcW w:w="9185" w:type="dxa"/>
            <w:vAlign w:val="center"/>
          </w:tcPr>
          <w:p w14:paraId="3994A3B5"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709" w:type="dxa"/>
            <w:vAlign w:val="center"/>
          </w:tcPr>
          <w:p w14:paraId="165930F9" w14:textId="77777777" w:rsidR="00B45313" w:rsidRDefault="00B45313" w:rsidP="00B45313">
            <w:pPr>
              <w:jc w:val="center"/>
            </w:pPr>
            <w:r w:rsidRPr="007D58A5">
              <w:rPr>
                <w:rFonts w:ascii="Times New Roman" w:hAnsi="Times New Roman"/>
                <w:b/>
                <w:i/>
                <w:sz w:val="20"/>
                <w:szCs w:val="20"/>
              </w:rPr>
              <w:t>38</w:t>
            </w:r>
          </w:p>
        </w:tc>
      </w:tr>
      <w:tr w:rsidR="00B45313" w:rsidRPr="008749A8" w14:paraId="63FF2D04" w14:textId="77777777" w:rsidTr="006248A4">
        <w:tc>
          <w:tcPr>
            <w:tcW w:w="9185" w:type="dxa"/>
            <w:vAlign w:val="center"/>
          </w:tcPr>
          <w:p w14:paraId="1D97C5BF"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5.3 </w:t>
            </w:r>
            <w:r w:rsidRPr="008749A8">
              <w:rPr>
                <w:rFonts w:ascii="Times New Roman" w:eastAsia="Times New Roman" w:hAnsi="Times New Roman"/>
                <w:sz w:val="20"/>
                <w:szCs w:val="20"/>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709" w:type="dxa"/>
            <w:vAlign w:val="center"/>
          </w:tcPr>
          <w:p w14:paraId="628A056E" w14:textId="77777777" w:rsidR="00B45313" w:rsidRDefault="00B45313" w:rsidP="00B45313">
            <w:pPr>
              <w:jc w:val="center"/>
            </w:pPr>
            <w:r w:rsidRPr="007D58A5">
              <w:rPr>
                <w:rFonts w:ascii="Times New Roman" w:hAnsi="Times New Roman"/>
                <w:b/>
                <w:i/>
                <w:sz w:val="20"/>
                <w:szCs w:val="20"/>
              </w:rPr>
              <w:t>38</w:t>
            </w:r>
          </w:p>
        </w:tc>
      </w:tr>
      <w:tr w:rsidR="00733CEA" w:rsidRPr="008749A8" w14:paraId="492E266F" w14:textId="77777777" w:rsidTr="006248A4">
        <w:tc>
          <w:tcPr>
            <w:tcW w:w="9185" w:type="dxa"/>
            <w:vAlign w:val="center"/>
          </w:tcPr>
          <w:p w14:paraId="4F6EED69" w14:textId="77777777"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709" w:type="dxa"/>
            <w:vAlign w:val="center"/>
          </w:tcPr>
          <w:p w14:paraId="6D96B1C1" w14:textId="77777777" w:rsidR="00733CEA" w:rsidRPr="008749A8" w:rsidRDefault="00B45313" w:rsidP="00B52A96">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14:paraId="19C618FA" w14:textId="77777777" w:rsidTr="006248A4">
        <w:tc>
          <w:tcPr>
            <w:tcW w:w="9185" w:type="dxa"/>
            <w:vAlign w:val="center"/>
          </w:tcPr>
          <w:p w14:paraId="0A854AC4"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5.5 </w:t>
            </w:r>
            <w:r w:rsidRPr="008749A8">
              <w:rPr>
                <w:rFonts w:ascii="Times New Roman" w:eastAsia="Times New Roman" w:hAnsi="Times New Roman"/>
                <w:sz w:val="20"/>
                <w:szCs w:val="20"/>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709" w:type="dxa"/>
            <w:vAlign w:val="center"/>
          </w:tcPr>
          <w:p w14:paraId="3691FDE5" w14:textId="77777777"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14:paraId="52F68D23" w14:textId="77777777" w:rsidTr="006248A4">
        <w:tc>
          <w:tcPr>
            <w:tcW w:w="9185" w:type="dxa"/>
            <w:vAlign w:val="center"/>
          </w:tcPr>
          <w:p w14:paraId="5FB9000A"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709" w:type="dxa"/>
            <w:vAlign w:val="center"/>
          </w:tcPr>
          <w:p w14:paraId="57437BF0" w14:textId="77777777"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14:paraId="23F30739" w14:textId="77777777" w:rsidTr="006248A4">
        <w:tc>
          <w:tcPr>
            <w:tcW w:w="9185" w:type="dxa"/>
            <w:vAlign w:val="center"/>
          </w:tcPr>
          <w:p w14:paraId="57916795" w14:textId="77777777"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5.7 </w:t>
            </w:r>
            <w:r w:rsidRPr="008749A8">
              <w:rPr>
                <w:rFonts w:ascii="Times New Roman" w:eastAsia="Times New Roman" w:hAnsi="Times New Roman"/>
                <w:sz w:val="20"/>
                <w:szCs w:val="20"/>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709" w:type="dxa"/>
            <w:vAlign w:val="center"/>
          </w:tcPr>
          <w:p w14:paraId="003FA03D" w14:textId="77777777"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733CEA" w:rsidRPr="008749A8" w14:paraId="4AE57B21" w14:textId="77777777" w:rsidTr="006248A4">
        <w:tc>
          <w:tcPr>
            <w:tcW w:w="9185" w:type="dxa"/>
            <w:vAlign w:val="center"/>
          </w:tcPr>
          <w:p w14:paraId="3D68DEFD"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5.8 </w:t>
            </w:r>
            <w:r w:rsidRPr="008749A8">
              <w:rPr>
                <w:rFonts w:ascii="Times New Roman" w:eastAsia="Times New Roman" w:hAnsi="Times New Roman"/>
                <w:sz w:val="20"/>
                <w:szCs w:val="20"/>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709" w:type="dxa"/>
            <w:vAlign w:val="center"/>
          </w:tcPr>
          <w:p w14:paraId="7B3F6A7F"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733CEA" w:rsidRPr="008749A8" w14:paraId="1CEE4E24" w14:textId="77777777" w:rsidTr="006248A4">
        <w:tc>
          <w:tcPr>
            <w:tcW w:w="9185" w:type="dxa"/>
            <w:vAlign w:val="center"/>
          </w:tcPr>
          <w:p w14:paraId="60B17787" w14:textId="77777777"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709" w:type="dxa"/>
            <w:vAlign w:val="center"/>
          </w:tcPr>
          <w:p w14:paraId="13436E61"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14:paraId="1662DB77" w14:textId="77777777" w:rsidTr="006248A4">
        <w:tc>
          <w:tcPr>
            <w:tcW w:w="9185" w:type="dxa"/>
            <w:vAlign w:val="center"/>
          </w:tcPr>
          <w:p w14:paraId="7D3878D1" w14:textId="77777777"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5.10</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709" w:type="dxa"/>
            <w:vAlign w:val="center"/>
          </w:tcPr>
          <w:p w14:paraId="7A7FDD89"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14:paraId="1E9B1EBE" w14:textId="77777777" w:rsidTr="006248A4">
        <w:tc>
          <w:tcPr>
            <w:tcW w:w="9185" w:type="dxa"/>
            <w:vAlign w:val="center"/>
          </w:tcPr>
          <w:p w14:paraId="698A2019" w14:textId="77777777" w:rsidR="00733CEA" w:rsidRPr="008749A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6.</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ПРЕДЛОЖЕНИЯ ПО СТРОИТЕЛЬСТВУ, РЕКОНСТРУКЦИИ И (ИЛИ) МОДЕРНИЗАЦИИ ТЕПЛОВЫХ СЕТЕЙ</w:t>
            </w:r>
          </w:p>
        </w:tc>
        <w:tc>
          <w:tcPr>
            <w:tcW w:w="709" w:type="dxa"/>
            <w:vAlign w:val="center"/>
          </w:tcPr>
          <w:p w14:paraId="72FE3DF0"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14:paraId="28A682FC" w14:textId="77777777" w:rsidTr="006248A4">
        <w:tc>
          <w:tcPr>
            <w:tcW w:w="9185" w:type="dxa"/>
            <w:vAlign w:val="center"/>
          </w:tcPr>
          <w:p w14:paraId="3FF730EC" w14:textId="77777777"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709" w:type="dxa"/>
            <w:vAlign w:val="center"/>
          </w:tcPr>
          <w:p w14:paraId="091C95AB" w14:textId="77777777"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14:paraId="6BDC3184" w14:textId="77777777" w:rsidTr="006248A4">
        <w:tc>
          <w:tcPr>
            <w:tcW w:w="9185" w:type="dxa"/>
            <w:vAlign w:val="center"/>
          </w:tcPr>
          <w:p w14:paraId="16FBCA6D" w14:textId="77777777"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9" w:type="dxa"/>
            <w:vAlign w:val="center"/>
          </w:tcPr>
          <w:p w14:paraId="54917902" w14:textId="77777777"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14:paraId="31E0B8CA" w14:textId="77777777" w:rsidTr="006248A4">
        <w:tc>
          <w:tcPr>
            <w:tcW w:w="9185" w:type="dxa"/>
            <w:vAlign w:val="center"/>
          </w:tcPr>
          <w:p w14:paraId="79649574" w14:textId="77777777"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6.3 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09" w:type="dxa"/>
            <w:vAlign w:val="center"/>
          </w:tcPr>
          <w:p w14:paraId="22C670C3" w14:textId="77777777"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14:paraId="51B99E3C" w14:textId="77777777" w:rsidTr="006248A4">
        <w:tc>
          <w:tcPr>
            <w:tcW w:w="9185" w:type="dxa"/>
            <w:vAlign w:val="center"/>
          </w:tcPr>
          <w:p w14:paraId="151DEFF5" w14:textId="77777777"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vAlign w:val="center"/>
          </w:tcPr>
          <w:p w14:paraId="388B43ED" w14:textId="77777777"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733CEA" w:rsidRPr="008749A8" w14:paraId="7EA656D9" w14:textId="77777777" w:rsidTr="006248A4">
        <w:tc>
          <w:tcPr>
            <w:tcW w:w="9185" w:type="dxa"/>
            <w:vAlign w:val="center"/>
          </w:tcPr>
          <w:p w14:paraId="58F8340B" w14:textId="77777777"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709" w:type="dxa"/>
            <w:vAlign w:val="center"/>
          </w:tcPr>
          <w:p w14:paraId="44F17871" w14:textId="77777777"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44</w:t>
            </w:r>
          </w:p>
        </w:tc>
      </w:tr>
      <w:tr w:rsidR="00733CEA" w:rsidRPr="008749A8" w14:paraId="1D1944E3" w14:textId="77777777" w:rsidTr="006248A4">
        <w:tc>
          <w:tcPr>
            <w:tcW w:w="9185" w:type="dxa"/>
            <w:vAlign w:val="center"/>
          </w:tcPr>
          <w:p w14:paraId="4E5EADD4" w14:textId="77777777"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7. ПРЕДЛОЖЕНИЯ ПО ПЕРЕВОДУ ОТКРЫТЫХ СИСТЕМ ТЕПЛОСНАБЖЕНИЯ (ГОРЯЧЕГО ВОДОСНАБЖЕНИЯ) В ЗАКРЫТЫЕ СИСТЕМЫ ГОРЯЧЕГО ВОДОСНАБЖЕНИЯ</w:t>
            </w:r>
          </w:p>
        </w:tc>
        <w:tc>
          <w:tcPr>
            <w:tcW w:w="709" w:type="dxa"/>
            <w:vAlign w:val="center"/>
          </w:tcPr>
          <w:p w14:paraId="213F868B" w14:textId="77777777" w:rsidR="00733CEA" w:rsidRPr="008749A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CE72CF" w:rsidRPr="008749A8" w14:paraId="526329D0" w14:textId="77777777" w:rsidTr="006248A4">
        <w:tc>
          <w:tcPr>
            <w:tcW w:w="9185" w:type="dxa"/>
            <w:vAlign w:val="center"/>
          </w:tcPr>
          <w:p w14:paraId="6D746964" w14:textId="77777777" w:rsidR="00CE72CF" w:rsidRPr="008749A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7.1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709" w:type="dxa"/>
            <w:vAlign w:val="center"/>
          </w:tcPr>
          <w:p w14:paraId="25FC129F" w14:textId="77777777"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bl>
    <w:p w14:paraId="4147F86A" w14:textId="77777777" w:rsidR="00733CEA" w:rsidRDefault="00733CEA" w:rsidP="00733CEA">
      <w:pPr>
        <w:spacing w:before="100" w:beforeAutospacing="1" w:after="0" w:line="240" w:lineRule="auto"/>
        <w:jc w:val="both"/>
        <w:rPr>
          <w:rFonts w:ascii="Times New Roman" w:eastAsia="Times New Roman" w:hAnsi="Times New Roman"/>
          <w:sz w:val="20"/>
          <w:szCs w:val="20"/>
          <w:lang w:eastAsia="ru-RU"/>
        </w:rPr>
        <w:sectPr w:rsidR="00733CEA" w:rsidSect="00F01ADC">
          <w:headerReference w:type="default" r:id="rId8"/>
          <w:type w:val="nextColumn"/>
          <w:pgSz w:w="11906" w:h="16838" w:code="9"/>
          <w:pgMar w:top="142" w:right="851" w:bottom="1134" w:left="1418" w:header="708" w:footer="708" w:gutter="0"/>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CE72CF" w:rsidRPr="006B0398" w14:paraId="3B58DD88" w14:textId="77777777" w:rsidTr="00B52A96">
        <w:tc>
          <w:tcPr>
            <w:tcW w:w="9044" w:type="dxa"/>
            <w:vAlign w:val="center"/>
          </w:tcPr>
          <w:p w14:paraId="0111CAE9" w14:textId="77777777" w:rsidR="00CE72CF" w:rsidRPr="006B039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7.2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95" w:type="dxa"/>
            <w:vAlign w:val="center"/>
          </w:tcPr>
          <w:p w14:paraId="22A1FC4D" w14:textId="77777777"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733CEA" w:rsidRPr="006B0398" w14:paraId="5D2F0778" w14:textId="77777777" w:rsidTr="00B52A96">
        <w:tc>
          <w:tcPr>
            <w:tcW w:w="9044" w:type="dxa"/>
            <w:vAlign w:val="center"/>
          </w:tcPr>
          <w:p w14:paraId="5B377B4A"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8. ПЕРСПЕКТИВНЫЕ ТОПЛИВНЫЕ БАЛАНСЫ</w:t>
            </w:r>
          </w:p>
        </w:tc>
        <w:tc>
          <w:tcPr>
            <w:tcW w:w="595" w:type="dxa"/>
            <w:vAlign w:val="center"/>
          </w:tcPr>
          <w:p w14:paraId="7A81B5F9"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14:paraId="15EB6A5E" w14:textId="77777777" w:rsidTr="00B52A96">
        <w:tc>
          <w:tcPr>
            <w:tcW w:w="9044" w:type="dxa"/>
            <w:vAlign w:val="center"/>
          </w:tcPr>
          <w:p w14:paraId="703E63BA" w14:textId="77777777" w:rsidR="00733CEA" w:rsidRPr="006B0398" w:rsidRDefault="00733CEA" w:rsidP="00B52A96">
            <w:pPr>
              <w:spacing w:before="100" w:beforeAutospacing="1" w:after="100" w:afterAutospacing="1"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95" w:type="dxa"/>
            <w:vAlign w:val="center"/>
          </w:tcPr>
          <w:p w14:paraId="2484CE4F"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14:paraId="488AE00E" w14:textId="77777777" w:rsidTr="00B52A96">
        <w:tc>
          <w:tcPr>
            <w:tcW w:w="9044" w:type="dxa"/>
            <w:vAlign w:val="center"/>
          </w:tcPr>
          <w:p w14:paraId="035C5E6F"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95" w:type="dxa"/>
            <w:vAlign w:val="center"/>
          </w:tcPr>
          <w:p w14:paraId="099F8A57"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14:paraId="445B11A5" w14:textId="77777777" w:rsidTr="00B52A96">
        <w:tc>
          <w:tcPr>
            <w:tcW w:w="9044" w:type="dxa"/>
            <w:vAlign w:val="center"/>
          </w:tcPr>
          <w:p w14:paraId="12C2589F" w14:textId="77777777"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8.3</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95" w:type="dxa"/>
            <w:vAlign w:val="center"/>
          </w:tcPr>
          <w:p w14:paraId="44CE95F1"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14:paraId="789AA360" w14:textId="77777777" w:rsidTr="00B52A96">
        <w:tc>
          <w:tcPr>
            <w:tcW w:w="9044" w:type="dxa"/>
            <w:vAlign w:val="center"/>
          </w:tcPr>
          <w:p w14:paraId="74C0D1A3"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8.4 </w:t>
            </w:r>
            <w:r w:rsidRPr="008749A8">
              <w:rPr>
                <w:rFonts w:ascii="Times New Roman" w:eastAsia="Times New Roman" w:hAnsi="Times New Roman"/>
                <w:sz w:val="20"/>
                <w:szCs w:val="20"/>
                <w:lang w:eastAsia="ru-RU"/>
              </w:rPr>
              <w:t xml:space="preserve">Виды топлива (в случае, если топливом является уголь, - вид ископаемого угля в соответствии Межгосударственным стандартом ГОСТ 25543 – 2013 </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Угли бурые, каменные и антрациты. Классификация по генетическим и технологическим параметрам</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95" w:type="dxa"/>
            <w:vAlign w:val="center"/>
          </w:tcPr>
          <w:p w14:paraId="24374D3B" w14:textId="77777777"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733CEA" w:rsidRPr="006B0398" w14:paraId="76842C0D" w14:textId="77777777" w:rsidTr="00B52A96">
        <w:tc>
          <w:tcPr>
            <w:tcW w:w="9044" w:type="dxa"/>
            <w:vAlign w:val="center"/>
          </w:tcPr>
          <w:p w14:paraId="5F7A9CFF"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95" w:type="dxa"/>
            <w:vAlign w:val="center"/>
          </w:tcPr>
          <w:p w14:paraId="7DE5DE0A" w14:textId="77777777"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52</w:t>
            </w:r>
          </w:p>
        </w:tc>
      </w:tr>
      <w:tr w:rsidR="00733CEA" w:rsidRPr="006B0398" w14:paraId="0A00DD44" w14:textId="77777777" w:rsidTr="00B52A96">
        <w:tc>
          <w:tcPr>
            <w:tcW w:w="9044" w:type="dxa"/>
            <w:vAlign w:val="center"/>
          </w:tcPr>
          <w:p w14:paraId="479AE9D4"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8.6 Приоритетное направление развития топливного баланса поселения, сельского поселения</w:t>
            </w:r>
          </w:p>
        </w:tc>
        <w:tc>
          <w:tcPr>
            <w:tcW w:w="595" w:type="dxa"/>
            <w:vAlign w:val="center"/>
          </w:tcPr>
          <w:p w14:paraId="1D0954A4" w14:textId="77777777"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733CEA" w:rsidRPr="006B0398" w14:paraId="4CCE4425" w14:textId="77777777" w:rsidTr="00B52A96">
        <w:tc>
          <w:tcPr>
            <w:tcW w:w="9044" w:type="dxa"/>
            <w:vAlign w:val="center"/>
          </w:tcPr>
          <w:p w14:paraId="5E352A54" w14:textId="77777777"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РАЗДЕЛ </w:t>
            </w:r>
            <w:r w:rsidRPr="006B0398">
              <w:rPr>
                <w:rFonts w:ascii="Times New Roman" w:eastAsia="Times New Roman" w:hAnsi="Times New Roman"/>
                <w:b/>
                <w:i/>
                <w:sz w:val="20"/>
                <w:szCs w:val="20"/>
                <w:lang w:eastAsia="ru-RU"/>
              </w:rPr>
              <w:t>9.</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ИНВЕСТИЦИИ В СТРОИТЕЛЬСТВО, РЕКОНСТРУКЦИЮ, ТЕХНИЧЕСКОЕ ПЕРЕВООРУЖЕНИЕ И (ИЛИ) МОДЕРНИЗАЦИЮ</w:t>
            </w:r>
          </w:p>
        </w:tc>
        <w:tc>
          <w:tcPr>
            <w:tcW w:w="595" w:type="dxa"/>
            <w:vAlign w:val="center"/>
          </w:tcPr>
          <w:p w14:paraId="38A5D44C" w14:textId="77777777"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14:paraId="45DAA225" w14:textId="77777777" w:rsidTr="00B52A96">
        <w:tc>
          <w:tcPr>
            <w:tcW w:w="9044" w:type="dxa"/>
            <w:vAlign w:val="center"/>
          </w:tcPr>
          <w:p w14:paraId="201925CC" w14:textId="77777777"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595" w:type="dxa"/>
            <w:vAlign w:val="center"/>
          </w:tcPr>
          <w:p w14:paraId="7FCBBB3A" w14:textId="77777777"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14:paraId="34CEE230" w14:textId="77777777" w:rsidTr="00B52A96">
        <w:tc>
          <w:tcPr>
            <w:tcW w:w="9044" w:type="dxa"/>
            <w:vAlign w:val="center"/>
          </w:tcPr>
          <w:p w14:paraId="6F8B4BDE" w14:textId="77777777"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595" w:type="dxa"/>
            <w:vAlign w:val="center"/>
          </w:tcPr>
          <w:p w14:paraId="4DEA691A" w14:textId="77777777"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14:paraId="3862F36D" w14:textId="77777777" w:rsidTr="00B52A96">
        <w:tc>
          <w:tcPr>
            <w:tcW w:w="9044" w:type="dxa"/>
            <w:vAlign w:val="center"/>
          </w:tcPr>
          <w:p w14:paraId="7FC819CF" w14:textId="77777777"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9.3 </w:t>
            </w:r>
            <w:r w:rsidRPr="008749A8">
              <w:rPr>
                <w:rFonts w:ascii="Times New Roman" w:eastAsia="Times New Roman" w:hAnsi="Times New Roman"/>
                <w:sz w:val="20"/>
                <w:szCs w:val="20"/>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595" w:type="dxa"/>
            <w:vAlign w:val="center"/>
          </w:tcPr>
          <w:p w14:paraId="3A931A41" w14:textId="77777777"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733CEA" w:rsidRPr="006B0398" w14:paraId="4076EF41" w14:textId="77777777" w:rsidTr="00B52A96">
        <w:tc>
          <w:tcPr>
            <w:tcW w:w="9044" w:type="dxa"/>
            <w:vAlign w:val="center"/>
          </w:tcPr>
          <w:p w14:paraId="47215ED6" w14:textId="77777777"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95" w:type="dxa"/>
            <w:vAlign w:val="center"/>
          </w:tcPr>
          <w:p w14:paraId="66400118" w14:textId="77777777" w:rsidR="00733CEA" w:rsidRPr="006B0398" w:rsidRDefault="00D77084" w:rsidP="00B52A96">
            <w:pPr>
              <w:spacing w:after="0" w:line="240" w:lineRule="auto"/>
              <w:jc w:val="center"/>
              <w:rPr>
                <w:rFonts w:ascii="Times New Roman" w:hAnsi="Times New Roman"/>
                <w:b/>
                <w:i/>
              </w:rPr>
            </w:pPr>
            <w:r>
              <w:rPr>
                <w:rFonts w:ascii="Times New Roman" w:hAnsi="Times New Roman"/>
                <w:b/>
                <w:i/>
              </w:rPr>
              <w:t>55</w:t>
            </w:r>
          </w:p>
        </w:tc>
      </w:tr>
      <w:tr w:rsidR="00D77084" w:rsidRPr="006B0398" w14:paraId="249C872A" w14:textId="77777777" w:rsidTr="00B52A96">
        <w:tc>
          <w:tcPr>
            <w:tcW w:w="9044" w:type="dxa"/>
            <w:vAlign w:val="center"/>
          </w:tcPr>
          <w:p w14:paraId="2DC55BEB" w14:textId="77777777"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9.5 Оценка эффективности инвестиций по отдельным предложениям</w:t>
            </w:r>
          </w:p>
        </w:tc>
        <w:tc>
          <w:tcPr>
            <w:tcW w:w="595" w:type="dxa"/>
            <w:vAlign w:val="center"/>
          </w:tcPr>
          <w:p w14:paraId="07640EE8" w14:textId="77777777"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D77084" w:rsidRPr="006B0398" w14:paraId="28A5FE8C" w14:textId="77777777" w:rsidTr="00B52A96">
        <w:tc>
          <w:tcPr>
            <w:tcW w:w="9044" w:type="dxa"/>
            <w:vAlign w:val="center"/>
          </w:tcPr>
          <w:p w14:paraId="23FA2888" w14:textId="77777777"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95" w:type="dxa"/>
            <w:vAlign w:val="center"/>
          </w:tcPr>
          <w:p w14:paraId="4EF1ADD1" w14:textId="77777777"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733CEA" w:rsidRPr="006B0398" w14:paraId="60F27299" w14:textId="77777777" w:rsidTr="00B52A96">
        <w:tc>
          <w:tcPr>
            <w:tcW w:w="9044" w:type="dxa"/>
            <w:vAlign w:val="center"/>
          </w:tcPr>
          <w:p w14:paraId="03230F9D" w14:textId="77777777"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10.</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РЕШЕНИЕ ОБ ОПРЕДЕЛЕНИИ ЕДИНОЙ ТЕПЛОСНАБЖАЮЩЕЙ ОРГАНИЗАЦИИ</w:t>
            </w:r>
          </w:p>
        </w:tc>
        <w:tc>
          <w:tcPr>
            <w:tcW w:w="595" w:type="dxa"/>
            <w:vAlign w:val="center"/>
          </w:tcPr>
          <w:p w14:paraId="731AA9D6" w14:textId="77777777" w:rsidR="00733CEA" w:rsidRPr="006B0398" w:rsidRDefault="00D77084" w:rsidP="00B52A96">
            <w:pPr>
              <w:spacing w:after="0" w:line="240" w:lineRule="auto"/>
              <w:jc w:val="center"/>
              <w:rPr>
                <w:rFonts w:ascii="Times New Roman" w:hAnsi="Times New Roman"/>
                <w:b/>
                <w:i/>
              </w:rPr>
            </w:pPr>
            <w:r>
              <w:rPr>
                <w:rFonts w:ascii="Times New Roman" w:hAnsi="Times New Roman"/>
                <w:b/>
                <w:i/>
              </w:rPr>
              <w:t>56</w:t>
            </w:r>
          </w:p>
        </w:tc>
      </w:tr>
      <w:tr w:rsidR="00D77084" w:rsidRPr="006B0398" w14:paraId="08736F01" w14:textId="77777777" w:rsidTr="00B52A96">
        <w:tc>
          <w:tcPr>
            <w:tcW w:w="9044" w:type="dxa"/>
            <w:vAlign w:val="center"/>
          </w:tcPr>
          <w:p w14:paraId="50235217" w14:textId="77777777"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10.1 Решение об определении единой теплоснабжающей организации (организаций)</w:t>
            </w:r>
          </w:p>
        </w:tc>
        <w:tc>
          <w:tcPr>
            <w:tcW w:w="595" w:type="dxa"/>
            <w:vAlign w:val="center"/>
          </w:tcPr>
          <w:p w14:paraId="76111584" w14:textId="77777777"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D77084" w:rsidRPr="006B0398" w14:paraId="26146317" w14:textId="77777777" w:rsidTr="00B52A96">
        <w:tc>
          <w:tcPr>
            <w:tcW w:w="9044" w:type="dxa"/>
            <w:vAlign w:val="center"/>
          </w:tcPr>
          <w:p w14:paraId="4F762B31" w14:textId="77777777"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10.2 Реестр зон деятельности единой теплоснабжающей организации (организаций)</w:t>
            </w:r>
          </w:p>
        </w:tc>
        <w:tc>
          <w:tcPr>
            <w:tcW w:w="595" w:type="dxa"/>
            <w:vAlign w:val="center"/>
          </w:tcPr>
          <w:p w14:paraId="0363C8A0" w14:textId="77777777"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733CEA" w:rsidRPr="006B0398" w14:paraId="0F099C2F" w14:textId="77777777" w:rsidTr="00B52A96">
        <w:tc>
          <w:tcPr>
            <w:tcW w:w="9044" w:type="dxa"/>
            <w:vAlign w:val="center"/>
          </w:tcPr>
          <w:p w14:paraId="772A2F56"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95" w:type="dxa"/>
            <w:vAlign w:val="center"/>
          </w:tcPr>
          <w:p w14:paraId="2866E91C" w14:textId="77777777" w:rsidR="00733CEA" w:rsidRPr="006B0398" w:rsidRDefault="00D77084" w:rsidP="00B52A96">
            <w:pPr>
              <w:spacing w:after="0" w:line="240" w:lineRule="auto"/>
              <w:jc w:val="center"/>
              <w:rPr>
                <w:rFonts w:ascii="Times New Roman" w:hAnsi="Times New Roman"/>
                <w:b/>
                <w:i/>
              </w:rPr>
            </w:pPr>
            <w:r>
              <w:rPr>
                <w:rFonts w:ascii="Times New Roman" w:hAnsi="Times New Roman"/>
                <w:b/>
                <w:i/>
              </w:rPr>
              <w:t>57</w:t>
            </w:r>
          </w:p>
        </w:tc>
      </w:tr>
      <w:tr w:rsidR="00733CEA" w:rsidRPr="006B0398" w14:paraId="2841F05E" w14:textId="77777777" w:rsidTr="00B52A96">
        <w:tc>
          <w:tcPr>
            <w:tcW w:w="9044" w:type="dxa"/>
            <w:vAlign w:val="center"/>
          </w:tcPr>
          <w:p w14:paraId="7EB975B6"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10.4 Информация о поданных теплоснабжающими организациями заявках на присвоение статуса единой теплоснабжающей организации</w:t>
            </w:r>
          </w:p>
        </w:tc>
        <w:tc>
          <w:tcPr>
            <w:tcW w:w="595" w:type="dxa"/>
            <w:vAlign w:val="center"/>
          </w:tcPr>
          <w:p w14:paraId="2BE5C1A0" w14:textId="77777777"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14:paraId="38EA66CE" w14:textId="77777777" w:rsidTr="00B52A96">
        <w:tc>
          <w:tcPr>
            <w:tcW w:w="9044" w:type="dxa"/>
            <w:vAlign w:val="center"/>
          </w:tcPr>
          <w:p w14:paraId="04AF0671" w14:textId="77777777"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95" w:type="dxa"/>
            <w:vAlign w:val="center"/>
          </w:tcPr>
          <w:p w14:paraId="4996CAAF" w14:textId="77777777"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14:paraId="59B93F21" w14:textId="77777777" w:rsidTr="00B52A96">
        <w:tc>
          <w:tcPr>
            <w:tcW w:w="9044" w:type="dxa"/>
            <w:vAlign w:val="center"/>
          </w:tcPr>
          <w:p w14:paraId="1376AE67"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11. РЕШЕНИЯ О РАСПРЕДЕЛЕНИИ ТЕПЛОВОЙ НАГРУЗКИ МЕЖДУ ИСТОЧНИКАМИ ТЕПЛОВОЙ ЭНЕРГИИ</w:t>
            </w:r>
          </w:p>
        </w:tc>
        <w:tc>
          <w:tcPr>
            <w:tcW w:w="595" w:type="dxa"/>
            <w:vAlign w:val="center"/>
          </w:tcPr>
          <w:p w14:paraId="4B0D566C" w14:textId="77777777" w:rsidR="00733CEA" w:rsidRPr="006B0398" w:rsidRDefault="009519EE" w:rsidP="00B52A96">
            <w:pPr>
              <w:spacing w:after="0" w:line="240" w:lineRule="auto"/>
              <w:jc w:val="center"/>
              <w:rPr>
                <w:rFonts w:ascii="Times New Roman" w:hAnsi="Times New Roman"/>
                <w:b/>
                <w:i/>
              </w:rPr>
            </w:pPr>
            <w:r>
              <w:rPr>
                <w:rFonts w:ascii="Times New Roman" w:hAnsi="Times New Roman"/>
                <w:b/>
                <w:i/>
              </w:rPr>
              <w:t>60</w:t>
            </w:r>
          </w:p>
        </w:tc>
      </w:tr>
      <w:tr w:rsidR="00733CEA" w:rsidRPr="006B0398" w14:paraId="7162417A" w14:textId="77777777" w:rsidTr="00B52A96">
        <w:tc>
          <w:tcPr>
            <w:tcW w:w="9044" w:type="dxa"/>
            <w:vAlign w:val="center"/>
          </w:tcPr>
          <w:p w14:paraId="32B7C349"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12. РЕШЕНИЯ ПО БЕСХОЗЯЙНЫМ ТЕПЛОВЫМ СЕТЯМ</w:t>
            </w:r>
          </w:p>
        </w:tc>
        <w:tc>
          <w:tcPr>
            <w:tcW w:w="595" w:type="dxa"/>
            <w:vAlign w:val="center"/>
          </w:tcPr>
          <w:p w14:paraId="4ECB8962" w14:textId="77777777" w:rsidR="00733CEA" w:rsidRPr="006B0398" w:rsidRDefault="00DD2AF3" w:rsidP="00B52A96">
            <w:pPr>
              <w:spacing w:after="0" w:line="240" w:lineRule="auto"/>
              <w:jc w:val="center"/>
              <w:rPr>
                <w:rFonts w:ascii="Times New Roman" w:hAnsi="Times New Roman"/>
                <w:b/>
                <w:i/>
              </w:rPr>
            </w:pPr>
            <w:r>
              <w:rPr>
                <w:rFonts w:ascii="Times New Roman" w:hAnsi="Times New Roman"/>
                <w:b/>
                <w:i/>
              </w:rPr>
              <w:t>61</w:t>
            </w:r>
          </w:p>
        </w:tc>
      </w:tr>
      <w:tr w:rsidR="00733CEA" w:rsidRPr="006B0398" w14:paraId="12F4B89A" w14:textId="77777777" w:rsidTr="00B52A96">
        <w:tc>
          <w:tcPr>
            <w:tcW w:w="9044" w:type="dxa"/>
            <w:vAlign w:val="center"/>
          </w:tcPr>
          <w:p w14:paraId="6176CD18" w14:textId="77777777"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13.</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95" w:type="dxa"/>
            <w:vAlign w:val="center"/>
          </w:tcPr>
          <w:p w14:paraId="25A70197" w14:textId="77777777" w:rsidR="00733CEA" w:rsidRPr="006B0398" w:rsidRDefault="00DD2AF3" w:rsidP="00B52A96">
            <w:pPr>
              <w:spacing w:after="0" w:line="240" w:lineRule="auto"/>
              <w:jc w:val="center"/>
              <w:rPr>
                <w:rFonts w:ascii="Times New Roman" w:hAnsi="Times New Roman"/>
                <w:b/>
                <w:i/>
              </w:rPr>
            </w:pPr>
            <w:r>
              <w:rPr>
                <w:rFonts w:ascii="Times New Roman" w:hAnsi="Times New Roman"/>
                <w:b/>
                <w:i/>
              </w:rPr>
              <w:t>62</w:t>
            </w:r>
          </w:p>
        </w:tc>
      </w:tr>
      <w:tr w:rsidR="00DD2AF3" w:rsidRPr="006B0398" w14:paraId="44787DEE" w14:textId="77777777" w:rsidTr="00B52A96">
        <w:tc>
          <w:tcPr>
            <w:tcW w:w="9044" w:type="dxa"/>
            <w:vAlign w:val="center"/>
          </w:tcPr>
          <w:p w14:paraId="515AAF01" w14:textId="77777777"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13.1</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95" w:type="dxa"/>
            <w:vAlign w:val="center"/>
          </w:tcPr>
          <w:p w14:paraId="1EF8A902" w14:textId="77777777"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14:paraId="55D33887" w14:textId="77777777" w:rsidTr="00B52A96">
        <w:tc>
          <w:tcPr>
            <w:tcW w:w="9044" w:type="dxa"/>
            <w:vAlign w:val="center"/>
          </w:tcPr>
          <w:p w14:paraId="5D83E2E2" w14:textId="77777777"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13.2 Описание проблем организации газоснабжения источников тепловой энергии</w:t>
            </w:r>
          </w:p>
        </w:tc>
        <w:tc>
          <w:tcPr>
            <w:tcW w:w="595" w:type="dxa"/>
            <w:vAlign w:val="center"/>
          </w:tcPr>
          <w:p w14:paraId="27A3E69F" w14:textId="77777777"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14:paraId="5A92DD4B" w14:textId="77777777" w:rsidTr="00B52A96">
        <w:tc>
          <w:tcPr>
            <w:tcW w:w="9044" w:type="dxa"/>
            <w:vAlign w:val="center"/>
          </w:tcPr>
          <w:p w14:paraId="232C79EC" w14:textId="77777777" w:rsidR="00DD2AF3" w:rsidRPr="006B0398" w:rsidRDefault="00DD2AF3" w:rsidP="00DD2AF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13.3 </w:t>
            </w:r>
            <w:r w:rsidRPr="008749A8">
              <w:rPr>
                <w:rFonts w:ascii="Times New Roman" w:hAnsi="Times New Roman"/>
                <w:sz w:val="20"/>
                <w:szCs w:val="20"/>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w:t>
            </w:r>
            <w:r w:rsidRPr="008749A8">
              <w:rPr>
                <w:rFonts w:ascii="Times New Roman" w:hAnsi="Times New Roman"/>
                <w:sz w:val="20"/>
                <w:szCs w:val="20"/>
              </w:rPr>
              <w:lastRenderedPageBreak/>
              <w:t>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95" w:type="dxa"/>
            <w:vAlign w:val="center"/>
          </w:tcPr>
          <w:p w14:paraId="7C4E1544" w14:textId="77777777" w:rsidR="00DD2AF3" w:rsidRPr="006B0398" w:rsidRDefault="00DD2AF3" w:rsidP="00DD2AF3">
            <w:pPr>
              <w:spacing w:after="0" w:line="240" w:lineRule="auto"/>
              <w:jc w:val="center"/>
              <w:rPr>
                <w:rFonts w:ascii="Times New Roman" w:hAnsi="Times New Roman"/>
                <w:b/>
                <w:i/>
              </w:rPr>
            </w:pPr>
            <w:r>
              <w:rPr>
                <w:rFonts w:ascii="Times New Roman" w:hAnsi="Times New Roman"/>
                <w:b/>
                <w:i/>
              </w:rPr>
              <w:lastRenderedPageBreak/>
              <w:t>62</w:t>
            </w:r>
          </w:p>
        </w:tc>
      </w:tr>
      <w:tr w:rsidR="00733CEA" w:rsidRPr="006B0398" w14:paraId="14D69DD8" w14:textId="77777777" w:rsidTr="00B52A96">
        <w:tc>
          <w:tcPr>
            <w:tcW w:w="9044" w:type="dxa"/>
            <w:vAlign w:val="center"/>
          </w:tcPr>
          <w:p w14:paraId="4F406F5F"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13.4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95" w:type="dxa"/>
            <w:vAlign w:val="center"/>
          </w:tcPr>
          <w:p w14:paraId="75FD6347" w14:textId="77777777"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14:paraId="073CCC2E" w14:textId="77777777" w:rsidTr="00B52A96">
        <w:tc>
          <w:tcPr>
            <w:tcW w:w="9044" w:type="dxa"/>
            <w:vAlign w:val="center"/>
          </w:tcPr>
          <w:p w14:paraId="08723579"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13.5 </w:t>
            </w:r>
            <w:r w:rsidRPr="008749A8">
              <w:rPr>
                <w:rFonts w:ascii="Times New Roman" w:eastAsia="Times New Roman" w:hAnsi="Times New Roman"/>
                <w:sz w:val="20"/>
                <w:szCs w:val="20"/>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95" w:type="dxa"/>
            <w:vAlign w:val="center"/>
          </w:tcPr>
          <w:p w14:paraId="207A19CF" w14:textId="77777777"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14:paraId="5AAD23EC" w14:textId="77777777" w:rsidTr="00B52A96">
        <w:tc>
          <w:tcPr>
            <w:tcW w:w="9044" w:type="dxa"/>
            <w:vAlign w:val="center"/>
          </w:tcPr>
          <w:p w14:paraId="4271BA1B"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13.6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595" w:type="dxa"/>
            <w:vAlign w:val="center"/>
          </w:tcPr>
          <w:p w14:paraId="1FFD7CE5" w14:textId="77777777"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14:paraId="6121AB0D" w14:textId="77777777" w:rsidTr="00B52A96">
        <w:tc>
          <w:tcPr>
            <w:tcW w:w="9044" w:type="dxa"/>
            <w:vAlign w:val="center"/>
          </w:tcPr>
          <w:p w14:paraId="3F48008E" w14:textId="77777777"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13.7 </w:t>
            </w:r>
            <w:r w:rsidRPr="008749A8">
              <w:rPr>
                <w:rFonts w:ascii="Times New Roman" w:eastAsia="Times New Roman" w:hAnsi="Times New Roman"/>
                <w:sz w:val="20"/>
                <w:szCs w:val="20"/>
                <w:lang w:eastAsia="ru-RU"/>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95" w:type="dxa"/>
            <w:vAlign w:val="center"/>
          </w:tcPr>
          <w:p w14:paraId="484A3009" w14:textId="77777777"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14:paraId="20F080A4" w14:textId="77777777" w:rsidTr="00B52A96">
        <w:tc>
          <w:tcPr>
            <w:tcW w:w="9044" w:type="dxa"/>
            <w:vAlign w:val="center"/>
          </w:tcPr>
          <w:p w14:paraId="63ABED22"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14. ИНДИКАТОРЫ РАЗВИТИЯ СИСТЕМ ТЕПЛОСНАБЖЕНИЯ ПОСЕЛЕНИЯ</w:t>
            </w:r>
          </w:p>
        </w:tc>
        <w:tc>
          <w:tcPr>
            <w:tcW w:w="595" w:type="dxa"/>
            <w:vAlign w:val="center"/>
          </w:tcPr>
          <w:p w14:paraId="55B52244" w14:textId="77777777" w:rsidR="00733CEA" w:rsidRPr="006B0398" w:rsidRDefault="00BD09A4" w:rsidP="00B52A96">
            <w:pPr>
              <w:spacing w:after="0" w:line="240" w:lineRule="auto"/>
              <w:jc w:val="center"/>
              <w:rPr>
                <w:rFonts w:ascii="Times New Roman" w:hAnsi="Times New Roman"/>
                <w:b/>
                <w:i/>
              </w:rPr>
            </w:pPr>
            <w:r>
              <w:rPr>
                <w:rFonts w:ascii="Times New Roman" w:hAnsi="Times New Roman"/>
                <w:b/>
                <w:i/>
              </w:rPr>
              <w:t>65</w:t>
            </w:r>
          </w:p>
        </w:tc>
      </w:tr>
      <w:tr w:rsidR="00733CEA" w:rsidRPr="006B0398" w14:paraId="00C6465B" w14:textId="77777777" w:rsidTr="00B52A96">
        <w:tc>
          <w:tcPr>
            <w:tcW w:w="9044" w:type="dxa"/>
            <w:vAlign w:val="center"/>
          </w:tcPr>
          <w:p w14:paraId="4583E9AC" w14:textId="77777777"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15. ЦЕНОВЫЕ (ТАРИФНЫЕ) ПОСЛЕДСТВИЯ</w:t>
            </w:r>
          </w:p>
        </w:tc>
        <w:tc>
          <w:tcPr>
            <w:tcW w:w="595" w:type="dxa"/>
            <w:vAlign w:val="center"/>
          </w:tcPr>
          <w:p w14:paraId="70A83A02" w14:textId="77777777" w:rsidR="00733CEA" w:rsidRPr="006B0398" w:rsidRDefault="00BD09A4" w:rsidP="00B52A96">
            <w:pPr>
              <w:spacing w:after="0" w:line="240" w:lineRule="auto"/>
              <w:jc w:val="center"/>
              <w:rPr>
                <w:rFonts w:ascii="Times New Roman" w:hAnsi="Times New Roman"/>
                <w:b/>
                <w:i/>
              </w:rPr>
            </w:pPr>
            <w:r>
              <w:rPr>
                <w:rFonts w:ascii="Times New Roman" w:hAnsi="Times New Roman"/>
                <w:b/>
                <w:i/>
              </w:rPr>
              <w:t>67</w:t>
            </w:r>
          </w:p>
        </w:tc>
      </w:tr>
    </w:tbl>
    <w:p w14:paraId="5185CCA0" w14:textId="77777777" w:rsidR="00381AB3" w:rsidRPr="00381AB3" w:rsidRDefault="00381AB3" w:rsidP="00381AB3">
      <w:pPr>
        <w:sectPr w:rsidR="00381AB3" w:rsidRPr="00381AB3" w:rsidSect="00F01ADC">
          <w:pgSz w:w="11906" w:h="16838" w:code="9"/>
          <w:pgMar w:top="1134" w:right="851" w:bottom="1134" w:left="1418" w:header="708" w:footer="708" w:gutter="0"/>
          <w:cols w:space="708"/>
          <w:docGrid w:linePitch="360"/>
        </w:sectPr>
      </w:pPr>
    </w:p>
    <w:p w14:paraId="1507FF7A"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6EE0B918"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 xml:space="preserve">г. №154 </w:t>
      </w:r>
      <w:r w:rsidR="009C3F8B">
        <w:rPr>
          <w:rFonts w:ascii="Times New Roman" w:hAnsi="Times New Roman"/>
          <w:sz w:val="28"/>
          <w:szCs w:val="28"/>
        </w:rPr>
        <w:t>«</w:t>
      </w:r>
      <w:r w:rsidRPr="00347F87">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347F87">
        <w:rPr>
          <w:rFonts w:ascii="Times New Roman" w:hAnsi="Times New Roman"/>
          <w:sz w:val="28"/>
          <w:szCs w:val="28"/>
        </w:rPr>
        <w:t>,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 xml:space="preserve">г. №405 </w:t>
      </w:r>
      <w:r w:rsidR="009C3F8B">
        <w:rPr>
          <w:rFonts w:ascii="Times New Roman" w:hAnsi="Times New Roman"/>
          <w:sz w:val="28"/>
          <w:szCs w:val="28"/>
        </w:rPr>
        <w:t>«</w:t>
      </w:r>
      <w:r w:rsidRPr="00347F87">
        <w:rPr>
          <w:rFonts w:ascii="Times New Roman" w:hAnsi="Times New Roman"/>
          <w:sz w:val="28"/>
          <w:szCs w:val="28"/>
        </w:rPr>
        <w:t>О внесении изменений в некоторые акты правительства Российской Федерации</w:t>
      </w:r>
      <w:r w:rsidR="009C3F8B">
        <w:rPr>
          <w:rFonts w:ascii="Times New Roman" w:hAnsi="Times New Roman"/>
          <w:sz w:val="28"/>
          <w:szCs w:val="28"/>
        </w:rPr>
        <w:t>»</w:t>
      </w:r>
      <w:r w:rsidRPr="00347F87">
        <w:rPr>
          <w:rFonts w:ascii="Times New Roman" w:hAnsi="Times New Roman"/>
          <w:sz w:val="28"/>
          <w:szCs w:val="28"/>
        </w:rPr>
        <w:t xml:space="preserve">, Федеральный закон </w:t>
      </w:r>
      <w:r w:rsidR="009C3F8B">
        <w:rPr>
          <w:rFonts w:ascii="Times New Roman" w:hAnsi="Times New Roman"/>
          <w:sz w:val="28"/>
          <w:szCs w:val="28"/>
        </w:rPr>
        <w:t>«</w:t>
      </w:r>
      <w:r w:rsidRPr="00347F87">
        <w:rPr>
          <w:rFonts w:ascii="Times New Roman" w:hAnsi="Times New Roman"/>
          <w:sz w:val="28"/>
          <w:szCs w:val="28"/>
        </w:rPr>
        <w:t>О теплоснабжении</w:t>
      </w:r>
      <w:r w:rsidR="009C3F8B">
        <w:rPr>
          <w:rFonts w:ascii="Times New Roman" w:hAnsi="Times New Roman"/>
          <w:sz w:val="28"/>
          <w:szCs w:val="28"/>
        </w:rPr>
        <w:t>»</w:t>
      </w:r>
      <w:r w:rsidR="007D138D">
        <w:rPr>
          <w:rFonts w:ascii="Times New Roman" w:hAnsi="Times New Roman"/>
          <w:sz w:val="28"/>
          <w:szCs w:val="28"/>
        </w:rPr>
        <w:t>.</w:t>
      </w:r>
      <w:r w:rsidRPr="00347F87">
        <w:rPr>
          <w:rFonts w:ascii="Times New Roman" w:hAnsi="Times New Roman"/>
          <w:sz w:val="28"/>
          <w:szCs w:val="28"/>
        </w:rPr>
        <w:t xml:space="preserve"> Методическими рекомендациями по разработке схем теплоснабжения, утвержденными совместным приказом Минэнерго России и </w:t>
      </w:r>
      <w:r w:rsidRPr="00A80592">
        <w:rPr>
          <w:rFonts w:ascii="Times New Roman" w:hAnsi="Times New Roman"/>
          <w:sz w:val="28"/>
          <w:szCs w:val="28"/>
        </w:rPr>
        <w:t xml:space="preserve">Минрегиона России, </w:t>
      </w:r>
      <w:r w:rsidR="00991119" w:rsidRPr="00A70792">
        <w:rPr>
          <w:rFonts w:ascii="Times New Roman" w:hAnsi="Times New Roman"/>
          <w:color w:val="000000"/>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00991119" w:rsidRPr="00A70792">
        <w:rPr>
          <w:rFonts w:ascii="Times New Roman" w:hAnsi="Times New Roman"/>
          <w:color w:val="000000"/>
          <w:w w:val="105"/>
          <w:sz w:val="28"/>
          <w:szCs w:val="28"/>
        </w:rPr>
        <w:t>от</w:t>
      </w:r>
      <w:r w:rsidR="00991119" w:rsidRPr="00A70792">
        <w:rPr>
          <w:rFonts w:ascii="Times New Roman" w:hAnsi="Times New Roman"/>
          <w:color w:val="000000"/>
          <w:spacing w:val="5"/>
          <w:w w:val="105"/>
          <w:sz w:val="28"/>
          <w:szCs w:val="28"/>
        </w:rPr>
        <w:t xml:space="preserve"> </w:t>
      </w:r>
      <w:r w:rsidR="00991119" w:rsidRPr="00A70792">
        <w:rPr>
          <w:rFonts w:ascii="Times New Roman" w:hAnsi="Times New Roman"/>
          <w:color w:val="000000"/>
          <w:w w:val="105"/>
          <w:sz w:val="28"/>
          <w:szCs w:val="28"/>
        </w:rPr>
        <w:t>08.08.2024</w:t>
      </w:r>
      <w:r w:rsidR="00991119" w:rsidRPr="00A70792">
        <w:rPr>
          <w:rFonts w:ascii="Times New Roman" w:hAnsi="Times New Roman"/>
          <w:color w:val="000000"/>
          <w:spacing w:val="-15"/>
          <w:w w:val="105"/>
          <w:sz w:val="28"/>
          <w:szCs w:val="28"/>
        </w:rPr>
        <w:t xml:space="preserve"> </w:t>
      </w:r>
      <w:r w:rsidR="00991119" w:rsidRPr="00A70792">
        <w:rPr>
          <w:rFonts w:ascii="Times New Roman" w:hAnsi="Times New Roman"/>
          <w:color w:val="000000"/>
          <w:w w:val="105"/>
          <w:sz w:val="28"/>
          <w:szCs w:val="28"/>
        </w:rPr>
        <w:t>№</w:t>
      </w:r>
      <w:r w:rsidR="00991119" w:rsidRPr="00A70792">
        <w:rPr>
          <w:rFonts w:ascii="Times New Roman" w:hAnsi="Times New Roman"/>
          <w:color w:val="000000"/>
          <w:spacing w:val="-3"/>
          <w:w w:val="105"/>
          <w:sz w:val="28"/>
          <w:szCs w:val="28"/>
        </w:rPr>
        <w:t xml:space="preserve"> </w:t>
      </w:r>
      <w:r w:rsidR="00991119" w:rsidRPr="00A70792">
        <w:rPr>
          <w:rFonts w:ascii="Times New Roman" w:hAnsi="Times New Roman"/>
          <w:color w:val="000000"/>
          <w:w w:val="105"/>
          <w:sz w:val="28"/>
          <w:szCs w:val="28"/>
        </w:rPr>
        <w:t>311-ФЗ</w:t>
      </w:r>
      <w:r w:rsidR="00991119" w:rsidRPr="00A70792">
        <w:rPr>
          <w:rFonts w:ascii="Times New Roman" w:hAnsi="Times New Roman"/>
          <w:color w:val="000000"/>
          <w:sz w:val="28"/>
          <w:szCs w:val="28"/>
        </w:rPr>
        <w:t xml:space="preserve"> «О внесении изменений в Федеральный закон «О теплоснабжении» и отдельными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w w:val="105"/>
          <w:sz w:val="28"/>
          <w:szCs w:val="28"/>
        </w:rPr>
        <w:t>законодательными</w:t>
      </w:r>
      <w:r w:rsidR="00991119" w:rsidRPr="00A70792">
        <w:rPr>
          <w:rFonts w:ascii="Times New Roman" w:hAnsi="Times New Roman"/>
          <w:color w:val="000000"/>
          <w:spacing w:val="35"/>
          <w:w w:val="105"/>
          <w:sz w:val="28"/>
          <w:szCs w:val="28"/>
        </w:rPr>
        <w:t xml:space="preserve"> </w:t>
      </w:r>
      <w:r w:rsidR="00991119" w:rsidRPr="00A70792">
        <w:rPr>
          <w:rFonts w:ascii="Times New Roman" w:hAnsi="Times New Roman"/>
          <w:color w:val="000000"/>
          <w:w w:val="105"/>
          <w:sz w:val="28"/>
          <w:szCs w:val="28"/>
        </w:rPr>
        <w:t>актами</w:t>
      </w:r>
      <w:r w:rsidR="00991119" w:rsidRPr="00A70792">
        <w:rPr>
          <w:rFonts w:ascii="Times New Roman" w:hAnsi="Times New Roman"/>
          <w:color w:val="000000"/>
          <w:spacing w:val="30"/>
          <w:w w:val="105"/>
          <w:sz w:val="28"/>
          <w:szCs w:val="28"/>
        </w:rPr>
        <w:t xml:space="preserve"> </w:t>
      </w:r>
      <w:r w:rsidR="00991119" w:rsidRPr="00A70792">
        <w:rPr>
          <w:rFonts w:ascii="Times New Roman" w:hAnsi="Times New Roman"/>
          <w:color w:val="000000"/>
          <w:w w:val="105"/>
          <w:sz w:val="28"/>
          <w:szCs w:val="28"/>
        </w:rPr>
        <w:t>Российской</w:t>
      </w:r>
      <w:r w:rsidR="00991119" w:rsidRPr="00A70792">
        <w:rPr>
          <w:rFonts w:ascii="Times New Roman" w:hAnsi="Times New Roman"/>
          <w:color w:val="000000"/>
          <w:spacing w:val="42"/>
          <w:w w:val="105"/>
          <w:sz w:val="28"/>
          <w:szCs w:val="28"/>
        </w:rPr>
        <w:t xml:space="preserve"> </w:t>
      </w:r>
      <w:r w:rsidR="00991119" w:rsidRPr="00A70792">
        <w:rPr>
          <w:rFonts w:ascii="Times New Roman" w:hAnsi="Times New Roman"/>
          <w:color w:val="000000"/>
          <w:w w:val="105"/>
          <w:sz w:val="28"/>
          <w:szCs w:val="28"/>
        </w:rPr>
        <w:t>Федерации»,</w:t>
      </w:r>
      <w:r w:rsidR="00991119" w:rsidRPr="00A70792">
        <w:rPr>
          <w:rFonts w:ascii="Times New Roman" w:hAnsi="Times New Roman"/>
          <w:color w:val="000000"/>
          <w:spacing w:val="49"/>
          <w:w w:val="105"/>
          <w:sz w:val="28"/>
          <w:szCs w:val="28"/>
        </w:rPr>
        <w:t xml:space="preserve"> </w:t>
      </w:r>
      <w:r w:rsidR="00991119" w:rsidRPr="00A70792">
        <w:rPr>
          <w:rFonts w:ascii="Times New Roman" w:hAnsi="Times New Roman"/>
          <w:color w:val="000000"/>
          <w:w w:val="105"/>
          <w:sz w:val="28"/>
          <w:szCs w:val="28"/>
        </w:rPr>
        <w:t>которым</w:t>
      </w:r>
      <w:r w:rsidR="00991119" w:rsidRPr="00A70792">
        <w:rPr>
          <w:rFonts w:ascii="Times New Roman" w:hAnsi="Times New Roman"/>
          <w:color w:val="000000"/>
          <w:spacing w:val="38"/>
          <w:w w:val="105"/>
          <w:sz w:val="28"/>
          <w:szCs w:val="28"/>
        </w:rPr>
        <w:t xml:space="preserve"> </w:t>
      </w:r>
      <w:r w:rsidR="00991119" w:rsidRPr="00A70792">
        <w:rPr>
          <w:rFonts w:ascii="Times New Roman" w:hAnsi="Times New Roman"/>
          <w:color w:val="000000"/>
          <w:w w:val="105"/>
          <w:sz w:val="28"/>
          <w:szCs w:val="28"/>
        </w:rPr>
        <w:t>внесены</w:t>
      </w:r>
      <w:r w:rsidR="00991119" w:rsidRPr="00A70792">
        <w:rPr>
          <w:rFonts w:ascii="Times New Roman" w:hAnsi="Times New Roman"/>
          <w:color w:val="000000"/>
          <w:spacing w:val="40"/>
          <w:w w:val="105"/>
          <w:sz w:val="28"/>
          <w:szCs w:val="28"/>
        </w:rPr>
        <w:t xml:space="preserve"> </w:t>
      </w:r>
      <w:r w:rsidR="00991119" w:rsidRPr="00A70792">
        <w:rPr>
          <w:rFonts w:ascii="Times New Roman" w:hAnsi="Times New Roman"/>
          <w:color w:val="000000"/>
          <w:w w:val="105"/>
          <w:sz w:val="28"/>
          <w:szCs w:val="28"/>
        </w:rPr>
        <w:t xml:space="preserve">изменения </w:t>
      </w:r>
      <w:r w:rsidR="00991119" w:rsidRPr="00A70792">
        <w:rPr>
          <w:rFonts w:ascii="Times New Roman" w:hAnsi="Times New Roman"/>
          <w:color w:val="000000"/>
          <w:spacing w:val="-66"/>
          <w:w w:val="105"/>
          <w:sz w:val="28"/>
          <w:szCs w:val="28"/>
        </w:rPr>
        <w:t xml:space="preserve"> </w:t>
      </w:r>
      <w:r w:rsidR="00991119" w:rsidRPr="00A70792">
        <w:rPr>
          <w:rFonts w:ascii="Times New Roman" w:hAnsi="Times New Roman"/>
          <w:color w:val="000000"/>
          <w:w w:val="105"/>
          <w:sz w:val="28"/>
          <w:szCs w:val="28"/>
        </w:rPr>
        <w:t xml:space="preserve">в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Федеральный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закон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от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27.07.2010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190-ФЗ   «О   теплоснабжении»</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sz w:val="28"/>
          <w:szCs w:val="28"/>
        </w:rPr>
        <w:t>в части корректировки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z w:val="28"/>
          <w:szCs w:val="28"/>
        </w:rPr>
        <w:t>полномочий органов местного</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pacing w:val="-1"/>
          <w:w w:val="105"/>
          <w:sz w:val="28"/>
          <w:szCs w:val="28"/>
        </w:rPr>
        <w:t>самоуправления</w:t>
      </w:r>
      <w:r w:rsidR="00991119" w:rsidRPr="00A70792">
        <w:rPr>
          <w:rFonts w:ascii="Times New Roman" w:hAnsi="Times New Roman"/>
          <w:color w:val="000000"/>
          <w:spacing w:val="-25"/>
          <w:w w:val="105"/>
          <w:sz w:val="28"/>
          <w:szCs w:val="28"/>
        </w:rPr>
        <w:t xml:space="preserve"> </w:t>
      </w:r>
      <w:r w:rsidR="00991119" w:rsidRPr="00A70792">
        <w:rPr>
          <w:rFonts w:ascii="Times New Roman" w:hAnsi="Times New Roman"/>
          <w:color w:val="000000"/>
          <w:w w:val="105"/>
          <w:sz w:val="28"/>
          <w:szCs w:val="28"/>
        </w:rPr>
        <w:t>в</w:t>
      </w:r>
      <w:r w:rsidR="00991119" w:rsidRPr="00A70792">
        <w:rPr>
          <w:rFonts w:ascii="Times New Roman" w:hAnsi="Times New Roman"/>
          <w:color w:val="000000"/>
          <w:spacing w:val="-6"/>
          <w:w w:val="105"/>
          <w:sz w:val="28"/>
          <w:szCs w:val="28"/>
        </w:rPr>
        <w:t xml:space="preserve"> </w:t>
      </w:r>
      <w:r w:rsidR="00991119" w:rsidRPr="00A70792">
        <w:rPr>
          <w:rFonts w:ascii="Times New Roman" w:hAnsi="Times New Roman"/>
          <w:color w:val="000000"/>
          <w:w w:val="105"/>
          <w:sz w:val="28"/>
          <w:szCs w:val="28"/>
        </w:rPr>
        <w:t>сфере</w:t>
      </w:r>
      <w:r w:rsidR="00991119" w:rsidRPr="00A70792">
        <w:rPr>
          <w:rFonts w:ascii="Times New Roman" w:hAnsi="Times New Roman"/>
          <w:color w:val="000000"/>
          <w:spacing w:val="-7"/>
          <w:w w:val="105"/>
          <w:sz w:val="28"/>
          <w:szCs w:val="28"/>
        </w:rPr>
        <w:t xml:space="preserve"> </w:t>
      </w:r>
      <w:r w:rsidR="00991119" w:rsidRPr="00A70792">
        <w:rPr>
          <w:rFonts w:ascii="Times New Roman" w:hAnsi="Times New Roman"/>
          <w:color w:val="000000"/>
          <w:w w:val="105"/>
          <w:sz w:val="28"/>
          <w:szCs w:val="28"/>
        </w:rPr>
        <w:t xml:space="preserve">теплоснабжения, </w:t>
      </w:r>
      <w:r w:rsidR="00991119" w:rsidRPr="00A70792">
        <w:rPr>
          <w:rFonts w:ascii="Times New Roman" w:hAnsi="Times New Roman"/>
          <w:color w:val="000000"/>
          <w:sz w:val="28"/>
          <w:szCs w:val="28"/>
        </w:rPr>
        <w:t>Постановлением Госстроя России от 27.09.2003 № 170 «Об утверждении Правил и норм технической эксплуатации жилищного фонда»,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991119" w:rsidRPr="00A70792">
        <w:rPr>
          <w:color w:val="000000"/>
          <w:sz w:val="28"/>
          <w:szCs w:val="28"/>
        </w:rPr>
        <w:t xml:space="preserve"> </w:t>
      </w:r>
      <w:r w:rsidRPr="00347F87">
        <w:rPr>
          <w:rFonts w:ascii="Times New Roman" w:hAnsi="Times New Roman"/>
          <w:sz w:val="28"/>
          <w:szCs w:val="28"/>
        </w:rPr>
        <w:t>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w:t>
      </w:r>
      <w:r w:rsidR="009C3F8B">
        <w:rPr>
          <w:rFonts w:ascii="Times New Roman" w:hAnsi="Times New Roman"/>
          <w:sz w:val="28"/>
          <w:szCs w:val="28"/>
        </w:rPr>
        <w:t>«</w:t>
      </w:r>
      <w:r w:rsidRPr="00347F87">
        <w:rPr>
          <w:rFonts w:ascii="Times New Roman" w:hAnsi="Times New Roman"/>
          <w:sz w:val="28"/>
          <w:szCs w:val="28"/>
        </w:rPr>
        <w:t>Тепловые сети</w:t>
      </w:r>
      <w:r w:rsidR="009C3F8B">
        <w:rPr>
          <w:rFonts w:ascii="Times New Roman" w:hAnsi="Times New Roman"/>
          <w:sz w:val="28"/>
          <w:szCs w:val="28"/>
        </w:rPr>
        <w:t>»</w:t>
      </w:r>
      <w:r w:rsidRPr="00347F87">
        <w:rPr>
          <w:rFonts w:ascii="Times New Roman" w:hAnsi="Times New Roman"/>
          <w:sz w:val="28"/>
          <w:szCs w:val="28"/>
        </w:rPr>
        <w:t xml:space="preserve"> и СНиП II-35-76 </w:t>
      </w:r>
      <w:r w:rsidR="009C3F8B">
        <w:rPr>
          <w:rFonts w:ascii="Times New Roman" w:hAnsi="Times New Roman"/>
          <w:sz w:val="28"/>
          <w:szCs w:val="28"/>
        </w:rPr>
        <w:t>«</w:t>
      </w:r>
      <w:r w:rsidR="00D4298C">
        <w:rPr>
          <w:rFonts w:ascii="Times New Roman" w:hAnsi="Times New Roman"/>
          <w:sz w:val="28"/>
          <w:szCs w:val="28"/>
        </w:rPr>
        <w:t>Котельная</w:t>
      </w:r>
      <w:r w:rsidRPr="00347F87">
        <w:rPr>
          <w:rFonts w:ascii="Times New Roman" w:hAnsi="Times New Roman"/>
          <w:sz w:val="28"/>
          <w:szCs w:val="28"/>
        </w:rPr>
        <w:t xml:space="preserve"> установки</w:t>
      </w:r>
      <w:r w:rsidR="009C3F8B">
        <w:rPr>
          <w:rFonts w:ascii="Times New Roman" w:hAnsi="Times New Roman"/>
          <w:sz w:val="28"/>
          <w:szCs w:val="28"/>
        </w:rPr>
        <w:t>»</w:t>
      </w:r>
      <w:r w:rsidRPr="00347F87">
        <w:rPr>
          <w:rFonts w:ascii="Times New Roman" w:hAnsi="Times New Roman"/>
          <w:sz w:val="28"/>
          <w:szCs w:val="28"/>
        </w:rPr>
        <w:t>,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3E29BC63"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w:t>
      </w:r>
      <w:r w:rsidRPr="00347F87">
        <w:rPr>
          <w:rFonts w:ascii="Times New Roman" w:hAnsi="Times New Roman"/>
          <w:sz w:val="28"/>
          <w:szCs w:val="28"/>
        </w:rPr>
        <w:lastRenderedPageBreak/>
        <w:t>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622D06BE"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36434C">
        <w:rPr>
          <w:rFonts w:ascii="Times New Roman" w:hAnsi="Times New Roman"/>
          <w:sz w:val="28"/>
          <w:szCs w:val="28"/>
        </w:rPr>
        <w:t xml:space="preserve"> </w:t>
      </w:r>
      <w:r>
        <w:rPr>
          <w:rFonts w:ascii="Times New Roman" w:hAnsi="Times New Roman"/>
          <w:sz w:val="28"/>
          <w:szCs w:val="28"/>
        </w:rPr>
        <w:t xml:space="preserve">до </w:t>
      </w:r>
      <w:r w:rsidR="00203AB8">
        <w:rPr>
          <w:rFonts w:ascii="Times New Roman" w:hAnsi="Times New Roman"/>
          <w:sz w:val="28"/>
          <w:szCs w:val="28"/>
        </w:rPr>
        <w:t>2036</w:t>
      </w:r>
      <w:r w:rsidRPr="00347F87">
        <w:rPr>
          <w:rFonts w:ascii="Times New Roman" w:hAnsi="Times New Roman"/>
          <w:sz w:val="28"/>
          <w:szCs w:val="28"/>
        </w:rPr>
        <w:t xml:space="preserve"> года являются:</w:t>
      </w:r>
    </w:p>
    <w:p w14:paraId="74688CA0" w14:textId="77777777"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t>–</w:t>
      </w:r>
      <w:r w:rsidR="003D5661">
        <w:rPr>
          <w:rFonts w:ascii="Times New Roman" w:hAnsi="Times New Roman"/>
          <w:sz w:val="28"/>
          <w:szCs w:val="28"/>
        </w:rPr>
        <w:t> </w:t>
      </w:r>
      <w:r w:rsidR="009F4275" w:rsidRPr="009F4275">
        <w:rPr>
          <w:rFonts w:ascii="Times New Roman" w:hAnsi="Times New Roman"/>
          <w:sz w:val="28"/>
        </w:rPr>
        <w:t xml:space="preserve">Генеральный план </w:t>
      </w:r>
      <w:r w:rsidR="006A57BF">
        <w:rPr>
          <w:rFonts w:ascii="Times New Roman" w:hAnsi="Times New Roman"/>
          <w:sz w:val="28"/>
        </w:rPr>
        <w:t>Григорьевского сельского поселения</w:t>
      </w:r>
      <w:r w:rsidR="00DA1E9F">
        <w:rPr>
          <w:rFonts w:ascii="Times New Roman" w:hAnsi="Times New Roman"/>
          <w:sz w:val="28"/>
        </w:rPr>
        <w:t xml:space="preserve"> </w:t>
      </w:r>
      <w:r w:rsidR="006A57BF">
        <w:rPr>
          <w:rFonts w:ascii="Times New Roman" w:hAnsi="Times New Roman"/>
          <w:sz w:val="28"/>
        </w:rPr>
        <w:t>Северского района</w:t>
      </w:r>
      <w:r w:rsidR="00DA1E9F">
        <w:rPr>
          <w:rFonts w:ascii="Times New Roman" w:hAnsi="Times New Roman"/>
          <w:sz w:val="28"/>
        </w:rPr>
        <w:t xml:space="preserve"> </w:t>
      </w:r>
      <w:r w:rsidR="00822A7D">
        <w:rPr>
          <w:rFonts w:ascii="Times New Roman" w:hAnsi="Times New Roman"/>
          <w:sz w:val="28"/>
        </w:rPr>
        <w:t>Краснодарского края</w:t>
      </w:r>
      <w:r w:rsidR="0031041B" w:rsidRPr="001C7A5F">
        <w:rPr>
          <w:rFonts w:ascii="Times New Roman" w:hAnsi="Times New Roman"/>
          <w:bCs/>
          <w:sz w:val="28"/>
        </w:rPr>
        <w:t>;</w:t>
      </w:r>
    </w:p>
    <w:p w14:paraId="69E7BBA7" w14:textId="77777777" w:rsidR="0031041B" w:rsidRPr="0031041B" w:rsidRDefault="007D138D" w:rsidP="003D5661">
      <w:pPr>
        <w:pStyle w:val="af5"/>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7267B7">
        <w:rPr>
          <w:rFonts w:ascii="Times New Roman" w:hAnsi="Times New Roman"/>
          <w:sz w:val="28"/>
          <w:szCs w:val="22"/>
        </w:rPr>
        <w:t xml:space="preserve"> </w:t>
      </w:r>
      <w:r w:rsidR="006A57BF">
        <w:rPr>
          <w:rFonts w:ascii="Times New Roman" w:hAnsi="Times New Roman"/>
          <w:sz w:val="28"/>
          <w:szCs w:val="22"/>
        </w:rPr>
        <w:t>Григорьевского сельского поселения</w:t>
      </w:r>
      <w:r w:rsidR="00244393">
        <w:rPr>
          <w:rFonts w:ascii="Times New Roman" w:hAnsi="Times New Roman"/>
          <w:sz w:val="28"/>
          <w:szCs w:val="22"/>
        </w:rPr>
        <w:t xml:space="preserve"> </w:t>
      </w:r>
      <w:r w:rsidR="006A57BF">
        <w:rPr>
          <w:rFonts w:ascii="Times New Roman" w:hAnsi="Times New Roman"/>
          <w:sz w:val="28"/>
          <w:szCs w:val="22"/>
        </w:rPr>
        <w:t>Северского района</w:t>
      </w:r>
      <w:r w:rsidR="00681CE3">
        <w:rPr>
          <w:rFonts w:ascii="Times New Roman" w:eastAsia="Times New Roman" w:hAnsi="Times New Roman"/>
          <w:color w:val="000000"/>
          <w:sz w:val="28"/>
          <w:szCs w:val="28"/>
          <w:lang w:eastAsia="ru-RU"/>
        </w:rPr>
        <w:t>)</w:t>
      </w:r>
      <w:r w:rsidR="0031041B" w:rsidRPr="001C7A5F">
        <w:rPr>
          <w:rFonts w:ascii="Times New Roman" w:hAnsi="Times New Roman"/>
          <w:sz w:val="28"/>
          <w:szCs w:val="22"/>
        </w:rPr>
        <w:t>;</w:t>
      </w:r>
    </w:p>
    <w:p w14:paraId="7A16D44D"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58DB779F" w14:textId="77777777"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7688ED18" w14:textId="77777777"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7DFCA5DB" w14:textId="77777777"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661876" w:rsidRPr="004722C6">
        <w:rPr>
          <w:rFonts w:ascii="Times New Roman" w:hAnsi="Times New Roman"/>
          <w:sz w:val="28"/>
          <w:szCs w:val="28"/>
        </w:rPr>
        <w:t>.</w:t>
      </w:r>
    </w:p>
    <w:p w14:paraId="6073B160" w14:textId="77777777" w:rsidR="003D5661" w:rsidRDefault="003D5661" w:rsidP="003D5661">
      <w:pPr>
        <w:spacing w:before="240" w:after="0" w:line="360" w:lineRule="auto"/>
        <w:jc w:val="center"/>
        <w:rPr>
          <w:rFonts w:ascii="Times New Roman" w:hAnsi="Times New Roman"/>
          <w:b/>
          <w:bCs/>
          <w:i/>
          <w:sz w:val="28"/>
          <w:szCs w:val="28"/>
        </w:rPr>
        <w:sectPr w:rsidR="003D5661" w:rsidSect="00F01ADC">
          <w:headerReference w:type="default" r:id="rId9"/>
          <w:type w:val="nextColumn"/>
          <w:pgSz w:w="11906" w:h="16838"/>
          <w:pgMar w:top="1134" w:right="851" w:bottom="1134" w:left="1418" w:header="142" w:footer="335" w:gutter="0"/>
          <w:cols w:space="708"/>
          <w:docGrid w:linePitch="360"/>
        </w:sectPr>
      </w:pPr>
    </w:p>
    <w:p w14:paraId="5168A297" w14:textId="77777777"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753C9E">
        <w:rPr>
          <w:rFonts w:ascii="Times New Roman" w:hAnsi="Times New Roman"/>
          <w:b/>
          <w:i/>
          <w:sz w:val="28"/>
          <w:szCs w:val="28"/>
        </w:rPr>
        <w:t>ПОСЕЛЕНИЯ</w:t>
      </w:r>
    </w:p>
    <w:p w14:paraId="36325838" w14:textId="77777777"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446F1C42" w14:textId="77777777" w:rsidR="00F94311" w:rsidRDefault="00531BF2" w:rsidP="00AA37E1">
      <w:pPr>
        <w:autoSpaceDE w:val="0"/>
        <w:autoSpaceDN w:val="0"/>
        <w:adjustRightInd w:val="0"/>
        <w:spacing w:after="0" w:line="360" w:lineRule="auto"/>
        <w:ind w:firstLine="709"/>
        <w:jc w:val="both"/>
        <w:rPr>
          <w:rFonts w:ascii="Times New Roman" w:hAnsi="Times New Roman"/>
          <w:sz w:val="28"/>
        </w:rPr>
      </w:pPr>
      <w:r w:rsidRPr="00531BF2">
        <w:rPr>
          <w:rFonts w:ascii="Times New Roman" w:hAnsi="Times New Roman"/>
          <w:sz w:val="28"/>
        </w:rPr>
        <w:t xml:space="preserve">Теплоснабжение осуществляется от </w:t>
      </w:r>
      <w:r w:rsidR="002A54C4">
        <w:rPr>
          <w:rFonts w:ascii="Times New Roman" w:hAnsi="Times New Roman"/>
          <w:sz w:val="28"/>
        </w:rPr>
        <w:t>3</w:t>
      </w:r>
      <w:r w:rsidR="00885688">
        <w:rPr>
          <w:rFonts w:ascii="Times New Roman" w:hAnsi="Times New Roman"/>
          <w:sz w:val="28"/>
        </w:rPr>
        <w:t xml:space="preserve">-х </w:t>
      </w:r>
      <w:r w:rsidR="00F64261">
        <w:rPr>
          <w:rFonts w:ascii="Times New Roman" w:hAnsi="Times New Roman"/>
          <w:sz w:val="28"/>
        </w:rPr>
        <w:t>котельных</w:t>
      </w:r>
      <w:r w:rsidR="00F94311">
        <w:rPr>
          <w:rFonts w:ascii="Times New Roman" w:hAnsi="Times New Roman"/>
          <w:sz w:val="28"/>
        </w:rPr>
        <w:t>:</w:t>
      </w:r>
    </w:p>
    <w:p w14:paraId="759BE77D" w14:textId="77777777" w:rsidR="00E80F16" w:rsidRPr="00E80F16" w:rsidRDefault="00E80F16" w:rsidP="00E80F16">
      <w:pPr>
        <w:spacing w:after="0"/>
        <w:ind w:firstLine="709"/>
        <w:jc w:val="both"/>
        <w:rPr>
          <w:rFonts w:ascii="Times New Roman" w:hAnsi="Times New Roman"/>
          <w:sz w:val="28"/>
          <w:szCs w:val="28"/>
        </w:rPr>
      </w:pPr>
      <w:r w:rsidRPr="00E80F16">
        <w:rPr>
          <w:rFonts w:ascii="Times New Roman" w:hAnsi="Times New Roman"/>
          <w:sz w:val="28"/>
          <w:szCs w:val="28"/>
        </w:rPr>
        <w:t>1. Котельная СОШ № 7, ст. Ставропольская, ул. 50лет ВЛКСМ, 50 с установленной мощностью – 0,086 Гкал/ч;</w:t>
      </w:r>
    </w:p>
    <w:p w14:paraId="790CAC9B" w14:textId="77777777" w:rsidR="00E80F16" w:rsidRPr="00E80F16" w:rsidRDefault="00E80F16" w:rsidP="00E80F16">
      <w:pPr>
        <w:spacing w:after="0"/>
        <w:ind w:firstLine="709"/>
        <w:jc w:val="both"/>
        <w:rPr>
          <w:rFonts w:ascii="Times New Roman" w:hAnsi="Times New Roman"/>
          <w:sz w:val="28"/>
          <w:szCs w:val="28"/>
        </w:rPr>
      </w:pPr>
      <w:r w:rsidRPr="00E80F16">
        <w:rPr>
          <w:rFonts w:ascii="Times New Roman" w:hAnsi="Times New Roman"/>
          <w:sz w:val="28"/>
          <w:szCs w:val="28"/>
        </w:rPr>
        <w:t>2.  Котельная СОШ № 11, ст. Григорьевская, 50 лет Октября, 6А с установленной мощностью – 0,38 Гкал/ч;</w:t>
      </w:r>
    </w:p>
    <w:p w14:paraId="76469C6F" w14:textId="77777777" w:rsidR="00E80F16" w:rsidRPr="00E80F16" w:rsidRDefault="00E80F16" w:rsidP="00E80F16">
      <w:pPr>
        <w:spacing w:after="0"/>
        <w:ind w:firstLine="709"/>
        <w:jc w:val="both"/>
        <w:rPr>
          <w:rFonts w:ascii="Times New Roman" w:hAnsi="Times New Roman"/>
          <w:sz w:val="28"/>
          <w:szCs w:val="28"/>
        </w:rPr>
      </w:pPr>
      <w:r w:rsidRPr="00E80F16">
        <w:rPr>
          <w:rFonts w:ascii="Times New Roman" w:hAnsi="Times New Roman"/>
          <w:sz w:val="28"/>
          <w:szCs w:val="28"/>
        </w:rPr>
        <w:t>3. Котельная ДС № 24, ст. Ставропольская, ул. Ленина, 16 с установленной мощностью – 0,05 Гкал/ч;</w:t>
      </w:r>
    </w:p>
    <w:p w14:paraId="0DEC3E58" w14:textId="77777777" w:rsidR="00401FD5" w:rsidRDefault="00984502" w:rsidP="00AA37E1">
      <w:pPr>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Котельные снабжаю</w:t>
      </w:r>
      <w:r w:rsidR="00531BF2" w:rsidRPr="00531BF2">
        <w:rPr>
          <w:rFonts w:ascii="Times New Roman" w:hAnsi="Times New Roman"/>
          <w:sz w:val="28"/>
        </w:rPr>
        <w:t xml:space="preserve">т теплом </w:t>
      </w:r>
      <w:r w:rsidR="008241C8">
        <w:rPr>
          <w:rFonts w:ascii="Times New Roman" w:hAnsi="Times New Roman"/>
          <w:sz w:val="28"/>
        </w:rPr>
        <w:t>бюджетные организации</w:t>
      </w:r>
      <w:r w:rsidR="004C6D1C">
        <w:rPr>
          <w:rFonts w:ascii="Times New Roman" w:hAnsi="Times New Roman"/>
          <w:sz w:val="28"/>
        </w:rPr>
        <w:t>.</w:t>
      </w:r>
    </w:p>
    <w:p w14:paraId="3B207EBA" w14:textId="77777777" w:rsidR="00E919C1" w:rsidRDefault="00E919C1" w:rsidP="00AA37E1">
      <w:pPr>
        <w:autoSpaceDE w:val="0"/>
        <w:autoSpaceDN w:val="0"/>
        <w:adjustRightInd w:val="0"/>
        <w:spacing w:after="0" w:line="360" w:lineRule="auto"/>
        <w:ind w:firstLine="709"/>
        <w:jc w:val="both"/>
        <w:rPr>
          <w:rFonts w:ascii="Times New Roman" w:hAnsi="Times New Roman"/>
          <w:sz w:val="28"/>
        </w:rPr>
        <w:sectPr w:rsidR="00E919C1" w:rsidSect="00F01ADC">
          <w:type w:val="nextColumn"/>
          <w:pgSz w:w="11906" w:h="16838" w:code="9"/>
          <w:pgMar w:top="1134" w:right="851" w:bottom="1134" w:left="1418" w:header="708" w:footer="708" w:gutter="0"/>
          <w:cols w:space="708"/>
          <w:docGrid w:linePitch="360"/>
        </w:sectPr>
      </w:pPr>
    </w:p>
    <w:p w14:paraId="68AA675B" w14:textId="77777777" w:rsidR="006014CB" w:rsidRDefault="00E919C1" w:rsidP="006014CB">
      <w:pPr>
        <w:autoSpaceDE w:val="0"/>
        <w:autoSpaceDN w:val="0"/>
        <w:adjustRightInd w:val="0"/>
        <w:spacing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lastRenderedPageBreak/>
        <w:t xml:space="preserve">Таблица </w:t>
      </w:r>
      <w:r>
        <w:rPr>
          <w:rFonts w:ascii="Times New Roman" w:eastAsia="SimSun" w:hAnsi="Times New Roman"/>
          <w:b/>
          <w:i/>
          <w:kern w:val="1"/>
          <w:sz w:val="28"/>
          <w:szCs w:val="28"/>
          <w:lang w:eastAsia="hi-IN" w:bidi="hi-IN"/>
        </w:rPr>
        <w:t>1.1.2</w:t>
      </w:r>
      <w:r>
        <w:rPr>
          <w:rFonts w:ascii="Times New Roman" w:hAnsi="Times New Roman"/>
          <w:b/>
          <w:i/>
          <w:iCs/>
          <w:sz w:val="28"/>
          <w:szCs w:val="28"/>
        </w:rPr>
        <w:t xml:space="preserve">– </w:t>
      </w:r>
      <w:r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tbl>
      <w:tblPr>
        <w:tblW w:w="1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822"/>
        <w:gridCol w:w="1920"/>
        <w:gridCol w:w="1921"/>
        <w:gridCol w:w="1920"/>
        <w:gridCol w:w="1921"/>
        <w:gridCol w:w="1921"/>
        <w:gridCol w:w="1920"/>
        <w:gridCol w:w="1920"/>
      </w:tblGrid>
      <w:tr w:rsidR="00D7390E" w:rsidRPr="00B52A96" w14:paraId="741633B3" w14:textId="77777777" w:rsidTr="00953578">
        <w:trPr>
          <w:gridAfter w:val="2"/>
          <w:wAfter w:w="3840" w:type="dxa"/>
        </w:trPr>
        <w:tc>
          <w:tcPr>
            <w:tcW w:w="4957" w:type="dxa"/>
            <w:gridSpan w:val="2"/>
            <w:shd w:val="clear" w:color="auto" w:fill="FBD4B4"/>
            <w:vAlign w:val="center"/>
          </w:tcPr>
          <w:p w14:paraId="6C4BFA54" w14:textId="77777777"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20" w:type="dxa"/>
            <w:shd w:val="clear" w:color="auto" w:fill="FBD4B4"/>
            <w:vAlign w:val="center"/>
          </w:tcPr>
          <w:p w14:paraId="39CF546A" w14:textId="05B5639C"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w:t>
            </w:r>
            <w:r w:rsidR="006248A4">
              <w:rPr>
                <w:rFonts w:ascii="Times New Roman" w:hAnsi="Times New Roman"/>
                <w:b/>
                <w:i/>
                <w:sz w:val="16"/>
                <w:szCs w:val="16"/>
              </w:rPr>
              <w:t>6</w:t>
            </w:r>
            <w:r w:rsidRPr="00A70792">
              <w:rPr>
                <w:rFonts w:ascii="Times New Roman" w:hAnsi="Times New Roman"/>
                <w:b/>
                <w:i/>
                <w:sz w:val="16"/>
                <w:szCs w:val="16"/>
              </w:rPr>
              <w:t>г.</w:t>
            </w:r>
          </w:p>
        </w:tc>
        <w:tc>
          <w:tcPr>
            <w:tcW w:w="1921" w:type="dxa"/>
            <w:shd w:val="clear" w:color="auto" w:fill="FBD4B4"/>
            <w:vAlign w:val="center"/>
          </w:tcPr>
          <w:p w14:paraId="61E62F90" w14:textId="145CC5D8"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w:t>
            </w:r>
            <w:r w:rsidR="006248A4">
              <w:rPr>
                <w:rFonts w:ascii="Times New Roman" w:hAnsi="Times New Roman"/>
                <w:b/>
                <w:i/>
                <w:sz w:val="16"/>
                <w:szCs w:val="16"/>
              </w:rPr>
              <w:t>7</w:t>
            </w:r>
            <w:r w:rsidRPr="00A70792">
              <w:rPr>
                <w:rFonts w:ascii="Times New Roman" w:hAnsi="Times New Roman"/>
                <w:b/>
                <w:i/>
                <w:sz w:val="16"/>
                <w:szCs w:val="16"/>
              </w:rPr>
              <w:t>г.</w:t>
            </w:r>
          </w:p>
        </w:tc>
        <w:tc>
          <w:tcPr>
            <w:tcW w:w="1920" w:type="dxa"/>
            <w:shd w:val="clear" w:color="auto" w:fill="FBD4B4"/>
            <w:vAlign w:val="center"/>
          </w:tcPr>
          <w:p w14:paraId="56BB84F9" w14:textId="1F1BFE13"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w:t>
            </w:r>
            <w:r w:rsidR="006248A4">
              <w:rPr>
                <w:rFonts w:ascii="Times New Roman" w:hAnsi="Times New Roman"/>
                <w:b/>
                <w:i/>
                <w:sz w:val="16"/>
                <w:szCs w:val="16"/>
              </w:rPr>
              <w:t>8</w:t>
            </w:r>
            <w:r w:rsidRPr="00A70792">
              <w:rPr>
                <w:rFonts w:ascii="Times New Roman" w:hAnsi="Times New Roman"/>
                <w:b/>
                <w:i/>
                <w:sz w:val="16"/>
                <w:szCs w:val="16"/>
              </w:rPr>
              <w:t>г.</w:t>
            </w:r>
          </w:p>
        </w:tc>
        <w:tc>
          <w:tcPr>
            <w:tcW w:w="1921" w:type="dxa"/>
            <w:shd w:val="clear" w:color="auto" w:fill="FBD4B4"/>
            <w:vAlign w:val="center"/>
          </w:tcPr>
          <w:p w14:paraId="72E9203E" w14:textId="5826639E"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w:t>
            </w:r>
            <w:r w:rsidR="006248A4">
              <w:rPr>
                <w:rFonts w:ascii="Times New Roman" w:hAnsi="Times New Roman"/>
                <w:b/>
                <w:i/>
                <w:iCs/>
                <w:sz w:val="16"/>
                <w:szCs w:val="16"/>
              </w:rPr>
              <w:t>9</w:t>
            </w:r>
            <w:r w:rsidRPr="00A70792">
              <w:rPr>
                <w:rFonts w:ascii="Times New Roman" w:hAnsi="Times New Roman"/>
                <w:b/>
                <w:i/>
                <w:iCs/>
                <w:sz w:val="16"/>
                <w:szCs w:val="16"/>
              </w:rPr>
              <w:t xml:space="preserve"> г.</w:t>
            </w:r>
          </w:p>
        </w:tc>
        <w:tc>
          <w:tcPr>
            <w:tcW w:w="1921" w:type="dxa"/>
            <w:shd w:val="clear" w:color="auto" w:fill="FBD4B4"/>
            <w:vAlign w:val="center"/>
          </w:tcPr>
          <w:p w14:paraId="7486D7EA" w14:textId="0FDB8095" w:rsidR="00D7390E" w:rsidRPr="00A70792" w:rsidRDefault="00D7390E"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w:t>
            </w:r>
            <w:r w:rsidR="006248A4">
              <w:rPr>
                <w:rFonts w:ascii="Times New Roman" w:hAnsi="Times New Roman"/>
                <w:b/>
                <w:i/>
                <w:sz w:val="16"/>
                <w:szCs w:val="16"/>
              </w:rPr>
              <w:t>30</w:t>
            </w:r>
            <w:r w:rsidRPr="00A70792">
              <w:rPr>
                <w:rFonts w:ascii="Times New Roman" w:hAnsi="Times New Roman"/>
                <w:b/>
                <w:i/>
                <w:sz w:val="16"/>
                <w:szCs w:val="16"/>
              </w:rPr>
              <w:t>-</w:t>
            </w:r>
            <w:r w:rsidR="00203AB8">
              <w:rPr>
                <w:rFonts w:ascii="Times New Roman" w:hAnsi="Times New Roman"/>
                <w:b/>
                <w:i/>
                <w:sz w:val="16"/>
                <w:szCs w:val="16"/>
              </w:rPr>
              <w:t>2036</w:t>
            </w:r>
            <w:r w:rsidRPr="00A70792">
              <w:rPr>
                <w:rFonts w:ascii="Times New Roman" w:hAnsi="Times New Roman"/>
                <w:b/>
                <w:i/>
                <w:sz w:val="16"/>
                <w:szCs w:val="16"/>
              </w:rPr>
              <w:t>г.</w:t>
            </w:r>
          </w:p>
        </w:tc>
      </w:tr>
      <w:tr w:rsidR="00D7390E" w:rsidRPr="00B52A96" w14:paraId="77AF5E48" w14:textId="77777777" w:rsidTr="00953578">
        <w:trPr>
          <w:gridAfter w:val="2"/>
          <w:wAfter w:w="3840" w:type="dxa"/>
        </w:trPr>
        <w:tc>
          <w:tcPr>
            <w:tcW w:w="14560" w:type="dxa"/>
            <w:gridSpan w:val="7"/>
            <w:shd w:val="clear" w:color="auto" w:fill="FBD4B4"/>
            <w:vAlign w:val="center"/>
          </w:tcPr>
          <w:p w14:paraId="12CA586F" w14:textId="77777777" w:rsidR="00D7390E" w:rsidRPr="00A70792" w:rsidRDefault="005F7FEB" w:rsidP="00A7079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СОШ № 7, ст. Ставропольская</w:t>
            </w:r>
          </w:p>
        </w:tc>
      </w:tr>
      <w:tr w:rsidR="0021174A" w:rsidRPr="00B52A96" w14:paraId="6233A62E" w14:textId="77777777" w:rsidTr="00953578">
        <w:trPr>
          <w:gridAfter w:val="2"/>
          <w:wAfter w:w="3840" w:type="dxa"/>
        </w:trPr>
        <w:tc>
          <w:tcPr>
            <w:tcW w:w="2135" w:type="dxa"/>
            <w:vMerge w:val="restart"/>
            <w:shd w:val="clear" w:color="auto" w:fill="FBD4B4"/>
            <w:vAlign w:val="center"/>
          </w:tcPr>
          <w:p w14:paraId="1DC0E6B2"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2" w:type="dxa"/>
            <w:shd w:val="clear" w:color="auto" w:fill="auto"/>
            <w:vAlign w:val="center"/>
          </w:tcPr>
          <w:p w14:paraId="0C5EFBE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20" w:type="dxa"/>
            <w:shd w:val="clear" w:color="auto" w:fill="auto"/>
            <w:vAlign w:val="center"/>
          </w:tcPr>
          <w:p w14:paraId="32F394F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45A6370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14:paraId="1499A79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65C001FB"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1218F31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21174A" w:rsidRPr="00B52A96" w14:paraId="293B0AAE" w14:textId="77777777" w:rsidTr="00953578">
        <w:trPr>
          <w:gridAfter w:val="2"/>
          <w:wAfter w:w="3840" w:type="dxa"/>
        </w:trPr>
        <w:tc>
          <w:tcPr>
            <w:tcW w:w="2135" w:type="dxa"/>
            <w:vMerge/>
            <w:shd w:val="clear" w:color="auto" w:fill="FBD4B4"/>
            <w:vAlign w:val="center"/>
          </w:tcPr>
          <w:p w14:paraId="727B1C3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77F613D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3664F3C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59E9FCAD"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008F66B2"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1863791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3B28D9D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B52A96" w14:paraId="3CDC06ED" w14:textId="77777777" w:rsidTr="00953578">
        <w:trPr>
          <w:gridAfter w:val="2"/>
          <w:wAfter w:w="3840" w:type="dxa"/>
        </w:trPr>
        <w:tc>
          <w:tcPr>
            <w:tcW w:w="2135" w:type="dxa"/>
            <w:vMerge/>
            <w:shd w:val="clear" w:color="auto" w:fill="FBD4B4"/>
            <w:vAlign w:val="center"/>
          </w:tcPr>
          <w:p w14:paraId="59157C18"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2846781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20" w:type="dxa"/>
            <w:shd w:val="clear" w:color="auto" w:fill="auto"/>
            <w:vAlign w:val="center"/>
          </w:tcPr>
          <w:p w14:paraId="327AD0B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c>
          <w:tcPr>
            <w:tcW w:w="1921" w:type="dxa"/>
            <w:shd w:val="clear" w:color="auto" w:fill="auto"/>
            <w:vAlign w:val="center"/>
          </w:tcPr>
          <w:p w14:paraId="2CA6EB8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c>
          <w:tcPr>
            <w:tcW w:w="1920" w:type="dxa"/>
            <w:shd w:val="clear" w:color="auto" w:fill="auto"/>
            <w:vAlign w:val="center"/>
          </w:tcPr>
          <w:p w14:paraId="1AA77AF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c>
          <w:tcPr>
            <w:tcW w:w="1921" w:type="dxa"/>
            <w:shd w:val="clear" w:color="auto" w:fill="auto"/>
            <w:vAlign w:val="center"/>
          </w:tcPr>
          <w:p w14:paraId="2624D0B6"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c>
          <w:tcPr>
            <w:tcW w:w="1921" w:type="dxa"/>
            <w:shd w:val="clear" w:color="auto" w:fill="auto"/>
            <w:vAlign w:val="center"/>
          </w:tcPr>
          <w:p w14:paraId="6D67A96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499,1</w:t>
            </w:r>
          </w:p>
        </w:tc>
      </w:tr>
      <w:tr w:rsidR="0021174A" w:rsidRPr="00B52A96" w14:paraId="5B9792F3" w14:textId="77777777" w:rsidTr="00953578">
        <w:trPr>
          <w:gridAfter w:val="2"/>
          <w:wAfter w:w="3840" w:type="dxa"/>
        </w:trPr>
        <w:tc>
          <w:tcPr>
            <w:tcW w:w="2135" w:type="dxa"/>
            <w:vMerge/>
            <w:shd w:val="clear" w:color="auto" w:fill="FBD4B4"/>
            <w:vAlign w:val="center"/>
          </w:tcPr>
          <w:p w14:paraId="600298D3"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5EADB19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4883C181"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1A35A2B"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72C6D11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5050B61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4366D8C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B52A96" w14:paraId="7D1ACCCB" w14:textId="77777777" w:rsidTr="00953578">
        <w:trPr>
          <w:gridAfter w:val="2"/>
          <w:wAfter w:w="3840" w:type="dxa"/>
        </w:trPr>
        <w:tc>
          <w:tcPr>
            <w:tcW w:w="2135" w:type="dxa"/>
            <w:vMerge/>
            <w:shd w:val="clear" w:color="auto" w:fill="FBD4B4"/>
            <w:vAlign w:val="center"/>
          </w:tcPr>
          <w:p w14:paraId="60ED5EC0"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0D58C9D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20" w:type="dxa"/>
            <w:shd w:val="clear" w:color="auto" w:fill="auto"/>
            <w:vAlign w:val="center"/>
          </w:tcPr>
          <w:p w14:paraId="2244DC28"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46BEBF3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14:paraId="1EB9EB1C"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5D7D5402"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2C0CAB77"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B52A96" w14:paraId="68F10B55" w14:textId="77777777" w:rsidTr="00953578">
        <w:trPr>
          <w:gridAfter w:val="2"/>
          <w:wAfter w:w="3840" w:type="dxa"/>
        </w:trPr>
        <w:tc>
          <w:tcPr>
            <w:tcW w:w="2135" w:type="dxa"/>
            <w:vMerge/>
            <w:shd w:val="clear" w:color="auto" w:fill="FBD4B4"/>
            <w:vAlign w:val="center"/>
          </w:tcPr>
          <w:p w14:paraId="082F7C6A"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20C49AF1"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3178DE60"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4F7E604"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353FD277"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6C79DCB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1A166A19"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B52A96" w14:paraId="73D7632D" w14:textId="77777777" w:rsidTr="00953578">
        <w:trPr>
          <w:gridAfter w:val="2"/>
          <w:wAfter w:w="3840" w:type="dxa"/>
        </w:trPr>
        <w:tc>
          <w:tcPr>
            <w:tcW w:w="2135" w:type="dxa"/>
            <w:vMerge/>
            <w:shd w:val="clear" w:color="auto" w:fill="FBD4B4"/>
            <w:vAlign w:val="center"/>
          </w:tcPr>
          <w:p w14:paraId="024CBC4F"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54E0E2E9" w14:textId="77777777" w:rsidR="0021174A" w:rsidRPr="00A70792" w:rsidRDefault="0021174A" w:rsidP="0021174A">
            <w:pPr>
              <w:autoSpaceDE w:val="0"/>
              <w:autoSpaceDN w:val="0"/>
              <w:adjustRightInd w:val="0"/>
              <w:spacing w:after="0" w:line="240" w:lineRule="auto"/>
              <w:jc w:val="center"/>
              <w:rPr>
                <w:rFonts w:ascii="Times New Roman" w:hAnsi="Times New Roman"/>
                <w:iCs/>
                <w:sz w:val="16"/>
                <w:szCs w:val="16"/>
              </w:rPr>
            </w:pPr>
            <w:r w:rsidRPr="00A70792">
              <w:rPr>
                <w:rFonts w:ascii="Times New Roman" w:hAnsi="Times New Roman"/>
                <w:iCs/>
                <w:sz w:val="16"/>
                <w:szCs w:val="16"/>
              </w:rPr>
              <w:t>собственное потр.</w:t>
            </w:r>
          </w:p>
        </w:tc>
        <w:tc>
          <w:tcPr>
            <w:tcW w:w="1920" w:type="dxa"/>
            <w:shd w:val="clear" w:color="auto" w:fill="auto"/>
            <w:vAlign w:val="center"/>
          </w:tcPr>
          <w:p w14:paraId="526DF809"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c>
          <w:tcPr>
            <w:tcW w:w="1921" w:type="dxa"/>
            <w:shd w:val="clear" w:color="auto" w:fill="auto"/>
            <w:vAlign w:val="center"/>
          </w:tcPr>
          <w:p w14:paraId="5FD1579F"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c>
          <w:tcPr>
            <w:tcW w:w="1920" w:type="dxa"/>
            <w:shd w:val="clear" w:color="auto" w:fill="auto"/>
            <w:vAlign w:val="center"/>
          </w:tcPr>
          <w:p w14:paraId="7D1B4D3E"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c>
          <w:tcPr>
            <w:tcW w:w="1921" w:type="dxa"/>
            <w:shd w:val="clear" w:color="auto" w:fill="auto"/>
            <w:vAlign w:val="center"/>
          </w:tcPr>
          <w:p w14:paraId="1B6F459A"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c>
          <w:tcPr>
            <w:tcW w:w="1921" w:type="dxa"/>
            <w:shd w:val="clear" w:color="auto" w:fill="auto"/>
            <w:vAlign w:val="center"/>
          </w:tcPr>
          <w:p w14:paraId="16CDE503" w14:textId="77777777" w:rsidR="0021174A" w:rsidRPr="0021174A" w:rsidRDefault="0021174A" w:rsidP="0021174A">
            <w:pPr>
              <w:autoSpaceDE w:val="0"/>
              <w:autoSpaceDN w:val="0"/>
              <w:adjustRightInd w:val="0"/>
              <w:spacing w:after="0" w:line="240" w:lineRule="auto"/>
              <w:jc w:val="center"/>
              <w:rPr>
                <w:rFonts w:ascii="Times New Roman" w:hAnsi="Times New Roman"/>
                <w:iCs/>
                <w:sz w:val="16"/>
                <w:szCs w:val="16"/>
              </w:rPr>
            </w:pPr>
            <w:r w:rsidRPr="0021174A">
              <w:rPr>
                <w:rFonts w:ascii="Times New Roman" w:hAnsi="Times New Roman"/>
                <w:iCs/>
                <w:sz w:val="16"/>
                <w:szCs w:val="16"/>
              </w:rPr>
              <w:t>0</w:t>
            </w:r>
          </w:p>
        </w:tc>
      </w:tr>
      <w:tr w:rsidR="0021174A" w:rsidRPr="00B52A96" w14:paraId="361AF14E" w14:textId="77777777" w:rsidTr="00953578">
        <w:trPr>
          <w:gridAfter w:val="2"/>
          <w:wAfter w:w="3840" w:type="dxa"/>
        </w:trPr>
        <w:tc>
          <w:tcPr>
            <w:tcW w:w="2135" w:type="dxa"/>
            <w:vMerge/>
            <w:shd w:val="clear" w:color="auto" w:fill="FBD4B4"/>
            <w:vAlign w:val="center"/>
          </w:tcPr>
          <w:p w14:paraId="2904B34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345F77DA" w14:textId="77777777" w:rsidR="0021174A" w:rsidRPr="00A70792" w:rsidRDefault="0021174A" w:rsidP="0021174A">
            <w:pPr>
              <w:autoSpaceDE w:val="0"/>
              <w:autoSpaceDN w:val="0"/>
              <w:adjustRightInd w:val="0"/>
              <w:spacing w:after="0" w:line="240" w:lineRule="auto"/>
              <w:jc w:val="center"/>
              <w:rPr>
                <w:rFonts w:ascii="Times New Roman" w:hAnsi="Times New Roman"/>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4D85A8BB"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FDE9D9"/>
            <w:vAlign w:val="center"/>
          </w:tcPr>
          <w:p w14:paraId="1BA6F32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FDE9D9"/>
            <w:vAlign w:val="center"/>
          </w:tcPr>
          <w:p w14:paraId="6ECB54F1"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FDE9D9"/>
            <w:vAlign w:val="center"/>
          </w:tcPr>
          <w:p w14:paraId="098694B8"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FDE9D9"/>
            <w:vAlign w:val="center"/>
          </w:tcPr>
          <w:p w14:paraId="0B04115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21174A" w:rsidRPr="00B52A96" w14:paraId="7F3C6D29" w14:textId="77777777" w:rsidTr="00953578">
        <w:trPr>
          <w:gridAfter w:val="2"/>
          <w:wAfter w:w="3840" w:type="dxa"/>
        </w:trPr>
        <w:tc>
          <w:tcPr>
            <w:tcW w:w="2135" w:type="dxa"/>
            <w:vMerge/>
            <w:shd w:val="clear" w:color="auto" w:fill="FBD4B4"/>
            <w:vAlign w:val="center"/>
          </w:tcPr>
          <w:p w14:paraId="42A812FB"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BD4B4"/>
            <w:vAlign w:val="center"/>
          </w:tcPr>
          <w:p w14:paraId="44ECF243"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20" w:type="dxa"/>
            <w:shd w:val="clear" w:color="auto" w:fill="FBD4B4"/>
            <w:vAlign w:val="center"/>
          </w:tcPr>
          <w:p w14:paraId="5116CE54"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c>
          <w:tcPr>
            <w:tcW w:w="1921" w:type="dxa"/>
            <w:shd w:val="clear" w:color="auto" w:fill="FBD4B4"/>
            <w:vAlign w:val="center"/>
          </w:tcPr>
          <w:p w14:paraId="72F64C1F"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c>
          <w:tcPr>
            <w:tcW w:w="1920" w:type="dxa"/>
            <w:shd w:val="clear" w:color="auto" w:fill="FBD4B4"/>
            <w:vAlign w:val="center"/>
          </w:tcPr>
          <w:p w14:paraId="6DD338C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c>
          <w:tcPr>
            <w:tcW w:w="1921" w:type="dxa"/>
            <w:shd w:val="clear" w:color="auto" w:fill="FBD4B4"/>
            <w:vAlign w:val="center"/>
          </w:tcPr>
          <w:p w14:paraId="5B35D2FA"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c>
          <w:tcPr>
            <w:tcW w:w="1921" w:type="dxa"/>
            <w:shd w:val="clear" w:color="auto" w:fill="FBD4B4"/>
            <w:vAlign w:val="center"/>
          </w:tcPr>
          <w:p w14:paraId="3AEBB2F0"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499,1</w:t>
            </w:r>
          </w:p>
        </w:tc>
      </w:tr>
      <w:tr w:rsidR="0021174A" w:rsidRPr="00B52A96" w14:paraId="1F7BCAAD" w14:textId="77777777" w:rsidTr="00953578">
        <w:trPr>
          <w:gridAfter w:val="2"/>
          <w:wAfter w:w="3840" w:type="dxa"/>
        </w:trPr>
        <w:tc>
          <w:tcPr>
            <w:tcW w:w="14560" w:type="dxa"/>
            <w:gridSpan w:val="7"/>
            <w:shd w:val="clear" w:color="auto" w:fill="FBD4B4"/>
            <w:vAlign w:val="center"/>
          </w:tcPr>
          <w:p w14:paraId="4C34C524" w14:textId="77777777" w:rsidR="0021174A" w:rsidRPr="00A70792" w:rsidRDefault="0021174A" w:rsidP="0021174A">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Котельная СОШ № 11, ст. Григорьевская</w:t>
            </w:r>
          </w:p>
        </w:tc>
      </w:tr>
      <w:tr w:rsidR="001F6B79" w:rsidRPr="00B52A96" w14:paraId="0F093C5B" w14:textId="77777777" w:rsidTr="00953578">
        <w:trPr>
          <w:gridAfter w:val="2"/>
          <w:wAfter w:w="3840" w:type="dxa"/>
        </w:trPr>
        <w:tc>
          <w:tcPr>
            <w:tcW w:w="2135" w:type="dxa"/>
            <w:vMerge w:val="restart"/>
            <w:shd w:val="clear" w:color="auto" w:fill="FBD4B4"/>
            <w:vAlign w:val="center"/>
          </w:tcPr>
          <w:p w14:paraId="6B1B051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2" w:type="dxa"/>
            <w:shd w:val="clear" w:color="auto" w:fill="auto"/>
            <w:vAlign w:val="center"/>
          </w:tcPr>
          <w:p w14:paraId="069F570B"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20" w:type="dxa"/>
            <w:shd w:val="clear" w:color="auto" w:fill="auto"/>
            <w:vAlign w:val="center"/>
          </w:tcPr>
          <w:p w14:paraId="29DAF513"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4FF8969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14:paraId="0EB62402"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7C900B95"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3D194F6F"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1F6B79" w:rsidRPr="00B52A96" w14:paraId="2680DCE8" w14:textId="77777777" w:rsidTr="00953578">
        <w:trPr>
          <w:gridAfter w:val="2"/>
          <w:wAfter w:w="3840" w:type="dxa"/>
        </w:trPr>
        <w:tc>
          <w:tcPr>
            <w:tcW w:w="2135" w:type="dxa"/>
            <w:vMerge/>
            <w:shd w:val="clear" w:color="auto" w:fill="FBD4B4"/>
            <w:vAlign w:val="center"/>
          </w:tcPr>
          <w:p w14:paraId="705D192A"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3E9B639C"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6A491B2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11A4A6C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14:paraId="749FE04F"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346D2EBC"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5BA6BBD6"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1F6B79" w:rsidRPr="00B52A96" w14:paraId="598EC7DD" w14:textId="77777777" w:rsidTr="00953578">
        <w:trPr>
          <w:gridAfter w:val="2"/>
          <w:wAfter w:w="3840" w:type="dxa"/>
        </w:trPr>
        <w:tc>
          <w:tcPr>
            <w:tcW w:w="2135" w:type="dxa"/>
            <w:vMerge/>
            <w:shd w:val="clear" w:color="auto" w:fill="FBD4B4"/>
            <w:vAlign w:val="center"/>
          </w:tcPr>
          <w:p w14:paraId="38A773CB"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0B11FF7A"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20" w:type="dxa"/>
            <w:shd w:val="clear" w:color="auto" w:fill="auto"/>
            <w:vAlign w:val="center"/>
          </w:tcPr>
          <w:p w14:paraId="4C829ECC"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c>
          <w:tcPr>
            <w:tcW w:w="1921" w:type="dxa"/>
            <w:shd w:val="clear" w:color="auto" w:fill="auto"/>
            <w:vAlign w:val="center"/>
          </w:tcPr>
          <w:p w14:paraId="4A12C9C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c>
          <w:tcPr>
            <w:tcW w:w="1920" w:type="dxa"/>
            <w:shd w:val="clear" w:color="auto" w:fill="auto"/>
            <w:vAlign w:val="center"/>
          </w:tcPr>
          <w:p w14:paraId="4DD3D70C"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c>
          <w:tcPr>
            <w:tcW w:w="1921" w:type="dxa"/>
            <w:shd w:val="clear" w:color="auto" w:fill="auto"/>
            <w:vAlign w:val="center"/>
          </w:tcPr>
          <w:p w14:paraId="52EDB595"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c>
          <w:tcPr>
            <w:tcW w:w="1921" w:type="dxa"/>
            <w:shd w:val="clear" w:color="auto" w:fill="auto"/>
            <w:vAlign w:val="center"/>
          </w:tcPr>
          <w:p w14:paraId="045C0740"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3989,3</w:t>
            </w:r>
          </w:p>
        </w:tc>
      </w:tr>
      <w:tr w:rsidR="001F6B79" w:rsidRPr="00B52A96" w14:paraId="5D67C3C3" w14:textId="77777777" w:rsidTr="00953578">
        <w:trPr>
          <w:gridAfter w:val="2"/>
          <w:wAfter w:w="3840" w:type="dxa"/>
        </w:trPr>
        <w:tc>
          <w:tcPr>
            <w:tcW w:w="2135" w:type="dxa"/>
            <w:vMerge/>
            <w:shd w:val="clear" w:color="auto" w:fill="FBD4B4"/>
            <w:vAlign w:val="center"/>
          </w:tcPr>
          <w:p w14:paraId="55964A2B"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01A82825"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2B18C2B9"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6FF2FE49"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14:paraId="58121C02"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49C9671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4E84F2E9"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1F6B79" w:rsidRPr="00B52A96" w14:paraId="240951E7" w14:textId="77777777" w:rsidTr="00953578">
        <w:trPr>
          <w:gridAfter w:val="2"/>
          <w:wAfter w:w="3840" w:type="dxa"/>
        </w:trPr>
        <w:tc>
          <w:tcPr>
            <w:tcW w:w="2135" w:type="dxa"/>
            <w:vMerge/>
            <w:shd w:val="clear" w:color="auto" w:fill="FBD4B4"/>
            <w:vAlign w:val="center"/>
          </w:tcPr>
          <w:p w14:paraId="70CDF7FD"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28AF912F"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20" w:type="dxa"/>
            <w:shd w:val="clear" w:color="auto" w:fill="auto"/>
            <w:vAlign w:val="center"/>
          </w:tcPr>
          <w:p w14:paraId="72617DA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211F729A"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14:paraId="4E7C311F"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0D754E6D"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1" w:type="dxa"/>
            <w:shd w:val="clear" w:color="auto" w:fill="auto"/>
            <w:vAlign w:val="center"/>
          </w:tcPr>
          <w:p w14:paraId="684E6F1B"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1F6B79" w:rsidRPr="00B52A96" w14:paraId="2BED4087" w14:textId="77777777" w:rsidTr="0021174A">
        <w:trPr>
          <w:gridAfter w:val="2"/>
          <w:wAfter w:w="3840" w:type="dxa"/>
          <w:trHeight w:val="167"/>
        </w:trPr>
        <w:tc>
          <w:tcPr>
            <w:tcW w:w="2135" w:type="dxa"/>
            <w:vMerge/>
            <w:shd w:val="clear" w:color="auto" w:fill="FBD4B4"/>
            <w:vAlign w:val="center"/>
          </w:tcPr>
          <w:p w14:paraId="1497BE66"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1C6FFA5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0EE49B2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7321DB92"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14:paraId="74F16227"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6B4F6495"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1" w:type="dxa"/>
            <w:shd w:val="clear" w:color="auto" w:fill="FDE9D9"/>
            <w:vAlign w:val="center"/>
          </w:tcPr>
          <w:p w14:paraId="5FD2900E"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1F6B79" w:rsidRPr="00B52A96" w14:paraId="2A8219F2" w14:textId="77777777" w:rsidTr="00953578">
        <w:trPr>
          <w:gridAfter w:val="2"/>
          <w:wAfter w:w="3840" w:type="dxa"/>
        </w:trPr>
        <w:tc>
          <w:tcPr>
            <w:tcW w:w="2135" w:type="dxa"/>
            <w:vMerge/>
            <w:shd w:val="clear" w:color="auto" w:fill="FBD4B4"/>
            <w:vAlign w:val="center"/>
          </w:tcPr>
          <w:p w14:paraId="47D153E8"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BD4B4"/>
            <w:vAlign w:val="center"/>
          </w:tcPr>
          <w:p w14:paraId="448CD574" w14:textId="77777777" w:rsidR="001F6B79" w:rsidRPr="00A70792" w:rsidRDefault="001F6B79" w:rsidP="001F6B7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20" w:type="dxa"/>
            <w:shd w:val="clear" w:color="auto" w:fill="FBD4B4"/>
            <w:vAlign w:val="center"/>
          </w:tcPr>
          <w:p w14:paraId="69E5ABBD"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c>
          <w:tcPr>
            <w:tcW w:w="1921" w:type="dxa"/>
            <w:shd w:val="clear" w:color="auto" w:fill="FBD4B4"/>
            <w:vAlign w:val="center"/>
          </w:tcPr>
          <w:p w14:paraId="2AFA6161"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c>
          <w:tcPr>
            <w:tcW w:w="1920" w:type="dxa"/>
            <w:shd w:val="clear" w:color="auto" w:fill="FBD4B4"/>
            <w:vAlign w:val="center"/>
          </w:tcPr>
          <w:p w14:paraId="62769968"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c>
          <w:tcPr>
            <w:tcW w:w="1921" w:type="dxa"/>
            <w:shd w:val="clear" w:color="auto" w:fill="FBD4B4"/>
            <w:vAlign w:val="center"/>
          </w:tcPr>
          <w:p w14:paraId="7AE81C72"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c>
          <w:tcPr>
            <w:tcW w:w="1921" w:type="dxa"/>
            <w:shd w:val="clear" w:color="auto" w:fill="FBD4B4"/>
            <w:vAlign w:val="center"/>
          </w:tcPr>
          <w:p w14:paraId="3598304F" w14:textId="77777777" w:rsidR="001F6B79" w:rsidRPr="0021174A" w:rsidRDefault="001F6B79" w:rsidP="001F6B79">
            <w:pPr>
              <w:autoSpaceDE w:val="0"/>
              <w:autoSpaceDN w:val="0"/>
              <w:adjustRightInd w:val="0"/>
              <w:spacing w:after="0" w:line="240" w:lineRule="auto"/>
              <w:jc w:val="center"/>
              <w:rPr>
                <w:rFonts w:ascii="Times New Roman" w:hAnsi="Times New Roman"/>
                <w:b/>
                <w:i/>
                <w:iCs/>
                <w:sz w:val="16"/>
                <w:szCs w:val="16"/>
              </w:rPr>
            </w:pPr>
            <w:r w:rsidRPr="0021174A">
              <w:rPr>
                <w:rFonts w:ascii="Times New Roman" w:hAnsi="Times New Roman"/>
                <w:b/>
                <w:i/>
                <w:sz w:val="16"/>
                <w:szCs w:val="16"/>
              </w:rPr>
              <w:t>3989,3</w:t>
            </w:r>
          </w:p>
        </w:tc>
      </w:tr>
      <w:tr w:rsidR="0021174A" w:rsidRPr="008F5D6E" w14:paraId="2E9E5CE4" w14:textId="77777777" w:rsidTr="00953578">
        <w:tc>
          <w:tcPr>
            <w:tcW w:w="14560" w:type="dxa"/>
            <w:gridSpan w:val="7"/>
            <w:shd w:val="clear" w:color="auto" w:fill="FBD4B4"/>
            <w:vAlign w:val="center"/>
          </w:tcPr>
          <w:p w14:paraId="5C2A2B2F" w14:textId="77777777" w:rsidR="0021174A" w:rsidRPr="008F5D6E" w:rsidRDefault="0021174A" w:rsidP="0021174A">
            <w:pPr>
              <w:autoSpaceDE w:val="0"/>
              <w:autoSpaceDN w:val="0"/>
              <w:adjustRightInd w:val="0"/>
              <w:spacing w:after="0" w:line="240" w:lineRule="auto"/>
              <w:jc w:val="center"/>
              <w:rPr>
                <w:rFonts w:ascii="Times New Roman" w:hAnsi="Times New Roman"/>
                <w:b/>
                <w:i/>
                <w:sz w:val="16"/>
                <w:szCs w:val="16"/>
              </w:rPr>
            </w:pPr>
            <w:r w:rsidRPr="008F5D6E">
              <w:rPr>
                <w:rFonts w:ascii="Times New Roman" w:hAnsi="Times New Roman"/>
                <w:b/>
                <w:i/>
                <w:sz w:val="16"/>
                <w:szCs w:val="16"/>
              </w:rPr>
              <w:t>Котельная ДС № 24, ст. Ставропольская</w:t>
            </w:r>
          </w:p>
        </w:tc>
        <w:tc>
          <w:tcPr>
            <w:tcW w:w="1920" w:type="dxa"/>
          </w:tcPr>
          <w:p w14:paraId="58C794D9" w14:textId="77777777" w:rsidR="0021174A" w:rsidRPr="008F5D6E" w:rsidRDefault="0021174A" w:rsidP="0021174A">
            <w:pPr>
              <w:spacing w:after="0" w:line="240" w:lineRule="auto"/>
              <w:rPr>
                <w:rFonts w:ascii="Times New Roman" w:hAnsi="Times New Roman"/>
                <w:b/>
                <w:i/>
                <w:sz w:val="16"/>
                <w:szCs w:val="16"/>
              </w:rPr>
            </w:pPr>
          </w:p>
        </w:tc>
        <w:tc>
          <w:tcPr>
            <w:tcW w:w="1920" w:type="dxa"/>
            <w:vAlign w:val="center"/>
          </w:tcPr>
          <w:p w14:paraId="7BA61C7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280983DE" w14:textId="77777777" w:rsidTr="00953578">
        <w:trPr>
          <w:gridAfter w:val="2"/>
          <w:wAfter w:w="3840" w:type="dxa"/>
        </w:trPr>
        <w:tc>
          <w:tcPr>
            <w:tcW w:w="2135" w:type="dxa"/>
            <w:vMerge w:val="restart"/>
            <w:shd w:val="clear" w:color="auto" w:fill="FBD4B4"/>
            <w:vAlign w:val="center"/>
          </w:tcPr>
          <w:p w14:paraId="0C5E6D13"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2" w:type="dxa"/>
            <w:shd w:val="clear" w:color="auto" w:fill="auto"/>
            <w:vAlign w:val="center"/>
          </w:tcPr>
          <w:p w14:paraId="1D8B2801"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20" w:type="dxa"/>
            <w:shd w:val="clear" w:color="auto" w:fill="auto"/>
            <w:vAlign w:val="center"/>
          </w:tcPr>
          <w:p w14:paraId="7E8A6761" w14:textId="77777777" w:rsidR="0021174A" w:rsidRPr="00696C99" w:rsidRDefault="00696C99" w:rsidP="0021174A">
            <w:pPr>
              <w:autoSpaceDE w:val="0"/>
              <w:autoSpaceDN w:val="0"/>
              <w:adjustRightInd w:val="0"/>
              <w:spacing w:after="0" w:line="240" w:lineRule="auto"/>
              <w:jc w:val="center"/>
              <w:rPr>
                <w:rFonts w:ascii="Times New Roman" w:hAnsi="Times New Roman"/>
                <w:iCs/>
                <w:sz w:val="16"/>
                <w:szCs w:val="16"/>
              </w:rPr>
            </w:pPr>
            <w:r w:rsidRPr="00696C99">
              <w:rPr>
                <w:rFonts w:ascii="Times New Roman" w:hAnsi="Times New Roman"/>
                <w:sz w:val="16"/>
                <w:szCs w:val="16"/>
              </w:rPr>
              <w:t>0</w:t>
            </w:r>
          </w:p>
        </w:tc>
        <w:tc>
          <w:tcPr>
            <w:tcW w:w="1921" w:type="dxa"/>
            <w:shd w:val="clear" w:color="auto" w:fill="auto"/>
            <w:vAlign w:val="center"/>
          </w:tcPr>
          <w:p w14:paraId="1EACFD36"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14:paraId="6D7AB597"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17954BC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1" w:type="dxa"/>
            <w:shd w:val="clear" w:color="auto" w:fill="auto"/>
            <w:vAlign w:val="center"/>
          </w:tcPr>
          <w:p w14:paraId="5589F1AE"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21174A" w:rsidRPr="00A70792" w14:paraId="088E445E" w14:textId="77777777" w:rsidTr="00953578">
        <w:trPr>
          <w:gridAfter w:val="2"/>
          <w:wAfter w:w="3840" w:type="dxa"/>
        </w:trPr>
        <w:tc>
          <w:tcPr>
            <w:tcW w:w="2135" w:type="dxa"/>
            <w:vMerge/>
            <w:shd w:val="clear" w:color="auto" w:fill="FBD4B4"/>
            <w:vAlign w:val="center"/>
          </w:tcPr>
          <w:p w14:paraId="1014A57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031C29C3"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6A7AD06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49A63A8"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31EDD2C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BBC500D"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5257ACD5"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340D3EAC" w14:textId="77777777" w:rsidTr="00953578">
        <w:trPr>
          <w:gridAfter w:val="2"/>
          <w:wAfter w:w="3840" w:type="dxa"/>
        </w:trPr>
        <w:tc>
          <w:tcPr>
            <w:tcW w:w="2135" w:type="dxa"/>
            <w:vMerge/>
            <w:shd w:val="clear" w:color="auto" w:fill="FBD4B4"/>
            <w:vAlign w:val="center"/>
          </w:tcPr>
          <w:p w14:paraId="54E18D9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6C017940"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20" w:type="dxa"/>
            <w:shd w:val="clear" w:color="auto" w:fill="auto"/>
            <w:vAlign w:val="center"/>
          </w:tcPr>
          <w:p w14:paraId="0F956A37"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c>
          <w:tcPr>
            <w:tcW w:w="1921" w:type="dxa"/>
            <w:shd w:val="clear" w:color="auto" w:fill="auto"/>
            <w:vAlign w:val="center"/>
          </w:tcPr>
          <w:p w14:paraId="72186B10"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c>
          <w:tcPr>
            <w:tcW w:w="1920" w:type="dxa"/>
            <w:shd w:val="clear" w:color="auto" w:fill="auto"/>
            <w:vAlign w:val="center"/>
          </w:tcPr>
          <w:p w14:paraId="2DD02FA9"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c>
          <w:tcPr>
            <w:tcW w:w="1921" w:type="dxa"/>
            <w:shd w:val="clear" w:color="auto" w:fill="auto"/>
            <w:vAlign w:val="center"/>
          </w:tcPr>
          <w:p w14:paraId="26C14122"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c>
          <w:tcPr>
            <w:tcW w:w="1921" w:type="dxa"/>
            <w:shd w:val="clear" w:color="auto" w:fill="auto"/>
            <w:vAlign w:val="center"/>
          </w:tcPr>
          <w:p w14:paraId="5EEC8DEA"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302,9</w:t>
            </w:r>
          </w:p>
        </w:tc>
      </w:tr>
      <w:tr w:rsidR="0021174A" w:rsidRPr="00A70792" w14:paraId="4D2D10B9" w14:textId="77777777" w:rsidTr="00953578">
        <w:trPr>
          <w:gridAfter w:val="2"/>
          <w:wAfter w:w="3840" w:type="dxa"/>
        </w:trPr>
        <w:tc>
          <w:tcPr>
            <w:tcW w:w="2135" w:type="dxa"/>
            <w:vMerge/>
            <w:shd w:val="clear" w:color="auto" w:fill="FBD4B4"/>
            <w:vAlign w:val="center"/>
          </w:tcPr>
          <w:p w14:paraId="7B2A1F34"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19FBFC1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73039F80"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6D0AEFD4"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579F7B72"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1C4F9FC1"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35B072B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0A1DDAA0" w14:textId="77777777" w:rsidTr="00953578">
        <w:trPr>
          <w:gridAfter w:val="2"/>
          <w:wAfter w:w="3840" w:type="dxa"/>
        </w:trPr>
        <w:tc>
          <w:tcPr>
            <w:tcW w:w="2135" w:type="dxa"/>
            <w:vMerge/>
            <w:shd w:val="clear" w:color="auto" w:fill="FBD4B4"/>
            <w:vAlign w:val="center"/>
          </w:tcPr>
          <w:p w14:paraId="54E75EED"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auto"/>
            <w:vAlign w:val="center"/>
          </w:tcPr>
          <w:p w14:paraId="4B317C2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20" w:type="dxa"/>
            <w:shd w:val="clear" w:color="auto" w:fill="auto"/>
            <w:vAlign w:val="center"/>
          </w:tcPr>
          <w:p w14:paraId="44746D4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41924FAF"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14:paraId="2507BA34"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347F174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auto"/>
            <w:vAlign w:val="center"/>
          </w:tcPr>
          <w:p w14:paraId="0AAC2BED"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018E381C" w14:textId="77777777" w:rsidTr="00953578">
        <w:trPr>
          <w:gridAfter w:val="2"/>
          <w:wAfter w:w="3840" w:type="dxa"/>
        </w:trPr>
        <w:tc>
          <w:tcPr>
            <w:tcW w:w="2135" w:type="dxa"/>
            <w:vMerge/>
            <w:shd w:val="clear" w:color="auto" w:fill="FBD4B4"/>
            <w:vAlign w:val="center"/>
          </w:tcPr>
          <w:p w14:paraId="3658D017"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DE9D9"/>
            <w:vAlign w:val="center"/>
          </w:tcPr>
          <w:p w14:paraId="0833E364"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20" w:type="dxa"/>
            <w:shd w:val="clear" w:color="auto" w:fill="FDE9D9"/>
            <w:vAlign w:val="center"/>
          </w:tcPr>
          <w:p w14:paraId="49A72F6C"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2DD30FA3"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14:paraId="150BAC0C"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7BD3F4F0"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1" w:type="dxa"/>
            <w:shd w:val="clear" w:color="auto" w:fill="FDE9D9"/>
            <w:vAlign w:val="center"/>
          </w:tcPr>
          <w:p w14:paraId="0D689E51" w14:textId="77777777" w:rsidR="0021174A" w:rsidRPr="00A70792" w:rsidRDefault="0021174A" w:rsidP="0021174A">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21174A" w:rsidRPr="00A70792" w14:paraId="45B65AB2" w14:textId="77777777" w:rsidTr="00953578">
        <w:trPr>
          <w:gridAfter w:val="2"/>
          <w:wAfter w:w="3840" w:type="dxa"/>
        </w:trPr>
        <w:tc>
          <w:tcPr>
            <w:tcW w:w="2135" w:type="dxa"/>
            <w:vMerge/>
            <w:shd w:val="clear" w:color="auto" w:fill="FBD4B4"/>
            <w:vAlign w:val="center"/>
          </w:tcPr>
          <w:p w14:paraId="480B43D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p>
        </w:tc>
        <w:tc>
          <w:tcPr>
            <w:tcW w:w="2822" w:type="dxa"/>
            <w:shd w:val="clear" w:color="auto" w:fill="FBD4B4"/>
            <w:vAlign w:val="center"/>
          </w:tcPr>
          <w:p w14:paraId="7337703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20" w:type="dxa"/>
            <w:shd w:val="clear" w:color="auto" w:fill="FBD4B4"/>
            <w:vAlign w:val="center"/>
          </w:tcPr>
          <w:p w14:paraId="30D9E29A"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c>
          <w:tcPr>
            <w:tcW w:w="1921" w:type="dxa"/>
            <w:shd w:val="clear" w:color="auto" w:fill="FBD4B4"/>
            <w:vAlign w:val="center"/>
          </w:tcPr>
          <w:p w14:paraId="31D6ECF6"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c>
          <w:tcPr>
            <w:tcW w:w="1920" w:type="dxa"/>
            <w:shd w:val="clear" w:color="auto" w:fill="FBD4B4"/>
            <w:vAlign w:val="center"/>
          </w:tcPr>
          <w:p w14:paraId="1D4D69FE"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c>
          <w:tcPr>
            <w:tcW w:w="1921" w:type="dxa"/>
            <w:shd w:val="clear" w:color="auto" w:fill="FBD4B4"/>
            <w:vAlign w:val="center"/>
          </w:tcPr>
          <w:p w14:paraId="3DE7F9D5"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c>
          <w:tcPr>
            <w:tcW w:w="1921" w:type="dxa"/>
            <w:shd w:val="clear" w:color="auto" w:fill="FBD4B4"/>
            <w:vAlign w:val="center"/>
          </w:tcPr>
          <w:p w14:paraId="076841F0" w14:textId="77777777" w:rsidR="0021174A" w:rsidRPr="00A70792" w:rsidRDefault="0021174A" w:rsidP="0021174A">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302,9</w:t>
            </w:r>
          </w:p>
        </w:tc>
      </w:tr>
    </w:tbl>
    <w:p w14:paraId="7FC23594" w14:textId="77777777" w:rsidR="00E20C5E" w:rsidRDefault="00E20C5E" w:rsidP="00035625">
      <w:pPr>
        <w:tabs>
          <w:tab w:val="left" w:pos="2392"/>
          <w:tab w:val="center" w:pos="4818"/>
        </w:tabs>
        <w:autoSpaceDE w:val="0"/>
        <w:autoSpaceDN w:val="0"/>
        <w:adjustRightInd w:val="0"/>
        <w:spacing w:line="240" w:lineRule="auto"/>
        <w:jc w:val="center"/>
        <w:rPr>
          <w:rFonts w:ascii="Times New Roman" w:hAnsi="Times New Roman"/>
          <w:b/>
          <w:i/>
          <w:sz w:val="28"/>
          <w:szCs w:val="28"/>
        </w:rPr>
      </w:pPr>
    </w:p>
    <w:p w14:paraId="588E6394" w14:textId="77777777" w:rsidR="00A913C8" w:rsidRDefault="00A913C8" w:rsidP="00035625">
      <w:pPr>
        <w:tabs>
          <w:tab w:val="left" w:pos="2392"/>
          <w:tab w:val="center" w:pos="4818"/>
        </w:tabs>
        <w:autoSpaceDE w:val="0"/>
        <w:autoSpaceDN w:val="0"/>
        <w:adjustRightInd w:val="0"/>
        <w:spacing w:line="240" w:lineRule="auto"/>
        <w:jc w:val="center"/>
        <w:rPr>
          <w:rFonts w:ascii="Times New Roman" w:hAnsi="Times New Roman"/>
          <w:b/>
          <w:i/>
          <w:sz w:val="28"/>
          <w:szCs w:val="28"/>
        </w:rPr>
      </w:pPr>
      <w:r w:rsidRPr="000F712F">
        <w:rPr>
          <w:rFonts w:ascii="Times New Roman" w:hAnsi="Times New Roman"/>
          <w:b/>
          <w:i/>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698F057F" w14:textId="77777777" w:rsidR="005F70D3" w:rsidRPr="002112C7" w:rsidRDefault="002112C7" w:rsidP="002112C7">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w:t>
      </w:r>
      <w:r w:rsidRPr="000F712F">
        <w:rPr>
          <w:rFonts w:ascii="Times New Roman" w:hAnsi="Times New Roman"/>
          <w:b/>
          <w:i/>
          <w:sz w:val="28"/>
          <w:szCs w:val="28"/>
        </w:rPr>
        <w:t>1.2</w:t>
      </w:r>
      <w:r>
        <w:rPr>
          <w:rFonts w:ascii="Times New Roman" w:hAnsi="Times New Roman"/>
          <w:b/>
          <w:i/>
          <w:sz w:val="28"/>
          <w:szCs w:val="28"/>
        </w:rPr>
        <w:t xml:space="preserve">.1 </w:t>
      </w:r>
      <w:r w:rsidR="00035625">
        <w:rPr>
          <w:rFonts w:ascii="Times New Roman" w:hAnsi="Times New Roman"/>
          <w:b/>
          <w:i/>
          <w:sz w:val="28"/>
          <w:szCs w:val="28"/>
        </w:rPr>
        <w:t>–</w:t>
      </w:r>
      <w:r w:rsidRPr="000F712F">
        <w:rPr>
          <w:rFonts w:ascii="Times New Roman" w:hAnsi="Times New Roman"/>
          <w:b/>
          <w:i/>
          <w:sz w:val="28"/>
          <w:szCs w:val="28"/>
        </w:rPr>
        <w:t> Существующие и перспективные объемы потребления тепловой энергии (мощности) и теплоносителя с разделением по видам теплопотребления</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4247C5" w:rsidRPr="006D78C4" w14:paraId="3D5F0A0C" w14:textId="77777777" w:rsidTr="00F9667D">
        <w:trPr>
          <w:trHeight w:val="70"/>
        </w:trPr>
        <w:tc>
          <w:tcPr>
            <w:tcW w:w="7807" w:type="dxa"/>
            <w:gridSpan w:val="2"/>
            <w:shd w:val="clear" w:color="auto" w:fill="FBD4B4"/>
            <w:vAlign w:val="center"/>
          </w:tcPr>
          <w:p w14:paraId="2ED2C615" w14:textId="77777777"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14:paraId="6705F183" w14:textId="79536313"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w:t>
            </w:r>
            <w:r w:rsidR="006248A4">
              <w:rPr>
                <w:rFonts w:ascii="Times New Roman" w:hAnsi="Times New Roman"/>
                <w:b/>
                <w:i/>
                <w:sz w:val="16"/>
                <w:szCs w:val="16"/>
              </w:rPr>
              <w:t>6</w:t>
            </w:r>
            <w:r w:rsidRPr="006D78C4">
              <w:rPr>
                <w:rFonts w:ascii="Times New Roman" w:hAnsi="Times New Roman"/>
                <w:b/>
                <w:i/>
                <w:sz w:val="16"/>
                <w:szCs w:val="16"/>
              </w:rPr>
              <w:t>г.</w:t>
            </w:r>
          </w:p>
        </w:tc>
        <w:tc>
          <w:tcPr>
            <w:tcW w:w="1360" w:type="dxa"/>
            <w:shd w:val="clear" w:color="auto" w:fill="FBD4B4"/>
            <w:vAlign w:val="center"/>
          </w:tcPr>
          <w:p w14:paraId="6A0F1F48" w14:textId="76E68C97"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w:t>
            </w:r>
            <w:r w:rsidR="006248A4">
              <w:rPr>
                <w:rFonts w:ascii="Times New Roman" w:hAnsi="Times New Roman"/>
                <w:b/>
                <w:i/>
                <w:sz w:val="16"/>
                <w:szCs w:val="16"/>
              </w:rPr>
              <w:t>7</w:t>
            </w:r>
            <w:r w:rsidRPr="006D78C4">
              <w:rPr>
                <w:rFonts w:ascii="Times New Roman" w:hAnsi="Times New Roman"/>
                <w:b/>
                <w:i/>
                <w:sz w:val="16"/>
                <w:szCs w:val="16"/>
              </w:rPr>
              <w:t>г.</w:t>
            </w:r>
          </w:p>
        </w:tc>
        <w:tc>
          <w:tcPr>
            <w:tcW w:w="1360" w:type="dxa"/>
            <w:shd w:val="clear" w:color="auto" w:fill="FBD4B4"/>
            <w:vAlign w:val="center"/>
          </w:tcPr>
          <w:p w14:paraId="612FEE30" w14:textId="44FE9D81"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w:t>
            </w:r>
            <w:r w:rsidR="006248A4">
              <w:rPr>
                <w:rFonts w:ascii="Times New Roman" w:hAnsi="Times New Roman"/>
                <w:b/>
                <w:i/>
                <w:sz w:val="16"/>
                <w:szCs w:val="16"/>
              </w:rPr>
              <w:t>8</w:t>
            </w:r>
            <w:r w:rsidRPr="006D78C4">
              <w:rPr>
                <w:rFonts w:ascii="Times New Roman" w:hAnsi="Times New Roman"/>
                <w:b/>
                <w:i/>
                <w:sz w:val="16"/>
                <w:szCs w:val="16"/>
              </w:rPr>
              <w:t>г.</w:t>
            </w:r>
          </w:p>
        </w:tc>
        <w:tc>
          <w:tcPr>
            <w:tcW w:w="1360" w:type="dxa"/>
            <w:shd w:val="clear" w:color="auto" w:fill="FBD4B4"/>
            <w:vAlign w:val="center"/>
          </w:tcPr>
          <w:p w14:paraId="06D189E6" w14:textId="77777777" w:rsidR="004247C5" w:rsidRPr="006D78C4" w:rsidRDefault="004247C5" w:rsidP="004247C5">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14:paraId="2FA3E398" w14:textId="77777777"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sidR="00203AB8">
              <w:rPr>
                <w:rFonts w:ascii="Times New Roman" w:hAnsi="Times New Roman"/>
                <w:b/>
                <w:i/>
                <w:sz w:val="16"/>
                <w:szCs w:val="16"/>
              </w:rPr>
              <w:t>2036</w:t>
            </w:r>
            <w:r w:rsidRPr="006D78C4">
              <w:rPr>
                <w:rFonts w:ascii="Times New Roman" w:hAnsi="Times New Roman"/>
                <w:b/>
                <w:i/>
                <w:sz w:val="16"/>
                <w:szCs w:val="16"/>
              </w:rPr>
              <w:t>г.</w:t>
            </w:r>
          </w:p>
        </w:tc>
      </w:tr>
      <w:tr w:rsidR="004247C5" w:rsidRPr="006D78C4" w14:paraId="6B032A18" w14:textId="77777777" w:rsidTr="00F9667D">
        <w:trPr>
          <w:trHeight w:val="70"/>
        </w:trPr>
        <w:tc>
          <w:tcPr>
            <w:tcW w:w="14606" w:type="dxa"/>
            <w:gridSpan w:val="7"/>
            <w:shd w:val="clear" w:color="auto" w:fill="FBD4B4"/>
            <w:vAlign w:val="center"/>
          </w:tcPr>
          <w:p w14:paraId="0211414F" w14:textId="77777777" w:rsidR="004247C5" w:rsidRPr="006D78C4" w:rsidRDefault="005F7FEB" w:rsidP="004247C5">
            <w:pPr>
              <w:spacing w:after="0" w:line="240" w:lineRule="auto"/>
              <w:jc w:val="center"/>
              <w:rPr>
                <w:rFonts w:ascii="Times New Roman" w:hAnsi="Times New Roman"/>
                <w:b/>
                <w:i/>
                <w:sz w:val="16"/>
                <w:szCs w:val="16"/>
              </w:rPr>
            </w:pPr>
            <w:r>
              <w:rPr>
                <w:rFonts w:ascii="Times New Roman" w:hAnsi="Times New Roman"/>
                <w:b/>
                <w:i/>
                <w:sz w:val="16"/>
                <w:szCs w:val="16"/>
              </w:rPr>
              <w:t>Котельная СОШ № 7, ст. Ставропольская</w:t>
            </w:r>
          </w:p>
        </w:tc>
      </w:tr>
      <w:tr w:rsidR="00446333" w:rsidRPr="006D78C4" w14:paraId="0E29142B" w14:textId="77777777" w:rsidTr="00F9667D">
        <w:trPr>
          <w:trHeight w:val="70"/>
        </w:trPr>
        <w:tc>
          <w:tcPr>
            <w:tcW w:w="2987" w:type="dxa"/>
            <w:vMerge w:val="restart"/>
            <w:shd w:val="clear" w:color="auto" w:fill="FBD4B4"/>
            <w:vAlign w:val="center"/>
          </w:tcPr>
          <w:p w14:paraId="7372D5FA" w14:textId="77777777" w:rsidR="00446333" w:rsidRPr="006D78C4" w:rsidRDefault="00446333" w:rsidP="00446333">
            <w:pPr>
              <w:spacing w:after="0" w:line="240" w:lineRule="auto"/>
              <w:jc w:val="center"/>
              <w:rPr>
                <w:rFonts w:ascii="Times New Roman" w:hAnsi="Times New Roman"/>
                <w:sz w:val="16"/>
                <w:szCs w:val="16"/>
                <w:highlight w:val="yellow"/>
              </w:rPr>
            </w:pPr>
            <w:r w:rsidRPr="006D78C4">
              <w:rPr>
                <w:rFonts w:ascii="Times New Roman" w:eastAsia="Times New Roman,Bold" w:hAnsi="Times New Roman"/>
                <w:b/>
                <w:bCs/>
                <w:i/>
                <w:sz w:val="16"/>
                <w:szCs w:val="16"/>
              </w:rPr>
              <w:t xml:space="preserve"> </w:t>
            </w: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14:paraId="1787C0F3" w14:textId="77777777" w:rsidR="00446333" w:rsidRPr="006D78C4" w:rsidRDefault="00446333" w:rsidP="0044633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14:paraId="4E01D7C2"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c>
          <w:tcPr>
            <w:tcW w:w="1360" w:type="dxa"/>
            <w:shd w:val="clear" w:color="auto" w:fill="auto"/>
            <w:vAlign w:val="center"/>
          </w:tcPr>
          <w:p w14:paraId="37BF1122"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c>
          <w:tcPr>
            <w:tcW w:w="1360" w:type="dxa"/>
            <w:shd w:val="clear" w:color="auto" w:fill="auto"/>
            <w:vAlign w:val="center"/>
          </w:tcPr>
          <w:p w14:paraId="38010F28"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c>
          <w:tcPr>
            <w:tcW w:w="1360" w:type="dxa"/>
            <w:shd w:val="clear" w:color="auto" w:fill="auto"/>
            <w:vAlign w:val="center"/>
          </w:tcPr>
          <w:p w14:paraId="1BAF4827"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c>
          <w:tcPr>
            <w:tcW w:w="1360" w:type="dxa"/>
            <w:shd w:val="clear" w:color="auto" w:fill="auto"/>
            <w:vAlign w:val="center"/>
          </w:tcPr>
          <w:p w14:paraId="2E6FB2BF"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771,36</w:t>
            </w:r>
          </w:p>
        </w:tc>
      </w:tr>
      <w:tr w:rsidR="00446333" w:rsidRPr="006D78C4" w14:paraId="1E22EF6F" w14:textId="77777777" w:rsidTr="005F70D3">
        <w:trPr>
          <w:trHeight w:val="183"/>
        </w:trPr>
        <w:tc>
          <w:tcPr>
            <w:tcW w:w="2987" w:type="dxa"/>
            <w:vMerge/>
            <w:shd w:val="clear" w:color="auto" w:fill="FBD4B4"/>
            <w:vAlign w:val="center"/>
          </w:tcPr>
          <w:p w14:paraId="58F773BC"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FBE4D5"/>
            <w:vAlign w:val="center"/>
          </w:tcPr>
          <w:p w14:paraId="281FE364" w14:textId="77777777" w:rsidR="00446333" w:rsidRPr="006D78C4" w:rsidRDefault="00446333" w:rsidP="00446333">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BE4D5"/>
            <w:vAlign w:val="center"/>
          </w:tcPr>
          <w:p w14:paraId="6A6342FA"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14:paraId="7D0D4DE1"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14:paraId="0271A182"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14:paraId="5C4DB9F0"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14:paraId="2CE3117F" w14:textId="77777777" w:rsidR="00446333" w:rsidRPr="006D78C4" w:rsidRDefault="00446333" w:rsidP="00446333">
            <w:pPr>
              <w:spacing w:after="0" w:line="240" w:lineRule="auto"/>
              <w:jc w:val="center"/>
              <w:rPr>
                <w:rFonts w:ascii="Times New Roman" w:hAnsi="Times New Roman"/>
                <w:sz w:val="16"/>
                <w:szCs w:val="16"/>
              </w:rPr>
            </w:pPr>
            <w:r>
              <w:rPr>
                <w:rFonts w:ascii="Times New Roman" w:hAnsi="Times New Roman"/>
                <w:sz w:val="16"/>
                <w:szCs w:val="16"/>
              </w:rPr>
              <w:t>0</w:t>
            </w:r>
          </w:p>
        </w:tc>
      </w:tr>
      <w:tr w:rsidR="00446333" w:rsidRPr="006D78C4" w14:paraId="6776D72B" w14:textId="77777777" w:rsidTr="00F9667D">
        <w:trPr>
          <w:trHeight w:val="70"/>
        </w:trPr>
        <w:tc>
          <w:tcPr>
            <w:tcW w:w="2987" w:type="dxa"/>
            <w:vMerge/>
            <w:shd w:val="clear" w:color="auto" w:fill="FBD4B4"/>
            <w:vAlign w:val="center"/>
          </w:tcPr>
          <w:p w14:paraId="3D4834F0"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auto"/>
            <w:vAlign w:val="center"/>
          </w:tcPr>
          <w:p w14:paraId="1623BD32" w14:textId="77777777" w:rsidR="00446333" w:rsidRPr="006D78C4" w:rsidRDefault="00446333" w:rsidP="0044633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14:paraId="741DF11E"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14:paraId="3BB7F074"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14:paraId="1A9062FE"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14:paraId="30325D60"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14:paraId="17350112" w14:textId="77777777" w:rsidR="00446333" w:rsidRPr="006D78C4" w:rsidRDefault="00446333" w:rsidP="00446333">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446333" w:rsidRPr="006D78C4" w14:paraId="16485890" w14:textId="77777777" w:rsidTr="005F70D3">
        <w:trPr>
          <w:trHeight w:val="261"/>
        </w:trPr>
        <w:tc>
          <w:tcPr>
            <w:tcW w:w="2987" w:type="dxa"/>
            <w:vMerge/>
            <w:shd w:val="clear" w:color="auto" w:fill="FBD4B4"/>
            <w:vAlign w:val="center"/>
          </w:tcPr>
          <w:p w14:paraId="55297F56"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FBD4B4"/>
            <w:vAlign w:val="center"/>
          </w:tcPr>
          <w:p w14:paraId="3406E39B" w14:textId="77777777" w:rsidR="00446333" w:rsidRPr="006D78C4" w:rsidRDefault="00446333" w:rsidP="00446333">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14:paraId="0756713A"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c>
          <w:tcPr>
            <w:tcW w:w="1360" w:type="dxa"/>
            <w:shd w:val="clear" w:color="auto" w:fill="F7CAAC"/>
            <w:vAlign w:val="center"/>
          </w:tcPr>
          <w:p w14:paraId="1A426F3A"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c>
          <w:tcPr>
            <w:tcW w:w="1360" w:type="dxa"/>
            <w:shd w:val="clear" w:color="auto" w:fill="F7CAAC"/>
            <w:vAlign w:val="center"/>
          </w:tcPr>
          <w:p w14:paraId="01B1BD8B"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c>
          <w:tcPr>
            <w:tcW w:w="1360" w:type="dxa"/>
            <w:shd w:val="clear" w:color="auto" w:fill="F7CAAC"/>
            <w:vAlign w:val="center"/>
          </w:tcPr>
          <w:p w14:paraId="1AC13D30"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c>
          <w:tcPr>
            <w:tcW w:w="1360" w:type="dxa"/>
            <w:shd w:val="clear" w:color="auto" w:fill="F7CAAC"/>
            <w:vAlign w:val="center"/>
          </w:tcPr>
          <w:p w14:paraId="02551D0E" w14:textId="77777777" w:rsidR="00446333" w:rsidRPr="006D78C4" w:rsidRDefault="00446333" w:rsidP="00446333">
            <w:pPr>
              <w:spacing w:after="0" w:line="240" w:lineRule="auto"/>
              <w:jc w:val="center"/>
              <w:rPr>
                <w:rFonts w:ascii="Times New Roman" w:hAnsi="Times New Roman"/>
                <w:b/>
                <w:i/>
                <w:sz w:val="16"/>
                <w:szCs w:val="16"/>
              </w:rPr>
            </w:pPr>
            <w:r>
              <w:rPr>
                <w:rFonts w:ascii="Times New Roman" w:hAnsi="Times New Roman"/>
                <w:b/>
                <w:i/>
                <w:color w:val="000000"/>
                <w:sz w:val="16"/>
                <w:szCs w:val="16"/>
              </w:rPr>
              <w:t>771,36</w:t>
            </w:r>
          </w:p>
        </w:tc>
      </w:tr>
      <w:tr w:rsidR="00992290" w:rsidRPr="006D78C4" w14:paraId="1D3BAD91" w14:textId="77777777" w:rsidTr="00A1792C">
        <w:trPr>
          <w:trHeight w:val="261"/>
        </w:trPr>
        <w:tc>
          <w:tcPr>
            <w:tcW w:w="14606" w:type="dxa"/>
            <w:gridSpan w:val="7"/>
            <w:shd w:val="clear" w:color="auto" w:fill="FBD4B4"/>
            <w:vAlign w:val="center"/>
          </w:tcPr>
          <w:p w14:paraId="707A41D0" w14:textId="77777777" w:rsidR="00992290" w:rsidRDefault="005F7FEB" w:rsidP="0099229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lastRenderedPageBreak/>
              <w:t>Котельная СОШ № 11, ст. Григорьевская</w:t>
            </w:r>
          </w:p>
        </w:tc>
      </w:tr>
      <w:tr w:rsidR="00446333" w:rsidRPr="006D78C4" w14:paraId="409B763F" w14:textId="77777777" w:rsidTr="000F1AF8">
        <w:trPr>
          <w:trHeight w:val="261"/>
        </w:trPr>
        <w:tc>
          <w:tcPr>
            <w:tcW w:w="2987" w:type="dxa"/>
            <w:vMerge w:val="restart"/>
            <w:shd w:val="clear" w:color="auto" w:fill="FBD4B4"/>
            <w:vAlign w:val="center"/>
          </w:tcPr>
          <w:p w14:paraId="157E67D3" w14:textId="77777777" w:rsidR="00446333" w:rsidRPr="006D78C4" w:rsidRDefault="00446333" w:rsidP="00446333">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14:paraId="2D61BC75" w14:textId="77777777" w:rsidR="00446333" w:rsidRPr="006D78C4" w:rsidRDefault="00446333" w:rsidP="0044633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14:paraId="19878DD4"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c>
          <w:tcPr>
            <w:tcW w:w="1360" w:type="dxa"/>
            <w:shd w:val="clear" w:color="auto" w:fill="auto"/>
            <w:vAlign w:val="center"/>
          </w:tcPr>
          <w:p w14:paraId="0058AFC6"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c>
          <w:tcPr>
            <w:tcW w:w="1360" w:type="dxa"/>
            <w:shd w:val="clear" w:color="auto" w:fill="auto"/>
            <w:vAlign w:val="center"/>
          </w:tcPr>
          <w:p w14:paraId="655BE36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c>
          <w:tcPr>
            <w:tcW w:w="1360" w:type="dxa"/>
            <w:shd w:val="clear" w:color="auto" w:fill="auto"/>
            <w:vAlign w:val="center"/>
          </w:tcPr>
          <w:p w14:paraId="11306B53"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c>
          <w:tcPr>
            <w:tcW w:w="1360" w:type="dxa"/>
            <w:shd w:val="clear" w:color="auto" w:fill="auto"/>
            <w:vAlign w:val="center"/>
          </w:tcPr>
          <w:p w14:paraId="0991FCCA"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579,45</w:t>
            </w:r>
          </w:p>
        </w:tc>
      </w:tr>
      <w:tr w:rsidR="00446333" w:rsidRPr="006D78C4" w14:paraId="0DABE849" w14:textId="77777777" w:rsidTr="00A70792">
        <w:trPr>
          <w:trHeight w:val="261"/>
        </w:trPr>
        <w:tc>
          <w:tcPr>
            <w:tcW w:w="2987" w:type="dxa"/>
            <w:vMerge/>
            <w:shd w:val="clear" w:color="auto" w:fill="FBD4B4"/>
            <w:vAlign w:val="center"/>
          </w:tcPr>
          <w:p w14:paraId="271436D0"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FDE9D9"/>
            <w:vAlign w:val="center"/>
          </w:tcPr>
          <w:p w14:paraId="4D87A0EE" w14:textId="77777777" w:rsidR="00446333" w:rsidRPr="006D78C4" w:rsidRDefault="00446333" w:rsidP="00446333">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14:paraId="67359C5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0EBC3D5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668A8DE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6C73639C"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21C13F73"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446333" w:rsidRPr="006D78C4" w14:paraId="76161024" w14:textId="77777777" w:rsidTr="000F1AF8">
        <w:trPr>
          <w:trHeight w:val="261"/>
        </w:trPr>
        <w:tc>
          <w:tcPr>
            <w:tcW w:w="2987" w:type="dxa"/>
            <w:vMerge/>
            <w:shd w:val="clear" w:color="auto" w:fill="FBD4B4"/>
            <w:vAlign w:val="center"/>
          </w:tcPr>
          <w:p w14:paraId="16FAF344"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auto"/>
            <w:vAlign w:val="center"/>
          </w:tcPr>
          <w:p w14:paraId="34533AC4" w14:textId="77777777" w:rsidR="00446333" w:rsidRPr="006D78C4" w:rsidRDefault="00446333" w:rsidP="00446333">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14:paraId="78023A7B"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088A7341"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42742DC0"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7E0BEDDF"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2AB17D06" w14:textId="77777777" w:rsidR="00446333" w:rsidRPr="002B2B6A" w:rsidRDefault="00446333" w:rsidP="00446333">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446333" w:rsidRPr="006D78C4" w14:paraId="20034427" w14:textId="77777777" w:rsidTr="005F70D3">
        <w:trPr>
          <w:trHeight w:val="261"/>
        </w:trPr>
        <w:tc>
          <w:tcPr>
            <w:tcW w:w="2987" w:type="dxa"/>
            <w:vMerge/>
            <w:shd w:val="clear" w:color="auto" w:fill="FBD4B4"/>
            <w:vAlign w:val="center"/>
          </w:tcPr>
          <w:p w14:paraId="4776216D" w14:textId="77777777" w:rsidR="00446333" w:rsidRPr="006D78C4" w:rsidRDefault="00446333" w:rsidP="00446333">
            <w:pPr>
              <w:spacing w:after="0" w:line="240" w:lineRule="auto"/>
              <w:jc w:val="center"/>
              <w:rPr>
                <w:rFonts w:ascii="Times New Roman" w:hAnsi="Times New Roman"/>
                <w:sz w:val="16"/>
                <w:szCs w:val="16"/>
                <w:highlight w:val="yellow"/>
              </w:rPr>
            </w:pPr>
          </w:p>
        </w:tc>
        <w:tc>
          <w:tcPr>
            <w:tcW w:w="4820" w:type="dxa"/>
            <w:shd w:val="clear" w:color="auto" w:fill="FBD4B4"/>
            <w:vAlign w:val="center"/>
          </w:tcPr>
          <w:p w14:paraId="19ED1F40" w14:textId="77777777" w:rsidR="00446333" w:rsidRPr="006D78C4" w:rsidRDefault="00446333" w:rsidP="00446333">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14:paraId="38D4AD1F"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c>
          <w:tcPr>
            <w:tcW w:w="1360" w:type="dxa"/>
            <w:shd w:val="clear" w:color="auto" w:fill="F7CAAC"/>
            <w:vAlign w:val="center"/>
          </w:tcPr>
          <w:p w14:paraId="5202540E"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c>
          <w:tcPr>
            <w:tcW w:w="1360" w:type="dxa"/>
            <w:shd w:val="clear" w:color="auto" w:fill="F7CAAC"/>
            <w:vAlign w:val="center"/>
          </w:tcPr>
          <w:p w14:paraId="3E5F761A"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c>
          <w:tcPr>
            <w:tcW w:w="1360" w:type="dxa"/>
            <w:shd w:val="clear" w:color="auto" w:fill="F7CAAC"/>
            <w:vAlign w:val="center"/>
          </w:tcPr>
          <w:p w14:paraId="6F429531"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c>
          <w:tcPr>
            <w:tcW w:w="1360" w:type="dxa"/>
            <w:shd w:val="clear" w:color="auto" w:fill="F7CAAC"/>
            <w:vAlign w:val="center"/>
          </w:tcPr>
          <w:p w14:paraId="68625928" w14:textId="77777777" w:rsidR="00446333" w:rsidRDefault="00446333" w:rsidP="00446333">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579,45</w:t>
            </w:r>
          </w:p>
        </w:tc>
      </w:tr>
      <w:tr w:rsidR="00D951A2" w14:paraId="79510E39" w14:textId="77777777" w:rsidTr="00011DA4">
        <w:trPr>
          <w:trHeight w:val="261"/>
        </w:trPr>
        <w:tc>
          <w:tcPr>
            <w:tcW w:w="14606" w:type="dxa"/>
            <w:gridSpan w:val="7"/>
            <w:shd w:val="clear" w:color="auto" w:fill="FBD4B4"/>
            <w:vAlign w:val="center"/>
          </w:tcPr>
          <w:p w14:paraId="385A3FDF" w14:textId="77777777" w:rsidR="00D951A2" w:rsidRDefault="00D951A2" w:rsidP="00011DA4">
            <w:pPr>
              <w:spacing w:after="0" w:line="240" w:lineRule="auto"/>
              <w:jc w:val="center"/>
              <w:rPr>
                <w:rFonts w:ascii="Times New Roman" w:hAnsi="Times New Roman"/>
                <w:b/>
                <w:i/>
                <w:color w:val="000000"/>
                <w:sz w:val="16"/>
                <w:szCs w:val="16"/>
              </w:rPr>
            </w:pPr>
            <w:r w:rsidRPr="008F5D6E">
              <w:rPr>
                <w:rFonts w:ascii="Times New Roman" w:hAnsi="Times New Roman"/>
                <w:b/>
                <w:i/>
                <w:sz w:val="16"/>
                <w:szCs w:val="16"/>
              </w:rPr>
              <w:t>Котельная ДС № 24, ст. Ставропольская</w:t>
            </w:r>
          </w:p>
        </w:tc>
      </w:tr>
      <w:tr w:rsidR="00011DA4" w:rsidRPr="002B2B6A" w14:paraId="6866A59D" w14:textId="77777777" w:rsidTr="00011DA4">
        <w:trPr>
          <w:trHeight w:val="261"/>
        </w:trPr>
        <w:tc>
          <w:tcPr>
            <w:tcW w:w="2987" w:type="dxa"/>
            <w:vMerge w:val="restart"/>
            <w:shd w:val="clear" w:color="auto" w:fill="FBD4B4"/>
            <w:vAlign w:val="center"/>
          </w:tcPr>
          <w:p w14:paraId="359B9419" w14:textId="77777777" w:rsidR="00011DA4" w:rsidRPr="006D78C4" w:rsidRDefault="00011DA4" w:rsidP="00011DA4">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14:paraId="2C8D526F" w14:textId="77777777" w:rsidR="00011DA4" w:rsidRPr="006D78C4" w:rsidRDefault="00011DA4" w:rsidP="00011DA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14:paraId="44A02D83"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c>
          <w:tcPr>
            <w:tcW w:w="1360" w:type="dxa"/>
            <w:shd w:val="clear" w:color="auto" w:fill="auto"/>
            <w:vAlign w:val="center"/>
          </w:tcPr>
          <w:p w14:paraId="4FFED57A"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c>
          <w:tcPr>
            <w:tcW w:w="1360" w:type="dxa"/>
            <w:shd w:val="clear" w:color="auto" w:fill="auto"/>
            <w:vAlign w:val="center"/>
          </w:tcPr>
          <w:p w14:paraId="7E508FD2"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c>
          <w:tcPr>
            <w:tcW w:w="1360" w:type="dxa"/>
            <w:shd w:val="clear" w:color="auto" w:fill="auto"/>
            <w:vAlign w:val="center"/>
          </w:tcPr>
          <w:p w14:paraId="73AA57B5"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c>
          <w:tcPr>
            <w:tcW w:w="1360" w:type="dxa"/>
            <w:shd w:val="clear" w:color="auto" w:fill="auto"/>
            <w:vAlign w:val="center"/>
          </w:tcPr>
          <w:p w14:paraId="68F3B4A9"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305,33</w:t>
            </w:r>
          </w:p>
        </w:tc>
      </w:tr>
      <w:tr w:rsidR="00011DA4" w:rsidRPr="002B2B6A" w14:paraId="45A6E42B" w14:textId="77777777" w:rsidTr="00011DA4">
        <w:trPr>
          <w:trHeight w:val="261"/>
        </w:trPr>
        <w:tc>
          <w:tcPr>
            <w:tcW w:w="2987" w:type="dxa"/>
            <w:vMerge/>
            <w:shd w:val="clear" w:color="auto" w:fill="FBD4B4"/>
            <w:vAlign w:val="center"/>
          </w:tcPr>
          <w:p w14:paraId="44EC594B" w14:textId="77777777" w:rsidR="00011DA4" w:rsidRPr="006D78C4" w:rsidRDefault="00011DA4" w:rsidP="00011DA4">
            <w:pPr>
              <w:spacing w:after="0" w:line="240" w:lineRule="auto"/>
              <w:jc w:val="center"/>
              <w:rPr>
                <w:rFonts w:ascii="Times New Roman" w:hAnsi="Times New Roman"/>
                <w:sz w:val="16"/>
                <w:szCs w:val="16"/>
                <w:highlight w:val="yellow"/>
              </w:rPr>
            </w:pPr>
          </w:p>
        </w:tc>
        <w:tc>
          <w:tcPr>
            <w:tcW w:w="4820" w:type="dxa"/>
            <w:shd w:val="clear" w:color="auto" w:fill="FDE9D9"/>
            <w:vAlign w:val="center"/>
          </w:tcPr>
          <w:p w14:paraId="3A2A633F" w14:textId="77777777" w:rsidR="00011DA4" w:rsidRPr="006D78C4" w:rsidRDefault="00011DA4" w:rsidP="00011DA4">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14:paraId="072E28EE"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10E4D90D"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3667901B"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3E10211E"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14:paraId="0BD3566A"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011DA4" w:rsidRPr="002B2B6A" w14:paraId="43D09A3D" w14:textId="77777777" w:rsidTr="00011DA4">
        <w:trPr>
          <w:trHeight w:val="261"/>
        </w:trPr>
        <w:tc>
          <w:tcPr>
            <w:tcW w:w="2987" w:type="dxa"/>
            <w:vMerge/>
            <w:shd w:val="clear" w:color="auto" w:fill="FBD4B4"/>
            <w:vAlign w:val="center"/>
          </w:tcPr>
          <w:p w14:paraId="2E8C2049" w14:textId="77777777" w:rsidR="00011DA4" w:rsidRPr="006D78C4" w:rsidRDefault="00011DA4" w:rsidP="00011DA4">
            <w:pPr>
              <w:spacing w:after="0" w:line="240" w:lineRule="auto"/>
              <w:jc w:val="center"/>
              <w:rPr>
                <w:rFonts w:ascii="Times New Roman" w:hAnsi="Times New Roman"/>
                <w:sz w:val="16"/>
                <w:szCs w:val="16"/>
                <w:highlight w:val="yellow"/>
              </w:rPr>
            </w:pPr>
          </w:p>
        </w:tc>
        <w:tc>
          <w:tcPr>
            <w:tcW w:w="4820" w:type="dxa"/>
            <w:shd w:val="clear" w:color="auto" w:fill="auto"/>
            <w:vAlign w:val="center"/>
          </w:tcPr>
          <w:p w14:paraId="50BF621E" w14:textId="77777777" w:rsidR="00011DA4" w:rsidRPr="006D78C4" w:rsidRDefault="00011DA4" w:rsidP="00011DA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14:paraId="5923EB51"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52077B22"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040BB919"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50C89D38"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14:paraId="3B443C78" w14:textId="77777777" w:rsidR="00011DA4" w:rsidRPr="002B2B6A" w:rsidRDefault="00011DA4" w:rsidP="00011DA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011DA4" w14:paraId="0A36C6A5" w14:textId="77777777" w:rsidTr="00011DA4">
        <w:trPr>
          <w:trHeight w:val="261"/>
        </w:trPr>
        <w:tc>
          <w:tcPr>
            <w:tcW w:w="2987" w:type="dxa"/>
            <w:vMerge/>
            <w:shd w:val="clear" w:color="auto" w:fill="FBD4B4"/>
            <w:vAlign w:val="center"/>
          </w:tcPr>
          <w:p w14:paraId="34B9FD6A" w14:textId="77777777" w:rsidR="00011DA4" w:rsidRPr="006D78C4" w:rsidRDefault="00011DA4" w:rsidP="00011DA4">
            <w:pPr>
              <w:spacing w:after="0" w:line="240" w:lineRule="auto"/>
              <w:jc w:val="center"/>
              <w:rPr>
                <w:rFonts w:ascii="Times New Roman" w:hAnsi="Times New Roman"/>
                <w:sz w:val="16"/>
                <w:szCs w:val="16"/>
                <w:highlight w:val="yellow"/>
              </w:rPr>
            </w:pPr>
          </w:p>
        </w:tc>
        <w:tc>
          <w:tcPr>
            <w:tcW w:w="4820" w:type="dxa"/>
            <w:shd w:val="clear" w:color="auto" w:fill="FBD4B4"/>
            <w:vAlign w:val="center"/>
          </w:tcPr>
          <w:p w14:paraId="5E3B8A85" w14:textId="77777777" w:rsidR="00011DA4" w:rsidRPr="006D78C4" w:rsidRDefault="00011DA4" w:rsidP="00011DA4">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14:paraId="2D3E074E"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c>
          <w:tcPr>
            <w:tcW w:w="1360" w:type="dxa"/>
            <w:shd w:val="clear" w:color="auto" w:fill="F7CAAC"/>
            <w:vAlign w:val="center"/>
          </w:tcPr>
          <w:p w14:paraId="3FAAFFE5"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c>
          <w:tcPr>
            <w:tcW w:w="1360" w:type="dxa"/>
            <w:shd w:val="clear" w:color="auto" w:fill="F7CAAC"/>
            <w:vAlign w:val="center"/>
          </w:tcPr>
          <w:p w14:paraId="1E27D5C0"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c>
          <w:tcPr>
            <w:tcW w:w="1360" w:type="dxa"/>
            <w:shd w:val="clear" w:color="auto" w:fill="F7CAAC"/>
            <w:vAlign w:val="center"/>
          </w:tcPr>
          <w:p w14:paraId="793FED41"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c>
          <w:tcPr>
            <w:tcW w:w="1360" w:type="dxa"/>
            <w:shd w:val="clear" w:color="auto" w:fill="F7CAAC"/>
            <w:vAlign w:val="center"/>
          </w:tcPr>
          <w:p w14:paraId="247DD3E5" w14:textId="77777777" w:rsidR="00011DA4" w:rsidRDefault="00011DA4" w:rsidP="00011DA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305,33</w:t>
            </w:r>
          </w:p>
        </w:tc>
      </w:tr>
    </w:tbl>
    <w:p w14:paraId="726F623C" w14:textId="77777777" w:rsidR="00B52A96" w:rsidRDefault="00B52A96" w:rsidP="005F70D3">
      <w:pPr>
        <w:spacing w:after="0" w:line="240" w:lineRule="auto"/>
        <w:jc w:val="center"/>
        <w:rPr>
          <w:rFonts w:ascii="Times New Roman" w:hAnsi="Times New Roman"/>
          <w:b/>
          <w:i/>
          <w:sz w:val="16"/>
          <w:szCs w:val="16"/>
        </w:rPr>
        <w:sectPr w:rsidR="00B52A96" w:rsidSect="00F01ADC">
          <w:headerReference w:type="default" r:id="rId10"/>
          <w:pgSz w:w="16838" w:h="11906" w:orient="landscape" w:code="9"/>
          <w:pgMar w:top="1418" w:right="1134" w:bottom="851" w:left="1134" w:header="708" w:footer="708" w:gutter="0"/>
          <w:cols w:space="708"/>
          <w:docGrid w:linePitch="360"/>
        </w:sectPr>
      </w:pPr>
    </w:p>
    <w:p w14:paraId="36187DC6" w14:textId="77777777" w:rsidR="003147B9" w:rsidRPr="003147B9" w:rsidRDefault="003147B9" w:rsidP="005924E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w:t>
      </w:r>
      <w:r w:rsidR="00472105">
        <w:rPr>
          <w:rFonts w:ascii="Times New Roman" w:hAnsi="Times New Roman"/>
          <w:b/>
          <w:i/>
          <w:iCs/>
          <w:sz w:val="28"/>
          <w:szCs w:val="28"/>
        </w:rPr>
        <w:t>3</w:t>
      </w:r>
      <w:r w:rsidRPr="003147B9">
        <w:rPr>
          <w:rFonts w:ascii="Times New Roman" w:hAnsi="Times New Roman"/>
          <w:b/>
          <w:i/>
          <w:iCs/>
          <w:sz w:val="28"/>
          <w:szCs w:val="28"/>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649DF702" w14:textId="77777777" w:rsidR="00E91A88" w:rsidRPr="00424BC6" w:rsidRDefault="003147B9" w:rsidP="00424BC6">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w:t>
      </w:r>
      <w:r w:rsidR="00472105" w:rsidRPr="00201961">
        <w:rPr>
          <w:rFonts w:ascii="Times New Roman" w:hAnsi="Times New Roman"/>
          <w:sz w:val="28"/>
          <w:szCs w:val="28"/>
        </w:rPr>
        <w:t xml:space="preserve">от </w:t>
      </w:r>
      <w:r w:rsidR="002B2B6A">
        <w:rPr>
          <w:rFonts w:ascii="Times New Roman" w:hAnsi="Times New Roman"/>
          <w:sz w:val="28"/>
          <w:szCs w:val="28"/>
        </w:rPr>
        <w:t>котельных</w:t>
      </w:r>
      <w:r w:rsidR="00A47065">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CD71F0">
        <w:rPr>
          <w:rFonts w:ascii="Times New Roman" w:hAnsi="Times New Roman"/>
          <w:sz w:val="28"/>
          <w:szCs w:val="28"/>
        </w:rPr>
        <w:t xml:space="preserve"> </w:t>
      </w:r>
      <w:r w:rsidRPr="00201961">
        <w:rPr>
          <w:rFonts w:ascii="Times New Roman" w:hAnsi="Times New Roman"/>
          <w:sz w:val="28"/>
          <w:szCs w:val="28"/>
        </w:rPr>
        <w:t xml:space="preserve">в производственных зонах на территории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A47065">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p>
    <w:p w14:paraId="1B19FF04" w14:textId="77777777" w:rsidR="00424BC6" w:rsidRDefault="00424BC6" w:rsidP="00424BC6">
      <w:pPr>
        <w:pStyle w:val="ac"/>
        <w:spacing w:line="240" w:lineRule="auto"/>
        <w:ind w:left="0" w:firstLine="567"/>
        <w:jc w:val="center"/>
        <w:rPr>
          <w:rFonts w:ascii="Times New Roman" w:hAnsi="Times New Roman"/>
          <w:b/>
          <w:i/>
          <w:sz w:val="28"/>
          <w:szCs w:val="28"/>
        </w:rPr>
      </w:pPr>
      <w:r w:rsidRPr="00424BC6">
        <w:rPr>
          <w:rFonts w:ascii="Times New Roman" w:hAnsi="Times New Roman"/>
          <w:b/>
          <w:i/>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14:paraId="4F58F686" w14:textId="77777777" w:rsidR="006D78C4" w:rsidRDefault="006D78C4" w:rsidP="00424BC6">
      <w:pPr>
        <w:pStyle w:val="ac"/>
        <w:spacing w:line="240" w:lineRule="auto"/>
        <w:ind w:left="0" w:firstLine="567"/>
        <w:jc w:val="center"/>
        <w:rPr>
          <w:rFonts w:ascii="Times New Roman" w:hAnsi="Times New Roman"/>
          <w:b/>
          <w:i/>
          <w:sz w:val="28"/>
          <w:szCs w:val="28"/>
        </w:rPr>
      </w:pPr>
    </w:p>
    <w:p w14:paraId="22F643C1" w14:textId="77777777" w:rsidR="00A8518F" w:rsidRDefault="00C102D0" w:rsidP="0010600D">
      <w:pPr>
        <w:pStyle w:val="ac"/>
        <w:spacing w:before="240" w:after="0" w:line="360" w:lineRule="auto"/>
        <w:ind w:left="0" w:firstLine="709"/>
        <w:jc w:val="both"/>
        <w:rPr>
          <w:rFonts w:ascii="Times New Roman" w:hAnsi="Times New Roman"/>
          <w:sz w:val="28"/>
          <w:szCs w:val="28"/>
        </w:rPr>
      </w:pPr>
      <w:r>
        <w:rPr>
          <w:rFonts w:ascii="Times New Roman" w:hAnsi="Times New Roman"/>
          <w:sz w:val="28"/>
          <w:szCs w:val="28"/>
        </w:rPr>
        <w:t xml:space="preserve">Существующие источники теплоснабжения находятся в пределах </w:t>
      </w:r>
      <w:r w:rsidR="00CD71F0">
        <w:rPr>
          <w:rFonts w:ascii="Times New Roman" w:hAnsi="Times New Roman"/>
          <w:sz w:val="28"/>
          <w:szCs w:val="28"/>
        </w:rPr>
        <w:t>двух</w:t>
      </w:r>
      <w:r w:rsidR="006F1D12">
        <w:rPr>
          <w:rFonts w:ascii="Times New Roman" w:hAnsi="Times New Roman"/>
          <w:sz w:val="28"/>
          <w:szCs w:val="28"/>
        </w:rPr>
        <w:t xml:space="preserve"> населенн</w:t>
      </w:r>
      <w:r w:rsidR="00CD71F0">
        <w:rPr>
          <w:rFonts w:ascii="Times New Roman" w:hAnsi="Times New Roman"/>
          <w:sz w:val="28"/>
          <w:szCs w:val="28"/>
        </w:rPr>
        <w:t>ых пунктов</w:t>
      </w:r>
      <w:r w:rsidR="008F1324">
        <w:rPr>
          <w:rFonts w:ascii="Times New Roman" w:hAnsi="Times New Roman"/>
          <w:sz w:val="28"/>
          <w:szCs w:val="28"/>
        </w:rPr>
        <w:t xml:space="preserve"> </w:t>
      </w:r>
      <w:r w:rsidR="006E1C29">
        <w:rPr>
          <w:rFonts w:ascii="Times New Roman" w:hAnsi="Times New Roman"/>
          <w:sz w:val="28"/>
          <w:szCs w:val="28"/>
        </w:rPr>
        <w:t>с</w:t>
      </w:r>
      <w:r w:rsidR="001E290A">
        <w:rPr>
          <w:rFonts w:ascii="Times New Roman" w:hAnsi="Times New Roman"/>
          <w:sz w:val="28"/>
          <w:szCs w:val="28"/>
        </w:rPr>
        <w:t>т</w:t>
      </w:r>
      <w:r w:rsidR="006E1C29">
        <w:rPr>
          <w:rFonts w:ascii="Times New Roman" w:hAnsi="Times New Roman"/>
          <w:sz w:val="28"/>
          <w:szCs w:val="28"/>
        </w:rPr>
        <w:t xml:space="preserve">. </w:t>
      </w:r>
      <w:r w:rsidR="001E290A">
        <w:rPr>
          <w:rFonts w:ascii="Times New Roman" w:hAnsi="Times New Roman"/>
          <w:sz w:val="28"/>
          <w:szCs w:val="28"/>
        </w:rPr>
        <w:t>Григорьевская</w:t>
      </w:r>
      <w:r w:rsidR="002240E7">
        <w:rPr>
          <w:rFonts w:ascii="Times New Roman" w:hAnsi="Times New Roman"/>
          <w:sz w:val="28"/>
          <w:szCs w:val="28"/>
        </w:rPr>
        <w:t xml:space="preserve"> </w:t>
      </w:r>
      <w:r w:rsidR="001E290A">
        <w:rPr>
          <w:rFonts w:ascii="Times New Roman" w:hAnsi="Times New Roman"/>
          <w:sz w:val="28"/>
          <w:szCs w:val="28"/>
        </w:rPr>
        <w:t>и ст</w:t>
      </w:r>
      <w:r w:rsidR="00CD71F0">
        <w:rPr>
          <w:rFonts w:ascii="Times New Roman" w:hAnsi="Times New Roman"/>
          <w:sz w:val="28"/>
          <w:szCs w:val="28"/>
        </w:rPr>
        <w:t>.</w:t>
      </w:r>
      <w:r w:rsidR="00C72DAF">
        <w:rPr>
          <w:rFonts w:ascii="Times New Roman" w:hAnsi="Times New Roman"/>
          <w:sz w:val="28"/>
          <w:szCs w:val="28"/>
        </w:rPr>
        <w:t xml:space="preserve"> </w:t>
      </w:r>
      <w:r w:rsidR="001E290A">
        <w:rPr>
          <w:rFonts w:ascii="Times New Roman" w:hAnsi="Times New Roman"/>
          <w:sz w:val="28"/>
          <w:szCs w:val="28"/>
        </w:rPr>
        <w:t>Ставропольская</w:t>
      </w:r>
      <w:r w:rsidR="00F1064D">
        <w:rPr>
          <w:rFonts w:ascii="Times New Roman" w:hAnsi="Times New Roman"/>
          <w:sz w:val="28"/>
          <w:szCs w:val="28"/>
        </w:rPr>
        <w:t>.</w:t>
      </w:r>
    </w:p>
    <w:p w14:paraId="5C920B1E" w14:textId="77777777" w:rsidR="00924C8D" w:rsidRDefault="00924C8D" w:rsidP="00924C8D">
      <w:pPr>
        <w:pStyle w:val="pboth"/>
        <w:shd w:val="clear" w:color="auto" w:fill="FFFFFF"/>
        <w:spacing w:before="0" w:beforeAutospacing="0" w:after="300" w:afterAutospacing="0" w:line="360" w:lineRule="auto"/>
        <w:ind w:firstLine="709"/>
        <w:jc w:val="both"/>
        <w:rPr>
          <w:color w:val="000000"/>
          <w:sz w:val="28"/>
          <w:szCs w:val="28"/>
        </w:rPr>
      </w:pPr>
      <w:r>
        <w:rPr>
          <w:rFonts w:ascii="Arial" w:hAnsi="Arial" w:cs="Arial"/>
          <w:color w:val="000000"/>
          <w:sz w:val="23"/>
          <w:szCs w:val="23"/>
        </w:rPr>
        <w:t> </w:t>
      </w:r>
      <w:r w:rsidRPr="00924C8D">
        <w:rPr>
          <w:color w:val="000000"/>
          <w:sz w:val="28"/>
          <w:szCs w:val="28"/>
        </w:rPr>
        <w:t>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14:paraId="69C16D17" w14:textId="77777777" w:rsidR="00924C8D" w:rsidRPr="00B0686B" w:rsidRDefault="00000000" w:rsidP="0058761B">
      <w:pPr>
        <w:pStyle w:val="pboth"/>
        <w:shd w:val="clear" w:color="auto" w:fill="FFFFFF"/>
        <w:spacing w:before="0" w:beforeAutospacing="0" w:after="0" w:afterAutospacing="0" w:line="360" w:lineRule="auto"/>
        <w:ind w:firstLine="709"/>
        <w:jc w:val="center"/>
        <w:rPr>
          <w:color w:val="000000"/>
          <w:sz w:val="36"/>
          <w:szCs w:val="36"/>
        </w:rPr>
      </w:pPr>
      <m:oMath>
        <m:sSub>
          <m:sSubPr>
            <m:ctrlPr>
              <w:rPr>
                <w:rFonts w:ascii="Cambria Math" w:hAnsi="Cambria Math"/>
                <w:i/>
                <w:color w:val="000000"/>
                <w:sz w:val="36"/>
                <w:szCs w:val="36"/>
              </w:rPr>
            </m:ctrlPr>
          </m:sSubPr>
          <m:e>
            <m:r>
              <w:rPr>
                <w:rFonts w:ascii="Cambria Math" w:hAnsi="Cambria Math"/>
                <w:color w:val="000000"/>
                <w:sz w:val="36"/>
                <w:szCs w:val="36"/>
                <w:lang w:val="en-US"/>
              </w:rPr>
              <m:t>q</m:t>
            </m:r>
          </m:e>
          <m:sub>
            <m:r>
              <w:rPr>
                <w:rFonts w:ascii="Cambria Math" w:hAnsi="Cambria Math"/>
                <w:color w:val="000000"/>
                <w:sz w:val="36"/>
                <w:szCs w:val="36"/>
              </w:rPr>
              <m:t>j,A</m:t>
            </m:r>
          </m:sub>
        </m:sSub>
      </m:oMath>
      <w:r w:rsidR="00D177D9" w:rsidRPr="00B0686B">
        <w:rPr>
          <w:color w:val="000000"/>
          <w:sz w:val="36"/>
          <w:szCs w:val="36"/>
        </w:rPr>
        <w:t>=</w:t>
      </w:r>
      <m:oMath>
        <m:f>
          <m:fPr>
            <m:ctrlPr>
              <w:rPr>
                <w:rFonts w:ascii="Cambria Math" w:hAnsi="Cambria Math"/>
                <w:i/>
                <w:color w:val="000000"/>
                <w:sz w:val="36"/>
                <w:szCs w:val="36"/>
                <w:lang w:val="en-US"/>
              </w:rPr>
            </m:ctrlPr>
          </m:fPr>
          <m:num>
            <m:sSubSup>
              <m:sSubSupPr>
                <m:ctrlPr>
                  <w:rPr>
                    <w:rFonts w:ascii="Cambria Math" w:hAnsi="Cambria Math"/>
                    <w:i/>
                    <w:color w:val="000000"/>
                    <w:sz w:val="36"/>
                    <w:szCs w:val="36"/>
                    <w:lang w:val="en-US"/>
                  </w:rPr>
                </m:ctrlPr>
              </m:sSubSupPr>
              <m:e>
                <m:r>
                  <w:rPr>
                    <w:rFonts w:ascii="Cambria Math" w:hAnsi="Cambria Math"/>
                    <w:color w:val="000000"/>
                    <w:sz w:val="36"/>
                    <w:szCs w:val="36"/>
                    <w:lang w:val="en-US"/>
                  </w:rPr>
                  <m:t>Q</m:t>
                </m:r>
              </m:e>
              <m:sub>
                <m:r>
                  <w:rPr>
                    <w:rFonts w:ascii="Cambria Math" w:hAnsi="Cambria Math"/>
                    <w:color w:val="000000"/>
                    <w:sz w:val="36"/>
                    <w:szCs w:val="36"/>
                  </w:rPr>
                  <m:t>j,A</m:t>
                </m:r>
              </m:sub>
              <m:sup>
                <m:r>
                  <w:rPr>
                    <w:rFonts w:ascii="Cambria Math" w:hAnsi="Cambria Math"/>
                    <w:color w:val="000000"/>
                    <w:sz w:val="36"/>
                    <w:szCs w:val="36"/>
                    <w:lang w:val="en-US"/>
                  </w:rPr>
                  <m:t>F</m:t>
                </m:r>
              </m:sup>
            </m:sSubSup>
          </m:num>
          <m:den>
            <m:sSub>
              <m:sSubPr>
                <m:ctrlPr>
                  <w:rPr>
                    <w:rFonts w:ascii="Cambria Math" w:hAnsi="Cambria Math"/>
                    <w:i/>
                    <w:color w:val="000000"/>
                    <w:sz w:val="36"/>
                    <w:szCs w:val="36"/>
                    <w:lang w:val="en-US"/>
                  </w:rPr>
                </m:ctrlPr>
              </m:sSubPr>
              <m:e>
                <m:r>
                  <w:rPr>
                    <w:rFonts w:ascii="Cambria Math" w:hAnsi="Cambria Math"/>
                    <w:color w:val="000000"/>
                    <w:sz w:val="36"/>
                    <w:szCs w:val="36"/>
                    <w:lang w:val="en-US"/>
                  </w:rPr>
                  <m:t>F</m:t>
                </m:r>
              </m:e>
              <m:sub>
                <m:r>
                  <w:rPr>
                    <w:rFonts w:ascii="Cambria Math" w:hAnsi="Cambria Math"/>
                    <w:color w:val="000000"/>
                    <w:sz w:val="36"/>
                    <w:szCs w:val="36"/>
                  </w:rPr>
                  <m:t>j,A</m:t>
                </m:r>
              </m:sub>
            </m:sSub>
          </m:den>
        </m:f>
      </m:oMath>
    </w:p>
    <w:p w14:paraId="3C82FA7A" w14:textId="77777777" w:rsidR="00924C8D" w:rsidRPr="00924C8D" w:rsidRDefault="00924C8D" w:rsidP="00E32493">
      <w:pPr>
        <w:pStyle w:val="pboth"/>
        <w:shd w:val="clear" w:color="auto" w:fill="FFFFFF"/>
        <w:spacing w:before="0" w:beforeAutospacing="0" w:after="0" w:afterAutospacing="0" w:line="360" w:lineRule="auto"/>
        <w:jc w:val="both"/>
        <w:rPr>
          <w:color w:val="000000"/>
          <w:sz w:val="28"/>
          <w:szCs w:val="28"/>
        </w:rPr>
      </w:pPr>
      <w:bookmarkStart w:id="0" w:name="102466"/>
      <w:bookmarkStart w:id="1" w:name="102467"/>
      <w:bookmarkEnd w:id="0"/>
      <w:bookmarkEnd w:id="1"/>
      <w:r w:rsidRPr="00924C8D">
        <w:rPr>
          <w:color w:val="000000"/>
          <w:sz w:val="28"/>
          <w:szCs w:val="28"/>
        </w:rPr>
        <w:t>где,</w:t>
      </w:r>
    </w:p>
    <w:bookmarkStart w:id="2" w:name="102468"/>
    <w:bookmarkEnd w:id="2"/>
    <w:p w14:paraId="07CFDC1C" w14:textId="77777777" w:rsidR="00924C8D" w:rsidRPr="00924C8D" w:rsidRDefault="00000000" w:rsidP="00924C8D">
      <w:pPr>
        <w:pStyle w:val="pboth"/>
        <w:shd w:val="clear" w:color="auto" w:fill="FFFFFF"/>
        <w:spacing w:before="0" w:beforeAutospacing="0" w:after="0" w:afterAutospacing="0" w:line="360" w:lineRule="auto"/>
        <w:ind w:firstLine="709"/>
        <w:jc w:val="both"/>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Q</m:t>
            </m:r>
          </m:e>
          <m:sub>
            <m:r>
              <w:rPr>
                <w:rFonts w:ascii="Cambria Math" w:hAnsi="Cambria Math"/>
                <w:color w:val="000000"/>
                <w:sz w:val="28"/>
                <w:szCs w:val="28"/>
              </w:rPr>
              <m:t>j,A</m:t>
            </m:r>
          </m:sub>
          <m:sup>
            <m:r>
              <w:rPr>
                <w:rFonts w:ascii="Cambria Math" w:hAnsi="Cambria Math"/>
                <w:color w:val="000000"/>
                <w:sz w:val="28"/>
                <w:szCs w:val="28"/>
                <w:lang w:val="en-US"/>
              </w:rPr>
              <m:t>F</m:t>
            </m:r>
          </m:sup>
        </m:sSubSup>
      </m:oMath>
      <w:r w:rsidR="00924C8D" w:rsidRPr="00924C8D">
        <w:rPr>
          <w:color w:val="000000"/>
          <w:sz w:val="28"/>
          <w:szCs w:val="28"/>
        </w:rPr>
        <w:t> </w:t>
      </w:r>
      <w:r w:rsidR="006D78C4">
        <w:rPr>
          <w:color w:val="000000"/>
          <w:sz w:val="28"/>
          <w:szCs w:val="28"/>
        </w:rPr>
        <w:t>–</w:t>
      </w:r>
      <w:r w:rsidR="00924C8D" w:rsidRPr="00924C8D">
        <w:rPr>
          <w:color w:val="000000"/>
          <w:sz w:val="28"/>
          <w:szCs w:val="28"/>
        </w:rPr>
        <w:t xml:space="preserve"> суммарная тепловая нагрузка в зоне действия j-того источника тепловой энергии (системы теплоснабжения) в ретроспективный период, </w:t>
      </w:r>
      <w:r w:rsidR="00B21AC5">
        <w:rPr>
          <w:color w:val="000000"/>
          <w:sz w:val="28"/>
          <w:szCs w:val="28"/>
        </w:rPr>
        <w:t>(</w:t>
      </w:r>
      <w:r w:rsidR="00924C8D" w:rsidRPr="00924C8D">
        <w:rPr>
          <w:color w:val="000000"/>
          <w:sz w:val="28"/>
          <w:szCs w:val="28"/>
        </w:rPr>
        <w:t>Гкал/ч</w:t>
      </w:r>
      <w:r w:rsidR="00B21AC5">
        <w:rPr>
          <w:color w:val="000000"/>
          <w:sz w:val="28"/>
          <w:szCs w:val="28"/>
        </w:rPr>
        <w:t>)</w:t>
      </w:r>
      <w:r w:rsidR="00924C8D" w:rsidRPr="00924C8D">
        <w:rPr>
          <w:color w:val="000000"/>
          <w:sz w:val="28"/>
          <w:szCs w:val="28"/>
        </w:rPr>
        <w:t>;</w:t>
      </w:r>
    </w:p>
    <w:bookmarkStart w:id="3" w:name="102469"/>
    <w:bookmarkEnd w:id="3"/>
    <w:p w14:paraId="4C3BE414" w14:textId="77777777" w:rsidR="00924C8D" w:rsidRPr="00924C8D" w:rsidRDefault="00000000" w:rsidP="00924C8D">
      <w:pPr>
        <w:pStyle w:val="pboth"/>
        <w:shd w:val="clear" w:color="auto" w:fill="FFFFFF"/>
        <w:spacing w:before="0" w:beforeAutospacing="0" w:after="0" w:afterAutospacing="0" w:line="360" w:lineRule="auto"/>
        <w:ind w:firstLine="709"/>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rPr>
              <m:t>j,A</m:t>
            </m:r>
          </m:sub>
        </m:sSub>
      </m:oMath>
      <w:r w:rsidR="006D78C4">
        <w:rPr>
          <w:color w:val="000000"/>
          <w:sz w:val="28"/>
          <w:szCs w:val="28"/>
        </w:rPr>
        <w:t>–</w:t>
      </w:r>
      <w:r w:rsidR="00924C8D" w:rsidRPr="00924C8D">
        <w:rPr>
          <w:color w:val="000000"/>
          <w:sz w:val="28"/>
          <w:szCs w:val="28"/>
        </w:rPr>
        <w:t xml:space="preserve"> площадь зоны действия j-того источника тепловой энергии, установленной по конечным точкам тепловых сетей, обеспечивающих циркуляцию теплоносителя для передачи тепловой энергии от источника к потребителю, </w:t>
      </w:r>
      <w:r w:rsidR="00B21AC5">
        <w:rPr>
          <w:color w:val="000000"/>
          <w:sz w:val="28"/>
          <w:szCs w:val="28"/>
        </w:rPr>
        <w:t>(</w:t>
      </w:r>
      <w:r w:rsidR="00924C8D" w:rsidRPr="00924C8D">
        <w:rPr>
          <w:color w:val="000000"/>
          <w:sz w:val="28"/>
          <w:szCs w:val="28"/>
        </w:rPr>
        <w:t>га</w:t>
      </w:r>
      <w:r w:rsidR="00B21AC5">
        <w:rPr>
          <w:color w:val="000000"/>
          <w:sz w:val="28"/>
          <w:szCs w:val="28"/>
        </w:rPr>
        <w:t>)</w:t>
      </w:r>
      <w:r w:rsidR="00924C8D" w:rsidRPr="00924C8D">
        <w:rPr>
          <w:color w:val="000000"/>
          <w:sz w:val="28"/>
          <w:szCs w:val="28"/>
        </w:rPr>
        <w:t>;</w:t>
      </w:r>
    </w:p>
    <w:p w14:paraId="30A9BF2A" w14:textId="77777777" w:rsidR="00924C8D" w:rsidRDefault="00924C8D" w:rsidP="002B707B">
      <w:pPr>
        <w:pStyle w:val="pboth"/>
        <w:shd w:val="clear" w:color="auto" w:fill="FFFFFF"/>
        <w:spacing w:before="0" w:beforeAutospacing="0" w:after="0" w:afterAutospacing="0" w:line="360" w:lineRule="auto"/>
        <w:ind w:firstLine="709"/>
        <w:jc w:val="both"/>
        <w:rPr>
          <w:color w:val="000000"/>
          <w:sz w:val="28"/>
          <w:szCs w:val="28"/>
        </w:rPr>
      </w:pPr>
      <w:bookmarkStart w:id="4" w:name="102470"/>
      <w:bookmarkEnd w:id="4"/>
      <w:r w:rsidRPr="00924C8D">
        <w:rPr>
          <w:color w:val="000000"/>
          <w:sz w:val="28"/>
          <w:szCs w:val="28"/>
        </w:rPr>
        <w:lastRenderedPageBreak/>
        <w:t xml:space="preserve">A </w:t>
      </w:r>
      <w:r w:rsidR="006D78C4">
        <w:rPr>
          <w:color w:val="000000"/>
          <w:sz w:val="28"/>
          <w:szCs w:val="28"/>
        </w:rPr>
        <w:t>–</w:t>
      </w:r>
      <w:r w:rsidRPr="00924C8D">
        <w:rPr>
          <w:color w:val="000000"/>
          <w:sz w:val="28"/>
          <w:szCs w:val="28"/>
        </w:rPr>
        <w:t xml:space="preserve"> год актуализации схемы теплоснабжения.</w:t>
      </w:r>
    </w:p>
    <w:p w14:paraId="7B17774F" w14:textId="77777777" w:rsidR="007D098C" w:rsidRPr="002B707B" w:rsidRDefault="002B707B" w:rsidP="00806B7F">
      <w:pPr>
        <w:pStyle w:val="pboth"/>
        <w:shd w:val="clear" w:color="auto" w:fill="FFFFFF"/>
        <w:spacing w:before="0" w:beforeAutospacing="0" w:after="0" w:afterAutospacing="0"/>
        <w:jc w:val="center"/>
        <w:rPr>
          <w:color w:val="000000"/>
          <w:sz w:val="28"/>
          <w:szCs w:val="28"/>
        </w:rPr>
      </w:pPr>
      <w:r>
        <w:rPr>
          <w:b/>
          <w:i/>
          <w:sz w:val="28"/>
          <w:szCs w:val="28"/>
        </w:rPr>
        <w:t>Таблица</w:t>
      </w:r>
      <w:r w:rsidR="007B4B55">
        <w:rPr>
          <w:b/>
          <w:i/>
          <w:sz w:val="28"/>
          <w:szCs w:val="28"/>
        </w:rPr>
        <w:t xml:space="preserve"> 1.4.1 </w:t>
      </w:r>
      <w:r w:rsidR="006D78C4">
        <w:rPr>
          <w:b/>
          <w:i/>
          <w:sz w:val="28"/>
          <w:szCs w:val="28"/>
        </w:rPr>
        <w:t>–</w:t>
      </w:r>
      <w:r w:rsidR="007B4B55">
        <w:rPr>
          <w:b/>
          <w:i/>
          <w:sz w:val="28"/>
          <w:szCs w:val="28"/>
        </w:rPr>
        <w:t xml:space="preserve"> Величина</w:t>
      </w:r>
      <w:r w:rsidR="00ED2D99">
        <w:rPr>
          <w:b/>
          <w:i/>
          <w:sz w:val="28"/>
          <w:szCs w:val="28"/>
        </w:rPr>
        <w:t xml:space="preserve"> </w:t>
      </w:r>
      <w:r w:rsidR="00D26751">
        <w:rPr>
          <w:b/>
          <w:i/>
          <w:sz w:val="28"/>
          <w:szCs w:val="28"/>
        </w:rPr>
        <w:t xml:space="preserve">существующей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8276A1" w:rsidRPr="00104691" w14:paraId="4BCA2ED4" w14:textId="77777777" w:rsidTr="00A70792">
        <w:trPr>
          <w:trHeight w:val="540"/>
        </w:trPr>
        <w:tc>
          <w:tcPr>
            <w:tcW w:w="4920" w:type="dxa"/>
            <w:shd w:val="clear" w:color="auto" w:fill="FBD4B4"/>
            <w:vAlign w:val="center"/>
            <w:hideMark/>
          </w:tcPr>
          <w:p w14:paraId="4E4915B9" w14:textId="77777777"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14:paraId="64D33624" w14:textId="77777777"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sidR="00970C9C">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14:paraId="15D0FE6A" w14:textId="77777777"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Значение нагр. (Гкал/ч.)</w:t>
            </w:r>
          </w:p>
        </w:tc>
        <w:tc>
          <w:tcPr>
            <w:tcW w:w="1573" w:type="dxa"/>
            <w:shd w:val="clear" w:color="auto" w:fill="FBD4B4"/>
            <w:noWrap/>
            <w:vAlign w:val="bottom"/>
            <w:hideMark/>
          </w:tcPr>
          <w:p w14:paraId="0DBCDB3D" w14:textId="77777777" w:rsidR="00104691" w:rsidRPr="00EE00D6" w:rsidRDefault="00000000" w:rsidP="00104691">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14:paraId="21336584" w14:textId="77777777" w:rsidR="00104691" w:rsidRPr="00104691" w:rsidRDefault="00104691" w:rsidP="00104691">
            <w:pPr>
              <w:spacing w:after="0" w:line="240" w:lineRule="auto"/>
              <w:rPr>
                <w:rFonts w:eastAsia="Times New Roman" w:cs="Calibri"/>
                <w:color w:val="000000"/>
                <w:lang w:eastAsia="ru-RU"/>
              </w:rPr>
            </w:pPr>
          </w:p>
        </w:tc>
      </w:tr>
      <w:tr w:rsidR="00104691" w:rsidRPr="00104691" w14:paraId="2F3DE1BE" w14:textId="77777777" w:rsidTr="008276A1">
        <w:trPr>
          <w:trHeight w:val="270"/>
        </w:trPr>
        <w:tc>
          <w:tcPr>
            <w:tcW w:w="9639" w:type="dxa"/>
            <w:gridSpan w:val="4"/>
            <w:shd w:val="clear" w:color="000000" w:fill="FBD4B4"/>
            <w:vAlign w:val="center"/>
            <w:hideMark/>
          </w:tcPr>
          <w:p w14:paraId="2673457F" w14:textId="77777777" w:rsidR="00104691" w:rsidRPr="00104691" w:rsidRDefault="005F7FEB" w:rsidP="00104691">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СОШ № 7, ст. Ставропольская</w:t>
            </w:r>
          </w:p>
        </w:tc>
      </w:tr>
      <w:tr w:rsidR="00104691" w:rsidRPr="00104691" w14:paraId="1A77CBDD" w14:textId="77777777" w:rsidTr="008276A1">
        <w:trPr>
          <w:trHeight w:val="259"/>
        </w:trPr>
        <w:tc>
          <w:tcPr>
            <w:tcW w:w="4920" w:type="dxa"/>
            <w:shd w:val="clear" w:color="auto" w:fill="auto"/>
            <w:vAlign w:val="center"/>
            <w:hideMark/>
          </w:tcPr>
          <w:p w14:paraId="740A103C" w14:textId="77777777" w:rsidR="00104691" w:rsidRPr="00104691" w:rsidRDefault="00970C9C"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23:26:0401008</w:t>
            </w:r>
          </w:p>
        </w:tc>
        <w:tc>
          <w:tcPr>
            <w:tcW w:w="1573" w:type="dxa"/>
            <w:shd w:val="clear" w:color="auto" w:fill="auto"/>
            <w:vAlign w:val="center"/>
            <w:hideMark/>
          </w:tcPr>
          <w:p w14:paraId="411DC250" w14:textId="77777777" w:rsidR="00104691" w:rsidRPr="00104691" w:rsidRDefault="00970C9C"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573" w:type="dxa"/>
            <w:shd w:val="clear" w:color="auto" w:fill="auto"/>
            <w:vAlign w:val="center"/>
            <w:hideMark/>
          </w:tcPr>
          <w:p w14:paraId="2DB43BEC" w14:textId="77777777" w:rsidR="00104691" w:rsidRPr="00104691" w:rsidRDefault="00970C9C"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CD3546">
              <w:rPr>
                <w:rFonts w:ascii="Times New Roman" w:eastAsia="Times New Roman" w:hAnsi="Times New Roman"/>
                <w:color w:val="000000"/>
                <w:sz w:val="20"/>
                <w:szCs w:val="20"/>
                <w:lang w:eastAsia="ru-RU"/>
              </w:rPr>
              <w:t>,043</w:t>
            </w:r>
          </w:p>
        </w:tc>
        <w:tc>
          <w:tcPr>
            <w:tcW w:w="1573" w:type="dxa"/>
            <w:shd w:val="clear" w:color="auto" w:fill="auto"/>
            <w:vAlign w:val="center"/>
            <w:hideMark/>
          </w:tcPr>
          <w:p w14:paraId="766BA3CC" w14:textId="77777777" w:rsidR="00104691" w:rsidRPr="00104691" w:rsidRDefault="00950AB6"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CD3546">
              <w:rPr>
                <w:rFonts w:ascii="Times New Roman" w:eastAsia="Times New Roman" w:hAnsi="Times New Roman"/>
                <w:color w:val="000000"/>
                <w:sz w:val="20"/>
                <w:szCs w:val="20"/>
                <w:lang w:eastAsia="ru-RU"/>
              </w:rPr>
              <w:t>,43</w:t>
            </w:r>
          </w:p>
        </w:tc>
      </w:tr>
      <w:tr w:rsidR="00E53F09" w:rsidRPr="00104691" w14:paraId="758E9CD6" w14:textId="77777777" w:rsidTr="00A70792">
        <w:trPr>
          <w:trHeight w:val="259"/>
        </w:trPr>
        <w:tc>
          <w:tcPr>
            <w:tcW w:w="9639" w:type="dxa"/>
            <w:gridSpan w:val="4"/>
            <w:shd w:val="clear" w:color="auto" w:fill="FBD4B4"/>
            <w:vAlign w:val="center"/>
          </w:tcPr>
          <w:p w14:paraId="00D48F6B" w14:textId="77777777" w:rsidR="00E53F09" w:rsidRPr="00104691" w:rsidRDefault="005F7FEB" w:rsidP="00E53F0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СОШ № 11, ст. Григорьевская</w:t>
            </w:r>
          </w:p>
        </w:tc>
      </w:tr>
      <w:tr w:rsidR="00E53F09" w:rsidRPr="00104691" w14:paraId="558811D4" w14:textId="77777777" w:rsidTr="008276A1">
        <w:trPr>
          <w:trHeight w:val="259"/>
        </w:trPr>
        <w:tc>
          <w:tcPr>
            <w:tcW w:w="4920" w:type="dxa"/>
            <w:shd w:val="clear" w:color="auto" w:fill="auto"/>
            <w:vAlign w:val="center"/>
          </w:tcPr>
          <w:p w14:paraId="7B23BAF2" w14:textId="77777777" w:rsidR="00E53F09" w:rsidRPr="00793044" w:rsidRDefault="00505896" w:rsidP="00E53F09">
            <w:pPr>
              <w:spacing w:after="0" w:line="240" w:lineRule="auto"/>
              <w:jc w:val="center"/>
              <w:rPr>
                <w:rFonts w:ascii="Times New Roman" w:eastAsia="Times New Roman" w:hAnsi="Times New Roman"/>
                <w:color w:val="000000"/>
                <w:sz w:val="20"/>
                <w:szCs w:val="20"/>
                <w:lang w:eastAsia="ru-RU"/>
              </w:rPr>
            </w:pPr>
            <w:r w:rsidRPr="00505896">
              <w:rPr>
                <w:rFonts w:ascii="Times New Roman" w:eastAsia="Times New Roman" w:hAnsi="Times New Roman"/>
                <w:color w:val="000000"/>
                <w:sz w:val="20"/>
                <w:szCs w:val="20"/>
                <w:lang w:eastAsia="ru-RU"/>
              </w:rPr>
              <w:t>23:26:0401002</w:t>
            </w:r>
          </w:p>
        </w:tc>
        <w:tc>
          <w:tcPr>
            <w:tcW w:w="1573" w:type="dxa"/>
            <w:shd w:val="clear" w:color="auto" w:fill="auto"/>
            <w:vAlign w:val="center"/>
          </w:tcPr>
          <w:p w14:paraId="24C7CF60" w14:textId="77777777" w:rsidR="00E53F09" w:rsidRDefault="00767708"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573" w:type="dxa"/>
            <w:shd w:val="clear" w:color="auto" w:fill="auto"/>
            <w:vAlign w:val="center"/>
          </w:tcPr>
          <w:p w14:paraId="206B5A49" w14:textId="77777777" w:rsidR="00E53F09" w:rsidRDefault="00950AB6"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767708">
              <w:rPr>
                <w:rFonts w:ascii="Times New Roman" w:eastAsia="Times New Roman" w:hAnsi="Times New Roman"/>
                <w:color w:val="000000"/>
                <w:sz w:val="20"/>
                <w:szCs w:val="20"/>
                <w:lang w:eastAsia="ru-RU"/>
              </w:rPr>
              <w:t>168</w:t>
            </w:r>
          </w:p>
        </w:tc>
        <w:tc>
          <w:tcPr>
            <w:tcW w:w="1573" w:type="dxa"/>
            <w:shd w:val="clear" w:color="auto" w:fill="auto"/>
            <w:vAlign w:val="center"/>
          </w:tcPr>
          <w:p w14:paraId="51737624" w14:textId="77777777" w:rsidR="00E53F09" w:rsidRDefault="00767708"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w:t>
            </w:r>
          </w:p>
        </w:tc>
      </w:tr>
      <w:tr w:rsidR="00722918" w:rsidRPr="00104691" w14:paraId="64AC8891" w14:textId="77777777" w:rsidTr="00F41B1D">
        <w:trPr>
          <w:trHeight w:val="259"/>
        </w:trPr>
        <w:tc>
          <w:tcPr>
            <w:tcW w:w="9639" w:type="dxa"/>
            <w:gridSpan w:val="4"/>
            <w:shd w:val="clear" w:color="auto" w:fill="FBD4B4"/>
            <w:vAlign w:val="center"/>
          </w:tcPr>
          <w:p w14:paraId="6020C82E" w14:textId="77777777" w:rsidR="00722918" w:rsidRPr="00722918" w:rsidRDefault="00722918" w:rsidP="00722918">
            <w:pPr>
              <w:autoSpaceDE w:val="0"/>
              <w:autoSpaceDN w:val="0"/>
              <w:adjustRightInd w:val="0"/>
              <w:spacing w:after="0" w:line="240" w:lineRule="auto"/>
              <w:jc w:val="center"/>
              <w:rPr>
                <w:rFonts w:ascii="Times New Roman" w:hAnsi="Times New Roman"/>
                <w:b/>
                <w:i/>
                <w:sz w:val="20"/>
                <w:szCs w:val="20"/>
              </w:rPr>
            </w:pPr>
            <w:r w:rsidRPr="00722918">
              <w:rPr>
                <w:rFonts w:ascii="Times New Roman" w:hAnsi="Times New Roman"/>
                <w:b/>
                <w:i/>
                <w:sz w:val="20"/>
                <w:szCs w:val="20"/>
              </w:rPr>
              <w:t>Котельная ДС № 24, ст. Ставропольская</w:t>
            </w:r>
          </w:p>
        </w:tc>
      </w:tr>
      <w:tr w:rsidR="00767708" w14:paraId="127CD8E2" w14:textId="77777777" w:rsidTr="00F41B1D">
        <w:trPr>
          <w:trHeight w:val="259"/>
        </w:trPr>
        <w:tc>
          <w:tcPr>
            <w:tcW w:w="4920" w:type="dxa"/>
            <w:shd w:val="clear" w:color="auto" w:fill="auto"/>
            <w:vAlign w:val="center"/>
          </w:tcPr>
          <w:p w14:paraId="4A00062E" w14:textId="77777777" w:rsidR="00767708" w:rsidRPr="00793044" w:rsidRDefault="00722918" w:rsidP="00F41B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23:26:0401008</w:t>
            </w:r>
          </w:p>
        </w:tc>
        <w:tc>
          <w:tcPr>
            <w:tcW w:w="1573" w:type="dxa"/>
            <w:shd w:val="clear" w:color="auto" w:fill="auto"/>
            <w:vAlign w:val="center"/>
          </w:tcPr>
          <w:p w14:paraId="7DF9F4F0" w14:textId="77777777" w:rsidR="00767708" w:rsidRDefault="00644EF6" w:rsidP="00F41B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0,03</w:t>
            </w:r>
          </w:p>
        </w:tc>
        <w:tc>
          <w:tcPr>
            <w:tcW w:w="1573" w:type="dxa"/>
            <w:shd w:val="clear" w:color="auto" w:fill="auto"/>
            <w:vAlign w:val="center"/>
          </w:tcPr>
          <w:p w14:paraId="7936A068" w14:textId="77777777" w:rsidR="00767708" w:rsidRDefault="00644EF6" w:rsidP="00F41B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CD3546">
              <w:rPr>
                <w:rFonts w:ascii="Times New Roman" w:eastAsia="Times New Roman" w:hAnsi="Times New Roman"/>
                <w:color w:val="000000"/>
                <w:sz w:val="20"/>
                <w:szCs w:val="20"/>
                <w:lang w:eastAsia="ru-RU"/>
              </w:rPr>
              <w:t>,025</w:t>
            </w:r>
          </w:p>
        </w:tc>
        <w:tc>
          <w:tcPr>
            <w:tcW w:w="1573" w:type="dxa"/>
            <w:shd w:val="clear" w:color="auto" w:fill="auto"/>
            <w:vAlign w:val="center"/>
          </w:tcPr>
          <w:p w14:paraId="3FB4B47C" w14:textId="77777777" w:rsidR="00767708" w:rsidRDefault="00767708" w:rsidP="00F41B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CD3546">
              <w:rPr>
                <w:rFonts w:ascii="Times New Roman" w:eastAsia="Times New Roman" w:hAnsi="Times New Roman"/>
                <w:color w:val="000000"/>
                <w:sz w:val="20"/>
                <w:szCs w:val="20"/>
                <w:lang w:eastAsia="ru-RU"/>
              </w:rPr>
              <w:t>,8</w:t>
            </w:r>
            <w:r w:rsidR="00644EF6">
              <w:rPr>
                <w:rFonts w:ascii="Times New Roman" w:eastAsia="Times New Roman" w:hAnsi="Times New Roman"/>
                <w:color w:val="000000"/>
                <w:sz w:val="20"/>
                <w:szCs w:val="20"/>
                <w:lang w:eastAsia="ru-RU"/>
              </w:rPr>
              <w:t>3</w:t>
            </w:r>
          </w:p>
        </w:tc>
      </w:tr>
    </w:tbl>
    <w:p w14:paraId="5A9915CA" w14:textId="77777777" w:rsidR="007E2280" w:rsidRPr="002B707B" w:rsidRDefault="003A6CD4" w:rsidP="00767708">
      <w:pPr>
        <w:pStyle w:val="pboth"/>
        <w:shd w:val="clear" w:color="auto" w:fill="FFFFFF"/>
        <w:spacing w:before="240" w:beforeAutospacing="0" w:after="0" w:afterAutospacing="0"/>
        <w:jc w:val="center"/>
        <w:rPr>
          <w:color w:val="000000"/>
          <w:sz w:val="28"/>
          <w:szCs w:val="28"/>
        </w:rPr>
      </w:pPr>
      <w:r>
        <w:rPr>
          <w:b/>
          <w:i/>
          <w:sz w:val="28"/>
          <w:szCs w:val="28"/>
        </w:rPr>
        <w:t xml:space="preserve">Таблица 1.4.2 – Величина перспективной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7E2280" w:rsidRPr="00104691" w14:paraId="24A790E1" w14:textId="77777777" w:rsidTr="00F41B1D">
        <w:trPr>
          <w:trHeight w:val="540"/>
        </w:trPr>
        <w:tc>
          <w:tcPr>
            <w:tcW w:w="4920" w:type="dxa"/>
            <w:shd w:val="clear" w:color="auto" w:fill="FBD4B4"/>
            <w:vAlign w:val="center"/>
            <w:hideMark/>
          </w:tcPr>
          <w:p w14:paraId="3DE5CF5C" w14:textId="77777777" w:rsidR="007E2280" w:rsidRPr="00104691" w:rsidRDefault="007E2280" w:rsidP="00F41B1D">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14:paraId="3450C242" w14:textId="77777777" w:rsidR="007E2280" w:rsidRPr="00104691" w:rsidRDefault="007E2280" w:rsidP="00F41B1D">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14:paraId="19391C8B" w14:textId="77777777" w:rsidR="007E2280" w:rsidRPr="00104691" w:rsidRDefault="007E2280" w:rsidP="00F41B1D">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Значение нагр. (Гкал/ч.)</w:t>
            </w:r>
          </w:p>
        </w:tc>
        <w:tc>
          <w:tcPr>
            <w:tcW w:w="1573" w:type="dxa"/>
            <w:shd w:val="clear" w:color="auto" w:fill="FBD4B4"/>
            <w:noWrap/>
            <w:vAlign w:val="bottom"/>
            <w:hideMark/>
          </w:tcPr>
          <w:p w14:paraId="3F08CDAC" w14:textId="77777777" w:rsidR="007E2280" w:rsidRPr="00EE00D6" w:rsidRDefault="00000000" w:rsidP="00F41B1D">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14:paraId="4FC71CC5" w14:textId="77777777" w:rsidR="007E2280" w:rsidRPr="00104691" w:rsidRDefault="007E2280" w:rsidP="00F41B1D">
            <w:pPr>
              <w:spacing w:after="0" w:line="240" w:lineRule="auto"/>
              <w:rPr>
                <w:rFonts w:eastAsia="Times New Roman" w:cs="Calibri"/>
                <w:color w:val="000000"/>
                <w:lang w:eastAsia="ru-RU"/>
              </w:rPr>
            </w:pPr>
          </w:p>
        </w:tc>
      </w:tr>
      <w:tr w:rsidR="007E2280" w:rsidRPr="00104691" w14:paraId="4BF8FB8C" w14:textId="77777777" w:rsidTr="00F41B1D">
        <w:trPr>
          <w:trHeight w:val="270"/>
        </w:trPr>
        <w:tc>
          <w:tcPr>
            <w:tcW w:w="9639" w:type="dxa"/>
            <w:gridSpan w:val="4"/>
            <w:shd w:val="clear" w:color="000000" w:fill="FBD4B4"/>
            <w:vAlign w:val="center"/>
            <w:hideMark/>
          </w:tcPr>
          <w:p w14:paraId="4B6DBD03" w14:textId="77777777" w:rsidR="007E2280" w:rsidRPr="00104691" w:rsidRDefault="007E2280" w:rsidP="00F41B1D">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СОШ № 7, ст. Ставропольская</w:t>
            </w:r>
          </w:p>
        </w:tc>
      </w:tr>
      <w:tr w:rsidR="009B195D" w:rsidRPr="00104691" w14:paraId="532C0453" w14:textId="77777777" w:rsidTr="00F41B1D">
        <w:trPr>
          <w:trHeight w:val="259"/>
        </w:trPr>
        <w:tc>
          <w:tcPr>
            <w:tcW w:w="4920" w:type="dxa"/>
            <w:shd w:val="clear" w:color="auto" w:fill="auto"/>
            <w:vAlign w:val="center"/>
            <w:hideMark/>
          </w:tcPr>
          <w:p w14:paraId="29D7136F" w14:textId="77777777" w:rsidR="009B195D" w:rsidRPr="00104691"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23:26:0401008</w:t>
            </w:r>
          </w:p>
        </w:tc>
        <w:tc>
          <w:tcPr>
            <w:tcW w:w="1573" w:type="dxa"/>
            <w:shd w:val="clear" w:color="auto" w:fill="auto"/>
            <w:vAlign w:val="center"/>
            <w:hideMark/>
          </w:tcPr>
          <w:p w14:paraId="3B11608B" w14:textId="77777777" w:rsidR="009B195D" w:rsidRPr="00104691"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573" w:type="dxa"/>
            <w:shd w:val="clear" w:color="auto" w:fill="auto"/>
            <w:vAlign w:val="center"/>
            <w:hideMark/>
          </w:tcPr>
          <w:p w14:paraId="24B17875" w14:textId="77777777" w:rsidR="009B195D" w:rsidRPr="00104691"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1573" w:type="dxa"/>
            <w:shd w:val="clear" w:color="auto" w:fill="auto"/>
            <w:vAlign w:val="center"/>
            <w:hideMark/>
          </w:tcPr>
          <w:p w14:paraId="4766F0AD" w14:textId="77777777" w:rsidR="009B195D" w:rsidRPr="00104691"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0,43</w:t>
            </w:r>
          </w:p>
        </w:tc>
      </w:tr>
      <w:tr w:rsidR="009B195D" w:rsidRPr="00104691" w14:paraId="7BD87529" w14:textId="77777777" w:rsidTr="00F41B1D">
        <w:trPr>
          <w:trHeight w:val="259"/>
        </w:trPr>
        <w:tc>
          <w:tcPr>
            <w:tcW w:w="9639" w:type="dxa"/>
            <w:gridSpan w:val="4"/>
            <w:shd w:val="clear" w:color="auto" w:fill="FBD4B4"/>
            <w:vAlign w:val="center"/>
          </w:tcPr>
          <w:p w14:paraId="5AAEB812" w14:textId="77777777" w:rsidR="009B195D" w:rsidRPr="00104691" w:rsidRDefault="009B195D" w:rsidP="009B195D">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СОШ № 11, ст. Григорьевская</w:t>
            </w:r>
          </w:p>
        </w:tc>
      </w:tr>
      <w:tr w:rsidR="009B195D" w:rsidRPr="00104691" w14:paraId="29694A55" w14:textId="77777777" w:rsidTr="00F41B1D">
        <w:trPr>
          <w:trHeight w:val="259"/>
        </w:trPr>
        <w:tc>
          <w:tcPr>
            <w:tcW w:w="4920" w:type="dxa"/>
            <w:shd w:val="clear" w:color="auto" w:fill="auto"/>
            <w:vAlign w:val="center"/>
          </w:tcPr>
          <w:p w14:paraId="3A1391F1" w14:textId="77777777" w:rsidR="009B195D" w:rsidRPr="00793044" w:rsidRDefault="009B195D" w:rsidP="009B195D">
            <w:pPr>
              <w:spacing w:after="0" w:line="240" w:lineRule="auto"/>
              <w:jc w:val="center"/>
              <w:rPr>
                <w:rFonts w:ascii="Times New Roman" w:eastAsia="Times New Roman" w:hAnsi="Times New Roman"/>
                <w:color w:val="000000"/>
                <w:sz w:val="20"/>
                <w:szCs w:val="20"/>
                <w:lang w:eastAsia="ru-RU"/>
              </w:rPr>
            </w:pPr>
            <w:r w:rsidRPr="00505896">
              <w:rPr>
                <w:rFonts w:ascii="Times New Roman" w:eastAsia="Times New Roman" w:hAnsi="Times New Roman"/>
                <w:color w:val="000000"/>
                <w:sz w:val="20"/>
                <w:szCs w:val="20"/>
                <w:lang w:eastAsia="ru-RU"/>
              </w:rPr>
              <w:t>23:26:0401002</w:t>
            </w:r>
          </w:p>
        </w:tc>
        <w:tc>
          <w:tcPr>
            <w:tcW w:w="1573" w:type="dxa"/>
            <w:shd w:val="clear" w:color="auto" w:fill="auto"/>
            <w:vAlign w:val="center"/>
          </w:tcPr>
          <w:p w14:paraId="1BD2A1B2"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573" w:type="dxa"/>
            <w:shd w:val="clear" w:color="auto" w:fill="auto"/>
            <w:vAlign w:val="center"/>
          </w:tcPr>
          <w:p w14:paraId="7A91E6A7"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1573" w:type="dxa"/>
            <w:shd w:val="clear" w:color="auto" w:fill="auto"/>
            <w:vAlign w:val="center"/>
          </w:tcPr>
          <w:p w14:paraId="4A4A8F53"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w:t>
            </w:r>
          </w:p>
        </w:tc>
      </w:tr>
      <w:tr w:rsidR="009B195D" w:rsidRPr="00104691" w14:paraId="2FF496D8" w14:textId="77777777" w:rsidTr="00F41B1D">
        <w:trPr>
          <w:trHeight w:val="259"/>
        </w:trPr>
        <w:tc>
          <w:tcPr>
            <w:tcW w:w="9639" w:type="dxa"/>
            <w:gridSpan w:val="4"/>
            <w:shd w:val="clear" w:color="auto" w:fill="FBD4B4"/>
            <w:vAlign w:val="center"/>
          </w:tcPr>
          <w:p w14:paraId="475556ED" w14:textId="77777777" w:rsidR="009B195D" w:rsidRPr="00722918" w:rsidRDefault="009B195D" w:rsidP="009B195D">
            <w:pPr>
              <w:autoSpaceDE w:val="0"/>
              <w:autoSpaceDN w:val="0"/>
              <w:adjustRightInd w:val="0"/>
              <w:spacing w:after="0" w:line="240" w:lineRule="auto"/>
              <w:jc w:val="center"/>
              <w:rPr>
                <w:rFonts w:ascii="Times New Roman" w:hAnsi="Times New Roman"/>
                <w:b/>
                <w:i/>
                <w:sz w:val="20"/>
                <w:szCs w:val="20"/>
              </w:rPr>
            </w:pPr>
            <w:r w:rsidRPr="00722918">
              <w:rPr>
                <w:rFonts w:ascii="Times New Roman" w:hAnsi="Times New Roman"/>
                <w:b/>
                <w:i/>
                <w:sz w:val="20"/>
                <w:szCs w:val="20"/>
              </w:rPr>
              <w:t>Котельная ДС № 24, ст. Ставропольская</w:t>
            </w:r>
          </w:p>
        </w:tc>
      </w:tr>
      <w:tr w:rsidR="009B195D" w14:paraId="174ACC8F" w14:textId="77777777" w:rsidTr="00F41B1D">
        <w:trPr>
          <w:trHeight w:val="259"/>
        </w:trPr>
        <w:tc>
          <w:tcPr>
            <w:tcW w:w="4920" w:type="dxa"/>
            <w:shd w:val="clear" w:color="auto" w:fill="auto"/>
            <w:vAlign w:val="center"/>
          </w:tcPr>
          <w:p w14:paraId="554BA0A7" w14:textId="77777777" w:rsidR="009B195D" w:rsidRPr="00793044"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23:26:0401008</w:t>
            </w:r>
          </w:p>
        </w:tc>
        <w:tc>
          <w:tcPr>
            <w:tcW w:w="1573" w:type="dxa"/>
            <w:shd w:val="clear" w:color="auto" w:fill="auto"/>
            <w:vAlign w:val="center"/>
          </w:tcPr>
          <w:p w14:paraId="515F0BBF"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0,03</w:t>
            </w:r>
          </w:p>
        </w:tc>
        <w:tc>
          <w:tcPr>
            <w:tcW w:w="1573" w:type="dxa"/>
            <w:shd w:val="clear" w:color="auto" w:fill="auto"/>
            <w:vAlign w:val="center"/>
          </w:tcPr>
          <w:p w14:paraId="46527980"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1573" w:type="dxa"/>
            <w:shd w:val="clear" w:color="auto" w:fill="auto"/>
            <w:vAlign w:val="center"/>
          </w:tcPr>
          <w:p w14:paraId="650BF88B" w14:textId="77777777" w:rsidR="009B195D" w:rsidRDefault="009B195D" w:rsidP="009B195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0,83</w:t>
            </w:r>
          </w:p>
        </w:tc>
      </w:tr>
    </w:tbl>
    <w:p w14:paraId="2B96382E" w14:textId="77777777" w:rsidR="00A8518F" w:rsidRPr="00424BC6" w:rsidRDefault="00A8518F" w:rsidP="00E77D82">
      <w:pPr>
        <w:pStyle w:val="pboth"/>
        <w:shd w:val="clear" w:color="auto" w:fill="FFFFFF"/>
        <w:spacing w:before="240" w:beforeAutospacing="0" w:after="0" w:afterAutospacing="0"/>
        <w:jc w:val="center"/>
        <w:rPr>
          <w:b/>
          <w:bCs/>
          <w:i/>
          <w:sz w:val="28"/>
          <w:szCs w:val="28"/>
        </w:rPr>
        <w:sectPr w:rsidR="00A8518F" w:rsidRPr="00424BC6" w:rsidSect="00F01ADC">
          <w:headerReference w:type="default" r:id="rId11"/>
          <w:pgSz w:w="11906" w:h="16838" w:code="9"/>
          <w:pgMar w:top="1134" w:right="851" w:bottom="1134" w:left="1418" w:header="708" w:footer="454" w:gutter="0"/>
          <w:cols w:space="708"/>
          <w:docGrid w:linePitch="360"/>
        </w:sectPr>
      </w:pPr>
    </w:p>
    <w:p w14:paraId="3CF61953"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 xml:space="preserve">РАЗДЕЛ 2. </w:t>
      </w:r>
      <w:r w:rsidR="006B0398">
        <w:rPr>
          <w:rFonts w:ascii="Times New Roman" w:hAnsi="Times New Roman"/>
          <w:b/>
          <w:bCs/>
          <w:i/>
          <w:sz w:val="28"/>
          <w:szCs w:val="28"/>
        </w:rPr>
        <w:t xml:space="preserve">СУЩЕСТВУЮЩИЕ И </w:t>
      </w:r>
      <w:r w:rsidRPr="003147B9">
        <w:rPr>
          <w:rFonts w:ascii="Times New Roman" w:hAnsi="Times New Roman"/>
          <w:b/>
          <w:bCs/>
          <w:i/>
          <w:sz w:val="28"/>
          <w:szCs w:val="28"/>
        </w:rPr>
        <w:t xml:space="preserve">ПЕРСПЕКТИВНЫЕ БАЛАНСЫ ТЕПЛОВОЙ МОЩНОСТИ ИСТОЧНИКОВ ТЕПЛОВОЙ ЭНЕРГИИ И ТЕПЛОВОЙ НАГРУЗКИ </w:t>
      </w:r>
      <w:r w:rsidR="00935BED">
        <w:rPr>
          <w:rFonts w:ascii="Times New Roman" w:hAnsi="Times New Roman"/>
          <w:b/>
          <w:bCs/>
          <w:i/>
          <w:sz w:val="28"/>
          <w:szCs w:val="28"/>
        </w:rPr>
        <w:t>ПОТРЕБИТЕЛЕЙ</w:t>
      </w:r>
    </w:p>
    <w:p w14:paraId="48364C1C" w14:textId="77777777"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6612A889" w14:textId="77777777"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4D86BDA" w14:textId="77777777"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2DAE9377" w14:textId="77777777"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p>
    <w:p w14:paraId="1D5C0D15" w14:textId="77777777" w:rsidR="003147B9" w:rsidRPr="009C5AA8" w:rsidRDefault="00144083" w:rsidP="007C7D87">
      <w:pPr>
        <w:pStyle w:val="a6"/>
        <w:ind w:firstLine="567"/>
        <w:jc w:val="center"/>
        <w:rPr>
          <w:rFonts w:ascii="Times New Roman" w:hAnsi="Times New Roman"/>
          <w:i/>
          <w:sz w:val="28"/>
          <w:szCs w:val="28"/>
        </w:rPr>
      </w:pPr>
      <w:r w:rsidRPr="006E7082">
        <w:rPr>
          <w:rFonts w:ascii="Times New Roman" w:hAnsi="Times New Roman"/>
          <w:b/>
          <w:i/>
          <w:sz w:val="28"/>
          <w:szCs w:val="28"/>
        </w:rPr>
        <w:t>Таблица 2.1.1</w:t>
      </w:r>
      <w:r w:rsidR="00586BC8" w:rsidRPr="006E7082">
        <w:rPr>
          <w:rFonts w:ascii="Times New Roman" w:hAnsi="Times New Roman"/>
          <w:b/>
          <w:i/>
          <w:sz w:val="28"/>
          <w:szCs w:val="28"/>
        </w:rPr>
        <w:t>. (сущ. состояние)</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144083" w:rsidRPr="00CD65E2" w14:paraId="3C6788A8" w14:textId="77777777" w:rsidTr="00A70792">
        <w:trPr>
          <w:trHeight w:hRule="exact" w:val="481"/>
        </w:trPr>
        <w:tc>
          <w:tcPr>
            <w:tcW w:w="422" w:type="dxa"/>
            <w:shd w:val="clear" w:color="auto" w:fill="FBD4B4"/>
            <w:vAlign w:val="center"/>
          </w:tcPr>
          <w:p w14:paraId="6F6E91BA" w14:textId="77777777"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14:paraId="7FD98820" w14:textId="77777777"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sidR="004E7D0D">
              <w:rPr>
                <w:rFonts w:ascii="Times New Roman" w:hAnsi="Times New Roman"/>
                <w:b/>
                <w:i/>
                <w:color w:val="000000"/>
                <w:sz w:val="20"/>
                <w:szCs w:val="20"/>
              </w:rPr>
              <w:t>котельных</w:t>
            </w:r>
          </w:p>
        </w:tc>
        <w:tc>
          <w:tcPr>
            <w:tcW w:w="2564" w:type="dxa"/>
            <w:shd w:val="clear" w:color="auto" w:fill="FBD4B4"/>
            <w:vAlign w:val="center"/>
          </w:tcPr>
          <w:p w14:paraId="574821B2" w14:textId="77777777"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14:paraId="05417D10" w14:textId="77777777"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sidR="006A1E69">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5F635B" w:rsidRPr="00CD65E2" w14:paraId="0BADD637" w14:textId="77777777" w:rsidTr="00B11C4D">
        <w:trPr>
          <w:trHeight w:hRule="exact" w:val="518"/>
        </w:trPr>
        <w:tc>
          <w:tcPr>
            <w:tcW w:w="422" w:type="dxa"/>
            <w:shd w:val="clear" w:color="auto" w:fill="FBD4B4"/>
            <w:vAlign w:val="center"/>
          </w:tcPr>
          <w:p w14:paraId="6AF2778F" w14:textId="77777777" w:rsidR="005F635B" w:rsidRPr="00C86D30" w:rsidRDefault="005F635B" w:rsidP="005F635B">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14:paraId="72E1A3AE" w14:textId="77777777" w:rsidR="005F635B" w:rsidRPr="00472105" w:rsidRDefault="005F7FEB" w:rsidP="00B11C4D">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2564" w:type="dxa"/>
            <w:shd w:val="clear" w:color="auto" w:fill="auto"/>
            <w:vAlign w:val="center"/>
          </w:tcPr>
          <w:p w14:paraId="5551386E" w14:textId="77777777" w:rsidR="005F635B" w:rsidRPr="008276CF" w:rsidRDefault="00E421C0" w:rsidP="005F635B">
            <w:pPr>
              <w:spacing w:after="0" w:line="240" w:lineRule="auto"/>
              <w:jc w:val="center"/>
              <w:rPr>
                <w:rFonts w:ascii="Times New Roman" w:hAnsi="Times New Roman"/>
                <w:sz w:val="20"/>
                <w:szCs w:val="20"/>
              </w:rPr>
            </w:pPr>
            <w:r>
              <w:rPr>
                <w:rFonts w:ascii="Times New Roman" w:hAnsi="Times New Roman"/>
                <w:sz w:val="20"/>
                <w:szCs w:val="20"/>
              </w:rPr>
              <w:t>0,086</w:t>
            </w:r>
          </w:p>
        </w:tc>
        <w:tc>
          <w:tcPr>
            <w:tcW w:w="3104" w:type="dxa"/>
            <w:vAlign w:val="center"/>
          </w:tcPr>
          <w:p w14:paraId="27EEB54B" w14:textId="77777777" w:rsidR="00747B79" w:rsidRPr="00670818" w:rsidRDefault="00E421C0" w:rsidP="00747B79">
            <w:pPr>
              <w:spacing w:after="0" w:line="240" w:lineRule="auto"/>
              <w:jc w:val="center"/>
              <w:rPr>
                <w:rFonts w:ascii="Times New Roman" w:hAnsi="Times New Roman"/>
                <w:sz w:val="20"/>
                <w:szCs w:val="20"/>
              </w:rPr>
            </w:pPr>
            <w:r>
              <w:rPr>
                <w:rFonts w:ascii="Times New Roman" w:hAnsi="Times New Roman"/>
                <w:sz w:val="20"/>
                <w:szCs w:val="20"/>
              </w:rPr>
              <w:t>0,0</w:t>
            </w:r>
            <w:r w:rsidR="00F46244">
              <w:rPr>
                <w:rFonts w:ascii="Times New Roman" w:hAnsi="Times New Roman"/>
                <w:sz w:val="20"/>
                <w:szCs w:val="20"/>
              </w:rPr>
              <w:t>43</w:t>
            </w:r>
          </w:p>
        </w:tc>
      </w:tr>
      <w:tr w:rsidR="00CD17E9" w:rsidRPr="00CD65E2" w14:paraId="3AF4A0B6" w14:textId="77777777" w:rsidTr="00B11C4D">
        <w:trPr>
          <w:trHeight w:hRule="exact" w:val="568"/>
        </w:trPr>
        <w:tc>
          <w:tcPr>
            <w:tcW w:w="422" w:type="dxa"/>
            <w:shd w:val="clear" w:color="auto" w:fill="FBD4B4"/>
            <w:vAlign w:val="center"/>
          </w:tcPr>
          <w:p w14:paraId="26FFB8E6" w14:textId="77777777" w:rsidR="00CD17E9" w:rsidRPr="00C86D30" w:rsidRDefault="00CD17E9" w:rsidP="005F635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14:paraId="3B651CE2" w14:textId="77777777" w:rsidR="00CD17E9" w:rsidRDefault="005F7FEB" w:rsidP="00B11C4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 11, ст. Григорьевская</w:t>
            </w:r>
          </w:p>
        </w:tc>
        <w:tc>
          <w:tcPr>
            <w:tcW w:w="2564" w:type="dxa"/>
            <w:shd w:val="clear" w:color="auto" w:fill="auto"/>
            <w:vAlign w:val="center"/>
          </w:tcPr>
          <w:p w14:paraId="3111CEF6" w14:textId="77777777" w:rsidR="00CD17E9" w:rsidRDefault="00F46244" w:rsidP="005F635B">
            <w:pPr>
              <w:spacing w:after="0" w:line="240" w:lineRule="auto"/>
              <w:jc w:val="center"/>
              <w:rPr>
                <w:rFonts w:ascii="Times New Roman" w:hAnsi="Times New Roman"/>
                <w:sz w:val="20"/>
                <w:szCs w:val="20"/>
              </w:rPr>
            </w:pPr>
            <w:r>
              <w:rPr>
                <w:rFonts w:ascii="Times New Roman" w:hAnsi="Times New Roman"/>
                <w:sz w:val="20"/>
                <w:szCs w:val="20"/>
              </w:rPr>
              <w:t>0,38</w:t>
            </w:r>
          </w:p>
        </w:tc>
        <w:tc>
          <w:tcPr>
            <w:tcW w:w="3104" w:type="dxa"/>
            <w:vAlign w:val="center"/>
          </w:tcPr>
          <w:p w14:paraId="133D8A70" w14:textId="77777777" w:rsidR="00CD17E9" w:rsidRDefault="00C82470" w:rsidP="00747B79">
            <w:pPr>
              <w:spacing w:after="0" w:line="240" w:lineRule="auto"/>
              <w:jc w:val="center"/>
              <w:rPr>
                <w:rFonts w:ascii="Times New Roman" w:hAnsi="Times New Roman"/>
                <w:sz w:val="20"/>
                <w:szCs w:val="20"/>
              </w:rPr>
            </w:pPr>
            <w:r>
              <w:rPr>
                <w:rFonts w:ascii="Times New Roman" w:hAnsi="Times New Roman"/>
                <w:sz w:val="20"/>
                <w:szCs w:val="20"/>
              </w:rPr>
              <w:t>0,16</w:t>
            </w:r>
            <w:r w:rsidR="00E421C0">
              <w:rPr>
                <w:rFonts w:ascii="Times New Roman" w:hAnsi="Times New Roman"/>
                <w:sz w:val="20"/>
                <w:szCs w:val="20"/>
              </w:rPr>
              <w:t>8</w:t>
            </w:r>
          </w:p>
        </w:tc>
      </w:tr>
      <w:tr w:rsidR="00FF26B3" w:rsidRPr="00CD65E2" w14:paraId="5E1A1CB4" w14:textId="77777777" w:rsidTr="00B11C4D">
        <w:trPr>
          <w:trHeight w:hRule="exact" w:val="562"/>
        </w:trPr>
        <w:tc>
          <w:tcPr>
            <w:tcW w:w="422" w:type="dxa"/>
            <w:shd w:val="clear" w:color="auto" w:fill="FBD4B4"/>
            <w:vAlign w:val="center"/>
          </w:tcPr>
          <w:p w14:paraId="55C63E88" w14:textId="77777777" w:rsidR="00FF26B3" w:rsidRDefault="00B11C4D" w:rsidP="005F635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3</w:t>
            </w:r>
          </w:p>
        </w:tc>
        <w:tc>
          <w:tcPr>
            <w:tcW w:w="3560" w:type="dxa"/>
            <w:shd w:val="clear" w:color="auto" w:fill="auto"/>
            <w:vAlign w:val="center"/>
          </w:tcPr>
          <w:p w14:paraId="3159CE22" w14:textId="77777777" w:rsidR="00FF26B3" w:rsidRPr="00B11C4D" w:rsidRDefault="00B11C4D" w:rsidP="00B11C4D">
            <w:pPr>
              <w:widowControl w:val="0"/>
              <w:tabs>
                <w:tab w:val="left" w:pos="1459"/>
              </w:tabs>
              <w:spacing w:after="0" w:line="240" w:lineRule="auto"/>
              <w:rPr>
                <w:rFonts w:ascii="Times New Roman" w:hAnsi="Times New Roman"/>
                <w:sz w:val="20"/>
                <w:szCs w:val="20"/>
              </w:rPr>
            </w:pPr>
            <w:r w:rsidRPr="00B11C4D">
              <w:rPr>
                <w:rFonts w:ascii="Times New Roman" w:hAnsi="Times New Roman"/>
                <w:sz w:val="20"/>
                <w:szCs w:val="20"/>
              </w:rPr>
              <w:t>Котельная ДС № 24, ст. Ставропольская</w:t>
            </w:r>
          </w:p>
        </w:tc>
        <w:tc>
          <w:tcPr>
            <w:tcW w:w="2564" w:type="dxa"/>
            <w:shd w:val="clear" w:color="auto" w:fill="auto"/>
            <w:vAlign w:val="center"/>
          </w:tcPr>
          <w:p w14:paraId="5D45C950" w14:textId="77777777" w:rsidR="00FF26B3" w:rsidRDefault="00F46244" w:rsidP="005F635B">
            <w:pPr>
              <w:spacing w:after="0" w:line="240" w:lineRule="auto"/>
              <w:jc w:val="center"/>
              <w:rPr>
                <w:rFonts w:ascii="Times New Roman" w:hAnsi="Times New Roman"/>
                <w:sz w:val="20"/>
                <w:szCs w:val="20"/>
              </w:rPr>
            </w:pPr>
            <w:r>
              <w:rPr>
                <w:rFonts w:ascii="Times New Roman" w:hAnsi="Times New Roman"/>
                <w:sz w:val="20"/>
                <w:szCs w:val="20"/>
              </w:rPr>
              <w:t>0,05</w:t>
            </w:r>
          </w:p>
        </w:tc>
        <w:tc>
          <w:tcPr>
            <w:tcW w:w="3104" w:type="dxa"/>
            <w:vAlign w:val="center"/>
          </w:tcPr>
          <w:p w14:paraId="5948EF88" w14:textId="77777777" w:rsidR="00FF26B3" w:rsidRDefault="00F46244" w:rsidP="00747B79">
            <w:pPr>
              <w:spacing w:after="0" w:line="240" w:lineRule="auto"/>
              <w:jc w:val="center"/>
              <w:rPr>
                <w:rFonts w:ascii="Times New Roman" w:hAnsi="Times New Roman"/>
                <w:sz w:val="20"/>
                <w:szCs w:val="20"/>
              </w:rPr>
            </w:pPr>
            <w:r>
              <w:rPr>
                <w:rFonts w:ascii="Times New Roman" w:hAnsi="Times New Roman"/>
                <w:sz w:val="20"/>
                <w:szCs w:val="20"/>
              </w:rPr>
              <w:t>0,025</w:t>
            </w:r>
          </w:p>
        </w:tc>
      </w:tr>
    </w:tbl>
    <w:p w14:paraId="2ACC1F9A" w14:textId="77777777" w:rsidR="009B195D" w:rsidRPr="009C5AA8" w:rsidRDefault="00586BC8" w:rsidP="007C7D87">
      <w:pPr>
        <w:pStyle w:val="a6"/>
        <w:spacing w:before="240"/>
        <w:ind w:firstLine="567"/>
        <w:jc w:val="center"/>
        <w:rPr>
          <w:rFonts w:ascii="Times New Roman" w:hAnsi="Times New Roman"/>
          <w:i/>
          <w:sz w:val="28"/>
          <w:szCs w:val="28"/>
        </w:rPr>
      </w:pPr>
      <w:r>
        <w:rPr>
          <w:rFonts w:ascii="Times New Roman" w:hAnsi="Times New Roman"/>
          <w:b/>
          <w:i/>
          <w:sz w:val="28"/>
          <w:szCs w:val="28"/>
        </w:rPr>
        <w:t xml:space="preserve">Таблица 2.1.2. (перспектива до </w:t>
      </w:r>
      <w:r w:rsidR="00203AB8">
        <w:rPr>
          <w:rFonts w:ascii="Times New Roman" w:hAnsi="Times New Roman"/>
          <w:b/>
          <w:i/>
          <w:sz w:val="28"/>
          <w:szCs w:val="28"/>
        </w:rPr>
        <w:t>2036</w:t>
      </w:r>
      <w:r>
        <w:rPr>
          <w:rFonts w:ascii="Times New Roman" w:hAnsi="Times New Roman"/>
          <w:b/>
          <w:i/>
          <w:sz w:val="28"/>
          <w:szCs w:val="28"/>
        </w:rPr>
        <w:t xml:space="preserve"> года)</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9B195D" w:rsidRPr="00CD65E2" w14:paraId="5B97E419" w14:textId="77777777" w:rsidTr="00F41B1D">
        <w:trPr>
          <w:trHeight w:hRule="exact" w:val="481"/>
        </w:trPr>
        <w:tc>
          <w:tcPr>
            <w:tcW w:w="422" w:type="dxa"/>
            <w:shd w:val="clear" w:color="auto" w:fill="FBD4B4"/>
            <w:vAlign w:val="center"/>
          </w:tcPr>
          <w:p w14:paraId="73E5143C" w14:textId="77777777" w:rsidR="009B195D" w:rsidRPr="00C86D30" w:rsidRDefault="009B195D" w:rsidP="00F41B1D">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14:paraId="364631F7" w14:textId="77777777" w:rsidR="009B195D" w:rsidRPr="00C86D30" w:rsidRDefault="009B195D" w:rsidP="00F41B1D">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Pr>
                <w:rFonts w:ascii="Times New Roman" w:hAnsi="Times New Roman"/>
                <w:b/>
                <w:i/>
                <w:color w:val="000000"/>
                <w:sz w:val="20"/>
                <w:szCs w:val="20"/>
              </w:rPr>
              <w:t>котельных</w:t>
            </w:r>
          </w:p>
        </w:tc>
        <w:tc>
          <w:tcPr>
            <w:tcW w:w="2564" w:type="dxa"/>
            <w:shd w:val="clear" w:color="auto" w:fill="FBD4B4"/>
            <w:vAlign w:val="center"/>
          </w:tcPr>
          <w:p w14:paraId="3DF7A76C" w14:textId="77777777" w:rsidR="009B195D" w:rsidRPr="00C86D30" w:rsidRDefault="009B195D" w:rsidP="00F41B1D">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14:paraId="60DEBA24" w14:textId="77777777" w:rsidR="009B195D" w:rsidRPr="00C86D30" w:rsidRDefault="009B195D" w:rsidP="00F41B1D">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9B195D" w:rsidRPr="00CD65E2" w14:paraId="25984481" w14:textId="77777777" w:rsidTr="00F41B1D">
        <w:trPr>
          <w:trHeight w:hRule="exact" w:val="518"/>
        </w:trPr>
        <w:tc>
          <w:tcPr>
            <w:tcW w:w="422" w:type="dxa"/>
            <w:shd w:val="clear" w:color="auto" w:fill="FBD4B4"/>
            <w:vAlign w:val="center"/>
          </w:tcPr>
          <w:p w14:paraId="6D1677EF" w14:textId="77777777" w:rsidR="009B195D" w:rsidRPr="00C86D30" w:rsidRDefault="009B195D" w:rsidP="00F41B1D">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14:paraId="1203F866" w14:textId="77777777" w:rsidR="009B195D" w:rsidRPr="00472105" w:rsidRDefault="009B195D" w:rsidP="00F41B1D">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2564" w:type="dxa"/>
            <w:shd w:val="clear" w:color="auto" w:fill="auto"/>
            <w:vAlign w:val="center"/>
          </w:tcPr>
          <w:p w14:paraId="3D5D1C2C" w14:textId="77777777" w:rsidR="009B195D" w:rsidRPr="008276CF"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0,086</w:t>
            </w:r>
          </w:p>
        </w:tc>
        <w:tc>
          <w:tcPr>
            <w:tcW w:w="3104" w:type="dxa"/>
            <w:vAlign w:val="center"/>
          </w:tcPr>
          <w:p w14:paraId="380EA9E3" w14:textId="77777777" w:rsidR="009B195D" w:rsidRPr="00670818"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0,043</w:t>
            </w:r>
          </w:p>
        </w:tc>
      </w:tr>
      <w:tr w:rsidR="009B195D" w:rsidRPr="00CD65E2" w14:paraId="1027BAB9" w14:textId="77777777" w:rsidTr="00F41B1D">
        <w:trPr>
          <w:trHeight w:hRule="exact" w:val="568"/>
        </w:trPr>
        <w:tc>
          <w:tcPr>
            <w:tcW w:w="422" w:type="dxa"/>
            <w:shd w:val="clear" w:color="auto" w:fill="FBD4B4"/>
            <w:vAlign w:val="center"/>
          </w:tcPr>
          <w:p w14:paraId="5D88D6F0" w14:textId="77777777" w:rsidR="009B195D" w:rsidRPr="00C86D30" w:rsidRDefault="009B195D" w:rsidP="00F41B1D">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14:paraId="65AA995D" w14:textId="77777777" w:rsidR="009B195D" w:rsidRDefault="009B195D" w:rsidP="00F41B1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 11, ст. Григорьевская</w:t>
            </w:r>
          </w:p>
        </w:tc>
        <w:tc>
          <w:tcPr>
            <w:tcW w:w="2564" w:type="dxa"/>
            <w:shd w:val="clear" w:color="auto" w:fill="auto"/>
            <w:vAlign w:val="center"/>
          </w:tcPr>
          <w:p w14:paraId="5CCA7F5E" w14:textId="77777777" w:rsidR="009B195D"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0,38</w:t>
            </w:r>
          </w:p>
        </w:tc>
        <w:tc>
          <w:tcPr>
            <w:tcW w:w="3104" w:type="dxa"/>
            <w:vAlign w:val="center"/>
          </w:tcPr>
          <w:p w14:paraId="5F851948" w14:textId="77777777" w:rsidR="009B195D"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0,168</w:t>
            </w:r>
          </w:p>
        </w:tc>
      </w:tr>
      <w:tr w:rsidR="009B195D" w:rsidRPr="00CD65E2" w14:paraId="7B7F7FEC" w14:textId="77777777" w:rsidTr="00F41B1D">
        <w:trPr>
          <w:trHeight w:hRule="exact" w:val="562"/>
        </w:trPr>
        <w:tc>
          <w:tcPr>
            <w:tcW w:w="422" w:type="dxa"/>
            <w:shd w:val="clear" w:color="auto" w:fill="FBD4B4"/>
            <w:vAlign w:val="center"/>
          </w:tcPr>
          <w:p w14:paraId="5F32FD55" w14:textId="77777777" w:rsidR="009B195D" w:rsidRDefault="009B195D" w:rsidP="00F41B1D">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3</w:t>
            </w:r>
          </w:p>
        </w:tc>
        <w:tc>
          <w:tcPr>
            <w:tcW w:w="3560" w:type="dxa"/>
            <w:shd w:val="clear" w:color="auto" w:fill="auto"/>
            <w:vAlign w:val="center"/>
          </w:tcPr>
          <w:p w14:paraId="422D9393" w14:textId="77777777" w:rsidR="009B195D" w:rsidRPr="00B11C4D" w:rsidRDefault="009B195D" w:rsidP="00F41B1D">
            <w:pPr>
              <w:widowControl w:val="0"/>
              <w:tabs>
                <w:tab w:val="left" w:pos="1459"/>
              </w:tabs>
              <w:spacing w:after="0" w:line="240" w:lineRule="auto"/>
              <w:rPr>
                <w:rFonts w:ascii="Times New Roman" w:hAnsi="Times New Roman"/>
                <w:sz w:val="20"/>
                <w:szCs w:val="20"/>
              </w:rPr>
            </w:pPr>
            <w:r w:rsidRPr="00B11C4D">
              <w:rPr>
                <w:rFonts w:ascii="Times New Roman" w:hAnsi="Times New Roman"/>
                <w:sz w:val="20"/>
                <w:szCs w:val="20"/>
              </w:rPr>
              <w:t>Котельная ДС № 24, ст. Ставропольская</w:t>
            </w:r>
          </w:p>
        </w:tc>
        <w:tc>
          <w:tcPr>
            <w:tcW w:w="2564" w:type="dxa"/>
            <w:shd w:val="clear" w:color="auto" w:fill="auto"/>
            <w:vAlign w:val="center"/>
          </w:tcPr>
          <w:p w14:paraId="6983453E" w14:textId="77777777" w:rsidR="009B195D"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0,05</w:t>
            </w:r>
          </w:p>
        </w:tc>
        <w:tc>
          <w:tcPr>
            <w:tcW w:w="3104" w:type="dxa"/>
            <w:vAlign w:val="center"/>
          </w:tcPr>
          <w:p w14:paraId="6C04495E" w14:textId="77777777" w:rsidR="009B195D" w:rsidRDefault="009B195D" w:rsidP="00F41B1D">
            <w:pPr>
              <w:spacing w:after="0" w:line="240" w:lineRule="auto"/>
              <w:jc w:val="center"/>
              <w:rPr>
                <w:rFonts w:ascii="Times New Roman" w:hAnsi="Times New Roman"/>
                <w:sz w:val="20"/>
                <w:szCs w:val="20"/>
              </w:rPr>
            </w:pPr>
            <w:r>
              <w:rPr>
                <w:rFonts w:ascii="Times New Roman" w:hAnsi="Times New Roman"/>
                <w:sz w:val="20"/>
                <w:szCs w:val="20"/>
              </w:rPr>
              <w:t>0,025</w:t>
            </w:r>
          </w:p>
        </w:tc>
      </w:tr>
    </w:tbl>
    <w:p w14:paraId="655B8CC6" w14:textId="77777777" w:rsidR="00586BC8" w:rsidRPr="009C5AA8" w:rsidRDefault="00586BC8" w:rsidP="00586BC8">
      <w:pPr>
        <w:pStyle w:val="a6"/>
        <w:ind w:firstLine="567"/>
        <w:jc w:val="right"/>
        <w:rPr>
          <w:rFonts w:ascii="Times New Roman" w:hAnsi="Times New Roman"/>
          <w:i/>
          <w:sz w:val="28"/>
          <w:szCs w:val="28"/>
        </w:rPr>
      </w:pPr>
    </w:p>
    <w:p w14:paraId="04347481" w14:textId="77777777" w:rsidR="009C5AA8" w:rsidRPr="009C5AA8" w:rsidRDefault="009C5AA8" w:rsidP="00B52A96">
      <w:pPr>
        <w:autoSpaceDE w:val="0"/>
        <w:autoSpaceDN w:val="0"/>
        <w:adjustRightInd w:val="0"/>
        <w:spacing w:before="240" w:after="0" w:line="240" w:lineRule="auto"/>
        <w:jc w:val="center"/>
        <w:rPr>
          <w:rFonts w:ascii="Times New Roman" w:hAnsi="Times New Roman"/>
          <w:b/>
          <w:i/>
          <w:iCs/>
          <w:sz w:val="28"/>
          <w:szCs w:val="28"/>
        </w:rPr>
      </w:pPr>
      <w:r w:rsidRPr="009C5AA8">
        <w:rPr>
          <w:rFonts w:ascii="Times New Roman" w:hAnsi="Times New Roman"/>
          <w:b/>
          <w:i/>
          <w:iCs/>
          <w:sz w:val="28"/>
          <w:szCs w:val="28"/>
        </w:rPr>
        <w:lastRenderedPageBreak/>
        <w:t>2.2 Описание существующих и перспективных зон действия индивидуальных источников тепловой энергии</w:t>
      </w:r>
    </w:p>
    <w:p w14:paraId="6B6633E8" w14:textId="77777777"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Pr="009C5AA8">
        <w:rPr>
          <w:rFonts w:ascii="Times New Roman" w:hAnsi="Times New Roman"/>
          <w:sz w:val="28"/>
          <w:szCs w:val="28"/>
        </w:rPr>
        <w:t>.</w:t>
      </w:r>
    </w:p>
    <w:p w14:paraId="4AE22A37" w14:textId="77777777" w:rsidR="009C5AA8" w:rsidRPr="009C5AA8" w:rsidRDefault="009C5AA8" w:rsidP="00472105">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r w:rsidR="006A57BF">
        <w:rPr>
          <w:rFonts w:ascii="Times New Roman" w:hAnsi="Times New Roman"/>
          <w:sz w:val="28"/>
          <w:szCs w:val="28"/>
        </w:rPr>
        <w:t>Григорьевского сельского поселения</w:t>
      </w:r>
      <w:r w:rsidR="00914D54">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14:paraId="617A5F36"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2EA395A7" w14:textId="77777777" w:rsidR="009C5AA8" w:rsidRPr="009C5AA8" w:rsidRDefault="009C5AA8" w:rsidP="00B52A96">
      <w:pPr>
        <w:autoSpaceDE w:val="0"/>
        <w:autoSpaceDN w:val="0"/>
        <w:adjustRightInd w:val="0"/>
        <w:spacing w:after="0"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54B0E4E2" w14:textId="77777777"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 xml:space="preserve">г. №154 </w:t>
      </w:r>
      <w:r w:rsidR="009C3F8B">
        <w:rPr>
          <w:rFonts w:ascii="Times New Roman" w:hAnsi="Times New Roman"/>
          <w:sz w:val="28"/>
          <w:szCs w:val="28"/>
        </w:rPr>
        <w:t>«</w:t>
      </w:r>
      <w:r w:rsidRPr="009C5AA8">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9C5AA8">
        <w:rPr>
          <w:rFonts w:ascii="Times New Roman" w:hAnsi="Times New Roman"/>
          <w:sz w:val="28"/>
          <w:szCs w:val="28"/>
        </w:rP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1499B4E" w14:textId="77777777" w:rsidR="00B52A96" w:rsidRDefault="009C5AA8" w:rsidP="0036434C">
      <w:pPr>
        <w:spacing w:line="360" w:lineRule="auto"/>
        <w:ind w:firstLine="567"/>
        <w:jc w:val="both"/>
        <w:rPr>
          <w:rFonts w:ascii="Times New Roman" w:hAnsi="Times New Roman"/>
          <w:sz w:val="28"/>
          <w:szCs w:val="28"/>
        </w:rPr>
      </w:pPr>
      <w:r w:rsidRPr="00B52A96">
        <w:rPr>
          <w:rFonts w:ascii="Times New Roman" w:hAnsi="Times New Roman"/>
          <w:sz w:val="28"/>
          <w:szCs w:val="28"/>
        </w:rPr>
        <w:t xml:space="preserve">Существующие и перспективные значения установленной тепловой мощности для </w:t>
      </w:r>
      <w:r w:rsidR="004E7D0D" w:rsidRPr="00B52A96">
        <w:rPr>
          <w:rFonts w:ascii="Times New Roman" w:hAnsi="Times New Roman"/>
          <w:sz w:val="28"/>
          <w:szCs w:val="28"/>
        </w:rPr>
        <w:t>котельных</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144083" w:rsidRPr="00B52A96">
        <w:rPr>
          <w:rFonts w:ascii="Times New Roman" w:hAnsi="Times New Roman"/>
          <w:sz w:val="28"/>
          <w:szCs w:val="28"/>
        </w:rPr>
        <w:t> </w:t>
      </w:r>
      <w:r w:rsidR="00CD65E2" w:rsidRPr="00B52A96">
        <w:rPr>
          <w:rFonts w:ascii="Times New Roman" w:hAnsi="Times New Roman"/>
          <w:sz w:val="28"/>
          <w:szCs w:val="28"/>
        </w:rPr>
        <w:t>привед</w:t>
      </w:r>
      <w:r w:rsidR="00D4254C" w:rsidRPr="00B52A96">
        <w:rPr>
          <w:rFonts w:ascii="Times New Roman" w:hAnsi="Times New Roman"/>
          <w:sz w:val="28"/>
          <w:szCs w:val="28"/>
        </w:rPr>
        <w:t>ены в таблице </w:t>
      </w:r>
      <w:r w:rsidR="00016937" w:rsidRPr="00B52A96">
        <w:rPr>
          <w:rFonts w:ascii="Times New Roman" w:hAnsi="Times New Roman"/>
          <w:sz w:val="28"/>
          <w:szCs w:val="28"/>
        </w:rPr>
        <w:t>2.3.1.1</w:t>
      </w:r>
      <w:r w:rsidR="00C463C6" w:rsidRPr="00B52A96">
        <w:rPr>
          <w:rFonts w:ascii="Times New Roman" w:hAnsi="Times New Roman"/>
          <w:sz w:val="28"/>
          <w:szCs w:val="28"/>
        </w:rPr>
        <w:t>.</w:t>
      </w:r>
    </w:p>
    <w:p w14:paraId="1FD7B3B7" w14:textId="77777777" w:rsidR="004D5BE1" w:rsidRPr="006D63DC" w:rsidRDefault="00D4254C" w:rsidP="00EF1BE2">
      <w:pPr>
        <w:spacing w:after="0" w:line="240" w:lineRule="auto"/>
        <w:ind w:firstLine="567"/>
        <w:jc w:val="center"/>
        <w:rPr>
          <w:rFonts w:ascii="Times New Roman" w:hAnsi="Times New Roman"/>
          <w:b/>
          <w:bCs/>
          <w:i/>
          <w:sz w:val="28"/>
          <w:szCs w:val="28"/>
        </w:rPr>
      </w:pPr>
      <w:r w:rsidRPr="00EF4D6C">
        <w:rPr>
          <w:rFonts w:ascii="Times New Roman" w:hAnsi="Times New Roman"/>
          <w:b/>
          <w:i/>
          <w:sz w:val="28"/>
          <w:szCs w:val="28"/>
        </w:rPr>
        <w:t xml:space="preserve">Таблица </w:t>
      </w:r>
      <w:r w:rsidR="00DA4FDD" w:rsidRPr="00EF4D6C">
        <w:rPr>
          <w:rFonts w:ascii="Times New Roman" w:hAnsi="Times New Roman"/>
          <w:b/>
          <w:i/>
          <w:sz w:val="28"/>
          <w:szCs w:val="28"/>
        </w:rPr>
        <w:t>2.3.1.1</w:t>
      </w:r>
      <w:r w:rsidR="009C5AA8" w:rsidRPr="00EF4D6C">
        <w:rPr>
          <w:rFonts w:ascii="Times New Roman" w:hAnsi="Times New Roman"/>
          <w:b/>
          <w:i/>
          <w:sz w:val="28"/>
          <w:szCs w:val="28"/>
        </w:rPr>
        <w:t xml:space="preserve"> – Существующие и перспективные значения установленной тепловой мощности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102"/>
        <w:gridCol w:w="1103"/>
        <w:gridCol w:w="1103"/>
        <w:gridCol w:w="1102"/>
        <w:gridCol w:w="1103"/>
        <w:gridCol w:w="1103"/>
        <w:gridCol w:w="1103"/>
      </w:tblGrid>
      <w:tr w:rsidR="004D5BE1" w:rsidRPr="004D5BE1" w14:paraId="0ABBA41D" w14:textId="77777777" w:rsidTr="00147BF6">
        <w:trPr>
          <w:trHeight w:val="79"/>
        </w:trPr>
        <w:tc>
          <w:tcPr>
            <w:tcW w:w="1779" w:type="dxa"/>
            <w:shd w:val="clear" w:color="000000" w:fill="F8CBAD"/>
            <w:vAlign w:val="center"/>
            <w:hideMark/>
          </w:tcPr>
          <w:p w14:paraId="311625AF"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102" w:type="dxa"/>
            <w:shd w:val="clear" w:color="000000" w:fill="F8CBAD"/>
            <w:vAlign w:val="center"/>
            <w:hideMark/>
          </w:tcPr>
          <w:p w14:paraId="39B078E0"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103" w:type="dxa"/>
            <w:shd w:val="clear" w:color="000000" w:fill="F8CBAD"/>
            <w:vAlign w:val="center"/>
            <w:hideMark/>
          </w:tcPr>
          <w:p w14:paraId="4219FC19"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103" w:type="dxa"/>
            <w:shd w:val="clear" w:color="000000" w:fill="F8CBAD"/>
            <w:vAlign w:val="center"/>
            <w:hideMark/>
          </w:tcPr>
          <w:p w14:paraId="79E912EF"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102" w:type="dxa"/>
            <w:shd w:val="clear" w:color="000000" w:fill="F8CBAD"/>
            <w:vAlign w:val="center"/>
            <w:hideMark/>
          </w:tcPr>
          <w:p w14:paraId="7D886271"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103" w:type="dxa"/>
            <w:shd w:val="clear" w:color="000000" w:fill="F8CBAD"/>
            <w:vAlign w:val="center"/>
            <w:hideMark/>
          </w:tcPr>
          <w:p w14:paraId="7435808F"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103" w:type="dxa"/>
            <w:shd w:val="clear" w:color="000000" w:fill="F8CBAD"/>
            <w:vAlign w:val="center"/>
            <w:hideMark/>
          </w:tcPr>
          <w:p w14:paraId="4391E35D"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103" w:type="dxa"/>
            <w:shd w:val="clear" w:color="000000" w:fill="F8CBAD"/>
            <w:vAlign w:val="center"/>
            <w:hideMark/>
          </w:tcPr>
          <w:p w14:paraId="4ECC3289" w14:textId="77777777"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7E1522" w:rsidRPr="004D5BE1" w14:paraId="4A7C989B" w14:textId="77777777" w:rsidTr="00147BF6">
        <w:trPr>
          <w:trHeight w:val="79"/>
        </w:trPr>
        <w:tc>
          <w:tcPr>
            <w:tcW w:w="9498" w:type="dxa"/>
            <w:gridSpan w:val="8"/>
            <w:shd w:val="clear" w:color="000000" w:fill="F8CBAD"/>
            <w:vAlign w:val="center"/>
          </w:tcPr>
          <w:p w14:paraId="5B93A70E" w14:textId="7A9B79DA"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w:t>
            </w:r>
            <w:r w:rsidR="007C4CF2">
              <w:rPr>
                <w:rFonts w:ascii="Times New Roman" w:eastAsia="Times New Roman" w:hAnsi="Times New Roman"/>
                <w:b/>
                <w:i/>
                <w:color w:val="000000"/>
                <w:sz w:val="20"/>
                <w:szCs w:val="20"/>
                <w:lang w:eastAsia="ru-RU"/>
              </w:rPr>
              <w:t>6</w:t>
            </w:r>
            <w:r>
              <w:rPr>
                <w:rFonts w:ascii="Times New Roman" w:eastAsia="Times New Roman" w:hAnsi="Times New Roman"/>
                <w:b/>
                <w:i/>
                <w:color w:val="000000"/>
                <w:sz w:val="20"/>
                <w:szCs w:val="20"/>
                <w:lang w:eastAsia="ru-RU"/>
              </w:rPr>
              <w:t>г.</w:t>
            </w:r>
          </w:p>
        </w:tc>
      </w:tr>
      <w:tr w:rsidR="004D5BE1" w:rsidRPr="004D5BE1" w14:paraId="0D39A1E6" w14:textId="77777777" w:rsidTr="00147BF6">
        <w:trPr>
          <w:trHeight w:val="79"/>
        </w:trPr>
        <w:tc>
          <w:tcPr>
            <w:tcW w:w="1779" w:type="dxa"/>
            <w:shd w:val="clear" w:color="000000" w:fill="F8CBAD"/>
            <w:vAlign w:val="center"/>
            <w:hideMark/>
          </w:tcPr>
          <w:p w14:paraId="28F747F4" w14:textId="77777777" w:rsidR="004D5BE1" w:rsidRPr="004D5BE1" w:rsidRDefault="004D5BE1"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shd w:val="clear" w:color="auto" w:fill="auto"/>
            <w:vAlign w:val="center"/>
            <w:hideMark/>
          </w:tcPr>
          <w:p w14:paraId="319026B8"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shd w:val="clear" w:color="auto" w:fill="auto"/>
            <w:vAlign w:val="center"/>
            <w:hideMark/>
          </w:tcPr>
          <w:p w14:paraId="022A3AD6"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shd w:val="clear" w:color="auto" w:fill="auto"/>
            <w:vAlign w:val="center"/>
            <w:hideMark/>
          </w:tcPr>
          <w:p w14:paraId="291FDCFD"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shd w:val="clear" w:color="auto" w:fill="auto"/>
            <w:vAlign w:val="center"/>
            <w:hideMark/>
          </w:tcPr>
          <w:p w14:paraId="466DA70F"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shd w:val="clear" w:color="auto" w:fill="auto"/>
            <w:vAlign w:val="center"/>
            <w:hideMark/>
          </w:tcPr>
          <w:p w14:paraId="77AED06C"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shd w:val="clear" w:color="auto" w:fill="auto"/>
            <w:vAlign w:val="center"/>
            <w:hideMark/>
          </w:tcPr>
          <w:p w14:paraId="087EC79C"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shd w:val="clear" w:color="auto" w:fill="auto"/>
            <w:vAlign w:val="center"/>
            <w:hideMark/>
          </w:tcPr>
          <w:p w14:paraId="02BC4F44"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4D5BE1" w:rsidRPr="004D5BE1" w14:paraId="13990FFF" w14:textId="77777777" w:rsidTr="00147BF6">
        <w:trPr>
          <w:trHeight w:val="79"/>
        </w:trPr>
        <w:tc>
          <w:tcPr>
            <w:tcW w:w="1779" w:type="dxa"/>
            <w:shd w:val="clear" w:color="000000" w:fill="F8CBAD"/>
            <w:vAlign w:val="center"/>
            <w:hideMark/>
          </w:tcPr>
          <w:p w14:paraId="77049EE3" w14:textId="77777777" w:rsidR="004D5BE1" w:rsidRPr="004D5BE1" w:rsidRDefault="004D5BE1"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lastRenderedPageBreak/>
              <w:t>Котельная СОШ № 11, ст. Григорьевская</w:t>
            </w:r>
          </w:p>
        </w:tc>
        <w:tc>
          <w:tcPr>
            <w:tcW w:w="1102" w:type="dxa"/>
            <w:shd w:val="clear" w:color="000000" w:fill="FCE4D6"/>
            <w:vAlign w:val="center"/>
            <w:hideMark/>
          </w:tcPr>
          <w:p w14:paraId="0750735A"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shd w:val="clear" w:color="000000" w:fill="FCE4D6"/>
            <w:vAlign w:val="center"/>
            <w:hideMark/>
          </w:tcPr>
          <w:p w14:paraId="346608DB"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shd w:val="clear" w:color="000000" w:fill="FCE4D6"/>
            <w:vAlign w:val="center"/>
            <w:hideMark/>
          </w:tcPr>
          <w:p w14:paraId="496E8623"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shd w:val="clear" w:color="000000" w:fill="FCE4D6"/>
            <w:vAlign w:val="center"/>
            <w:hideMark/>
          </w:tcPr>
          <w:p w14:paraId="301CB89E"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shd w:val="clear" w:color="000000" w:fill="FCE4D6"/>
            <w:vAlign w:val="center"/>
            <w:hideMark/>
          </w:tcPr>
          <w:p w14:paraId="58E35F50"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shd w:val="clear" w:color="000000" w:fill="FCE4D6"/>
            <w:vAlign w:val="center"/>
            <w:hideMark/>
          </w:tcPr>
          <w:p w14:paraId="25CC58B4"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shd w:val="clear" w:color="000000" w:fill="FCE4D6"/>
            <w:vAlign w:val="center"/>
            <w:hideMark/>
          </w:tcPr>
          <w:p w14:paraId="2B73C6A9"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4D5BE1" w:rsidRPr="004D5BE1" w14:paraId="18378219" w14:textId="77777777" w:rsidTr="00147BF6">
        <w:trPr>
          <w:trHeight w:val="79"/>
        </w:trPr>
        <w:tc>
          <w:tcPr>
            <w:tcW w:w="1779" w:type="dxa"/>
            <w:shd w:val="clear" w:color="000000" w:fill="F8CBAD"/>
            <w:vAlign w:val="center"/>
            <w:hideMark/>
          </w:tcPr>
          <w:p w14:paraId="720771DD" w14:textId="77777777" w:rsidR="004D5BE1" w:rsidRPr="004D5BE1" w:rsidRDefault="004D5BE1"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shd w:val="clear" w:color="auto" w:fill="auto"/>
            <w:vAlign w:val="center"/>
            <w:hideMark/>
          </w:tcPr>
          <w:p w14:paraId="22A82F63"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shd w:val="clear" w:color="auto" w:fill="auto"/>
            <w:vAlign w:val="center"/>
            <w:hideMark/>
          </w:tcPr>
          <w:p w14:paraId="292EA56F"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shd w:val="clear" w:color="auto" w:fill="auto"/>
            <w:vAlign w:val="center"/>
            <w:hideMark/>
          </w:tcPr>
          <w:p w14:paraId="7D8D5D33"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shd w:val="clear" w:color="auto" w:fill="auto"/>
            <w:vAlign w:val="center"/>
            <w:hideMark/>
          </w:tcPr>
          <w:p w14:paraId="333D717A"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shd w:val="clear" w:color="auto" w:fill="auto"/>
            <w:vAlign w:val="center"/>
            <w:hideMark/>
          </w:tcPr>
          <w:p w14:paraId="57372A37" w14:textId="77777777" w:rsidR="004D5BE1" w:rsidRPr="004D5BE1" w:rsidRDefault="004D5BE1"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shd w:val="clear" w:color="auto" w:fill="auto"/>
            <w:vAlign w:val="center"/>
            <w:hideMark/>
          </w:tcPr>
          <w:p w14:paraId="7A5B5219"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shd w:val="clear" w:color="auto" w:fill="auto"/>
            <w:vAlign w:val="center"/>
            <w:hideMark/>
          </w:tcPr>
          <w:p w14:paraId="1C698C49" w14:textId="77777777" w:rsidR="004D5BE1" w:rsidRPr="004D5BE1" w:rsidRDefault="004D5BE1"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321A00" w:rsidRPr="004D5BE1" w14:paraId="5CDBE407"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2486A7B0" w14:textId="15BB8380" w:rsidR="00321A00"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w:t>
            </w:r>
            <w:r w:rsidR="007C4CF2">
              <w:rPr>
                <w:rFonts w:ascii="Times New Roman" w:eastAsia="Times New Roman" w:hAnsi="Times New Roman"/>
                <w:b/>
                <w:i/>
                <w:color w:val="000000"/>
                <w:sz w:val="20"/>
                <w:szCs w:val="20"/>
                <w:lang w:eastAsia="ru-RU"/>
              </w:rPr>
              <w:t>7</w:t>
            </w:r>
            <w:r>
              <w:rPr>
                <w:rFonts w:ascii="Times New Roman" w:eastAsia="Times New Roman" w:hAnsi="Times New Roman"/>
                <w:b/>
                <w:i/>
                <w:color w:val="000000"/>
                <w:sz w:val="20"/>
                <w:szCs w:val="20"/>
                <w:lang w:eastAsia="ru-RU"/>
              </w:rPr>
              <w:t>г.</w:t>
            </w:r>
          </w:p>
        </w:tc>
      </w:tr>
      <w:tr w:rsidR="007E1522" w:rsidRPr="004D5BE1" w14:paraId="629EF53E"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AC7B941"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AF53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E098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09C58"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AB20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DE57"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770D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1D68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7780AE21"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7333853"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471BD"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C323B"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FE1B7"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3130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ED74E"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68F4D"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426C7"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549D0BEF"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EA52259"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37BA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AE4B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646A2"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0871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C9B09"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47BE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1A89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7E1522" w:rsidRPr="004D5BE1" w14:paraId="49D5F7EE"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27DFA552" w14:textId="6CD90F1B" w:rsidR="007E1522"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w:t>
            </w:r>
            <w:r w:rsidR="007C4CF2">
              <w:rPr>
                <w:rFonts w:ascii="Times New Roman" w:eastAsia="Times New Roman" w:hAnsi="Times New Roman"/>
                <w:b/>
                <w:i/>
                <w:color w:val="000000"/>
                <w:sz w:val="20"/>
                <w:szCs w:val="20"/>
                <w:lang w:eastAsia="ru-RU"/>
              </w:rPr>
              <w:t>8</w:t>
            </w:r>
            <w:r w:rsidR="007E1522">
              <w:rPr>
                <w:rFonts w:ascii="Times New Roman" w:eastAsia="Times New Roman" w:hAnsi="Times New Roman"/>
                <w:b/>
                <w:i/>
                <w:color w:val="000000"/>
                <w:sz w:val="20"/>
                <w:szCs w:val="20"/>
                <w:lang w:eastAsia="ru-RU"/>
              </w:rPr>
              <w:t>г.</w:t>
            </w:r>
          </w:p>
        </w:tc>
      </w:tr>
      <w:tr w:rsidR="007E1522" w:rsidRPr="004D5BE1" w14:paraId="66BA1534"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09547B1"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C3028"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06D1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5B6D1"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30E4"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760D0"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9D810"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2C91C"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518825C3"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BCC6A86"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F491B"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47404"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383D0"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48B8B"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A2A31"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1535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743F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5E381E83"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F1D9669"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01B8D"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DCF28"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110B0"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A2400"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3FBC6"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ECAB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3F55A"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7E1522" w:rsidRPr="004D5BE1" w14:paraId="1597A5A6"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29F776DC" w14:textId="2DB3D253" w:rsidR="007E1522"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w:t>
            </w:r>
            <w:r w:rsidR="0056419F">
              <w:rPr>
                <w:rFonts w:ascii="Times New Roman" w:eastAsia="Times New Roman" w:hAnsi="Times New Roman"/>
                <w:b/>
                <w:i/>
                <w:color w:val="000000"/>
                <w:sz w:val="20"/>
                <w:szCs w:val="20"/>
                <w:lang w:eastAsia="ru-RU"/>
              </w:rPr>
              <w:t>9</w:t>
            </w:r>
            <w:r w:rsidR="007E1522">
              <w:rPr>
                <w:rFonts w:ascii="Times New Roman" w:eastAsia="Times New Roman" w:hAnsi="Times New Roman"/>
                <w:b/>
                <w:i/>
                <w:color w:val="000000"/>
                <w:sz w:val="20"/>
                <w:szCs w:val="20"/>
                <w:lang w:eastAsia="ru-RU"/>
              </w:rPr>
              <w:t>г.</w:t>
            </w:r>
          </w:p>
        </w:tc>
      </w:tr>
      <w:tr w:rsidR="007E1522" w:rsidRPr="004D5BE1" w14:paraId="24B8EB3A"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5BA8EF8"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BACB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B730"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66ED2"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66BF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7EDEB"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F236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D970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62AB7B37"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524D334"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76880"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0E4F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BE7B6"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51C1D"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46D10"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8C134"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898D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7F9F6ED4"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7A2DF65"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10D8A"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15DE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BF048"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DEF0C"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8609E"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F959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BB0E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7E1522" w:rsidRPr="004D5BE1" w14:paraId="17428464"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226BA916" w14:textId="09871DD3" w:rsidR="007E1522"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w:t>
            </w:r>
            <w:r w:rsidR="0056419F">
              <w:rPr>
                <w:rFonts w:ascii="Times New Roman" w:eastAsia="Times New Roman" w:hAnsi="Times New Roman"/>
                <w:b/>
                <w:i/>
                <w:color w:val="000000"/>
                <w:sz w:val="20"/>
                <w:szCs w:val="20"/>
                <w:lang w:eastAsia="ru-RU"/>
              </w:rPr>
              <w:t>30</w:t>
            </w:r>
            <w:r w:rsidR="007E1522">
              <w:rPr>
                <w:rFonts w:ascii="Times New Roman" w:eastAsia="Times New Roman" w:hAnsi="Times New Roman"/>
                <w:b/>
                <w:i/>
                <w:color w:val="000000"/>
                <w:sz w:val="20"/>
                <w:szCs w:val="20"/>
                <w:lang w:eastAsia="ru-RU"/>
              </w:rPr>
              <w:t>г.</w:t>
            </w:r>
          </w:p>
        </w:tc>
      </w:tr>
      <w:tr w:rsidR="007E1522" w:rsidRPr="004D5BE1" w14:paraId="4795E8DB"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DDDAA2C"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63C8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C686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DDFCD"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B80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2D3DA"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65C1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6B40B"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54CE2805"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D12F1BF"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1249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4DC5E"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6C822"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88CDA"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0727F"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529C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1C27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2E04F08A"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3E22B1A"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C2B6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A2002"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A9D6E"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6615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17A23"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74C4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64F8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r w:rsidR="007E1522" w:rsidRPr="004D5BE1" w14:paraId="460D8D8E" w14:textId="77777777"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0E8CAE76" w14:textId="6F576CD0" w:rsidR="007E1522" w:rsidRPr="004D5BE1" w:rsidRDefault="00321A00"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203</w:t>
            </w:r>
            <w:r w:rsidR="0056419F">
              <w:rPr>
                <w:rFonts w:ascii="Times New Roman" w:eastAsia="Times New Roman" w:hAnsi="Times New Roman"/>
                <w:b/>
                <w:i/>
                <w:color w:val="000000"/>
                <w:sz w:val="20"/>
                <w:szCs w:val="20"/>
                <w:lang w:eastAsia="ru-RU"/>
              </w:rPr>
              <w:t>1</w:t>
            </w:r>
            <w:r>
              <w:rPr>
                <w:rFonts w:ascii="Times New Roman" w:eastAsia="Times New Roman" w:hAnsi="Times New Roman"/>
                <w:b/>
                <w:i/>
                <w:color w:val="000000"/>
                <w:sz w:val="20"/>
                <w:szCs w:val="20"/>
                <w:lang w:eastAsia="ru-RU"/>
              </w:rPr>
              <w:t>-20</w:t>
            </w:r>
            <w:r w:rsidR="00147BF6">
              <w:rPr>
                <w:rFonts w:ascii="Times New Roman" w:eastAsia="Times New Roman" w:hAnsi="Times New Roman"/>
                <w:b/>
                <w:i/>
                <w:color w:val="000000"/>
                <w:sz w:val="20"/>
                <w:szCs w:val="20"/>
                <w:lang w:eastAsia="ru-RU"/>
              </w:rPr>
              <w:t>36</w:t>
            </w:r>
            <w:r w:rsidR="007E1522">
              <w:rPr>
                <w:rFonts w:ascii="Times New Roman" w:eastAsia="Times New Roman" w:hAnsi="Times New Roman"/>
                <w:b/>
                <w:i/>
                <w:color w:val="000000"/>
                <w:sz w:val="20"/>
                <w:szCs w:val="20"/>
                <w:lang w:eastAsia="ru-RU"/>
              </w:rPr>
              <w:t>г.</w:t>
            </w:r>
          </w:p>
        </w:tc>
      </w:tr>
      <w:tr w:rsidR="007E1522" w:rsidRPr="004D5BE1" w14:paraId="2F5AF330"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0FC4C44"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7,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691B6"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0D81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0,086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FF169"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CFBF2"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529A"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0,0012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F8FB2"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0,0442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890E1"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0,0418</w:t>
            </w:r>
          </w:p>
        </w:tc>
      </w:tr>
      <w:tr w:rsidR="007E1522" w:rsidRPr="004D5BE1" w14:paraId="028F0DAB"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F303E0C"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СОШ № 11, ст. Григорьевская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92263"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E32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EB83D"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EE609"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0,168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BB3FF"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0,0049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5177A"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0,1729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274FF"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0,2071</w:t>
            </w:r>
          </w:p>
        </w:tc>
      </w:tr>
      <w:tr w:rsidR="007E1522" w:rsidRPr="004D5BE1" w14:paraId="0F7A5850" w14:textId="77777777"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50C00FC" w14:textId="77777777" w:rsidR="007E1522" w:rsidRPr="004D5BE1" w:rsidRDefault="007E1522" w:rsidP="007E1522">
            <w:pPr>
              <w:spacing w:after="0" w:line="240" w:lineRule="auto"/>
              <w:rPr>
                <w:rFonts w:ascii="Times New Roman" w:eastAsia="Times New Roman" w:hAnsi="Times New Roman"/>
                <w:b/>
                <w:i/>
                <w:color w:val="000000"/>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E8F4C"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C5FF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9EB88"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D9CB8"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2104B" w14:textId="77777777" w:rsidR="007E1522" w:rsidRPr="004D5BE1" w:rsidRDefault="007E1522" w:rsidP="007E1522">
            <w:pPr>
              <w:spacing w:after="0" w:line="240" w:lineRule="auto"/>
              <w:jc w:val="center"/>
              <w:rPr>
                <w:rFonts w:ascii="Times New Roman" w:eastAsia="Times New Roman" w:hAnsi="Times New Roman"/>
                <w:sz w:val="20"/>
                <w:szCs w:val="20"/>
                <w:lang w:eastAsia="ru-RU"/>
              </w:rPr>
            </w:pPr>
            <w:r w:rsidRPr="004D5BE1">
              <w:rPr>
                <w:rFonts w:ascii="Times New Roman" w:eastAsia="Times New Roman" w:hAnsi="Times New Roman"/>
                <w:sz w:val="20"/>
                <w:szCs w:val="20"/>
                <w:lang w:eastAsia="ru-RU"/>
              </w:rPr>
              <w:t>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7D1BC"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5CD85" w14:textId="77777777"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sidRPr="004D5BE1">
              <w:rPr>
                <w:rFonts w:ascii="Times New Roman" w:eastAsia="Times New Roman" w:hAnsi="Times New Roman"/>
                <w:color w:val="000000"/>
                <w:sz w:val="20"/>
                <w:szCs w:val="20"/>
                <w:lang w:eastAsia="ru-RU"/>
              </w:rPr>
              <w:t>0,025</w:t>
            </w:r>
          </w:p>
        </w:tc>
      </w:tr>
    </w:tbl>
    <w:p w14:paraId="639AA53D" w14:textId="77777777" w:rsidR="00C07AE0" w:rsidRPr="00C07AE0" w:rsidRDefault="00C07AE0" w:rsidP="00EF1BE2">
      <w:pPr>
        <w:autoSpaceDE w:val="0"/>
        <w:autoSpaceDN w:val="0"/>
        <w:adjustRightInd w:val="0"/>
        <w:spacing w:before="240" w:line="240" w:lineRule="auto"/>
        <w:jc w:val="center"/>
        <w:rPr>
          <w:rFonts w:ascii="Times New Roman" w:hAnsi="Times New Roman"/>
          <w:b/>
          <w:i/>
          <w:iCs/>
          <w:sz w:val="28"/>
          <w:szCs w:val="28"/>
        </w:rPr>
      </w:pPr>
      <w:r w:rsidRPr="00C07AE0">
        <w:rPr>
          <w:rFonts w:ascii="Times New Roman" w:hAnsi="Times New Roman"/>
          <w:b/>
          <w:i/>
          <w:iCs/>
          <w:sz w:val="28"/>
          <w:szCs w:val="28"/>
        </w:rPr>
        <w:t>2.3.2 Существующие и перспективные технические ограничения на использование установленной</w:t>
      </w:r>
      <w:r w:rsidR="008C47FE">
        <w:rPr>
          <w:rFonts w:ascii="Times New Roman" w:hAnsi="Times New Roman"/>
          <w:b/>
          <w:i/>
          <w:iCs/>
          <w:sz w:val="28"/>
          <w:szCs w:val="28"/>
        </w:rPr>
        <w:t xml:space="preserve"> </w:t>
      </w:r>
      <w:r w:rsidRPr="00C07AE0">
        <w:rPr>
          <w:rFonts w:ascii="Times New Roman" w:hAnsi="Times New Roman"/>
          <w:b/>
          <w:i/>
          <w:iCs/>
          <w:sz w:val="28"/>
          <w:szCs w:val="28"/>
        </w:rPr>
        <w:t xml:space="preserve">тепловой мощности и значения </w:t>
      </w:r>
      <w:r w:rsidRPr="00C07AE0">
        <w:rPr>
          <w:rFonts w:ascii="Times New Roman" w:hAnsi="Times New Roman"/>
          <w:b/>
          <w:i/>
          <w:iCs/>
          <w:sz w:val="28"/>
          <w:szCs w:val="28"/>
        </w:rPr>
        <w:lastRenderedPageBreak/>
        <w:t>располагаемой мощности основного оборудования источников тепловой энергии</w:t>
      </w:r>
    </w:p>
    <w:p w14:paraId="3EC20D7F" w14:textId="7777777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 xml:space="preserve">г. №154 </w:t>
      </w:r>
      <w:r w:rsidR="009C3F8B">
        <w:rPr>
          <w:rFonts w:ascii="Times New Roman" w:hAnsi="Times New Roman"/>
          <w:color w:val="000000"/>
          <w:sz w:val="28"/>
          <w:szCs w:val="28"/>
        </w:rPr>
        <w:t>«</w:t>
      </w:r>
      <w:r w:rsidRPr="00C07AE0">
        <w:rPr>
          <w:rFonts w:ascii="Times New Roman" w:hAnsi="Times New Roman"/>
          <w:color w:val="000000"/>
          <w:sz w:val="28"/>
          <w:szCs w:val="28"/>
        </w:rPr>
        <w:t>О требованиях к схемам теплоснабжения, порядку их разработки и утверждения</w:t>
      </w:r>
      <w:r w:rsidR="009C3F8B">
        <w:rPr>
          <w:rFonts w:ascii="Times New Roman" w:hAnsi="Times New Roman"/>
          <w:color w:val="000000"/>
          <w:sz w:val="28"/>
          <w:szCs w:val="28"/>
        </w:rPr>
        <w:t>»</w:t>
      </w:r>
      <w:r w:rsidRPr="00C07AE0">
        <w:rPr>
          <w:rFonts w:ascii="Times New Roman" w:hAnsi="Times New Roman"/>
          <w:color w:val="000000"/>
          <w:sz w:val="28"/>
          <w:szCs w:val="28"/>
        </w:rPr>
        <w:t>,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58C900A" w14:textId="77777777" w:rsidR="00C07AE0" w:rsidRDefault="00C07AE0" w:rsidP="00EF1BE2">
      <w:pPr>
        <w:autoSpaceDE w:val="0"/>
        <w:autoSpaceDN w:val="0"/>
        <w:adjustRightInd w:val="0"/>
        <w:spacing w:after="0" w:line="360" w:lineRule="auto"/>
        <w:ind w:firstLine="567"/>
        <w:jc w:val="both"/>
        <w:rPr>
          <w:b/>
          <w:bCs/>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4E7D0D">
        <w:rPr>
          <w:rFonts w:ascii="Times New Roman" w:hAnsi="Times New Roman"/>
          <w:color w:val="000000"/>
          <w:sz w:val="28"/>
          <w:szCs w:val="28"/>
        </w:rPr>
        <w:t>котельных</w:t>
      </w:r>
      <w:r w:rsidR="008C47FE">
        <w:rPr>
          <w:rFonts w:ascii="Times New Roman" w:hAnsi="Times New Roman"/>
          <w:color w:val="000000"/>
          <w:sz w:val="28"/>
          <w:szCs w:val="28"/>
        </w:rPr>
        <w:t xml:space="preserve"> </w:t>
      </w:r>
      <w:r w:rsidR="006A57BF">
        <w:rPr>
          <w:rFonts w:ascii="Times New Roman" w:hAnsi="Times New Roman"/>
          <w:color w:val="000000"/>
          <w:sz w:val="28"/>
          <w:szCs w:val="28"/>
        </w:rPr>
        <w:t>Григорьевского сельского поселения</w:t>
      </w:r>
      <w:r w:rsidR="008C47FE">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sidR="00026D96">
        <w:rPr>
          <w:rFonts w:ascii="Times New Roman" w:hAnsi="Times New Roman"/>
          <w:color w:val="000000"/>
          <w:sz w:val="28"/>
          <w:szCs w:val="28"/>
        </w:rPr>
        <w:t>2.3.2.1</w:t>
      </w:r>
      <w:r w:rsidR="004B2D28">
        <w:rPr>
          <w:rFonts w:ascii="Times New Roman" w:hAnsi="Times New Roman"/>
          <w:sz w:val="28"/>
          <w:szCs w:val="28"/>
        </w:rPr>
        <w:t>.</w:t>
      </w:r>
    </w:p>
    <w:p w14:paraId="6C7E8D5F" w14:textId="77777777" w:rsidR="00C07AE0" w:rsidRDefault="00C07AE0" w:rsidP="00C07AE0">
      <w:pPr>
        <w:jc w:val="right"/>
      </w:pPr>
    </w:p>
    <w:p w14:paraId="4E026920" w14:textId="77777777" w:rsidR="00C07AE0" w:rsidRDefault="00C07AE0" w:rsidP="00C07AE0">
      <w:pPr>
        <w:autoSpaceDE w:val="0"/>
        <w:autoSpaceDN w:val="0"/>
        <w:adjustRightInd w:val="0"/>
        <w:spacing w:line="360" w:lineRule="auto"/>
        <w:ind w:firstLine="567"/>
        <w:jc w:val="both"/>
        <w:rPr>
          <w:sz w:val="28"/>
          <w:szCs w:val="28"/>
        </w:rPr>
        <w:sectPr w:rsidR="00C07AE0" w:rsidSect="00F01ADC">
          <w:headerReference w:type="default" r:id="rId12"/>
          <w:type w:val="nextColumn"/>
          <w:pgSz w:w="11906" w:h="16838" w:code="9"/>
          <w:pgMar w:top="1134" w:right="851" w:bottom="1134" w:left="1418" w:header="708" w:footer="708" w:gutter="0"/>
          <w:cols w:space="708"/>
          <w:docGrid w:linePitch="360"/>
        </w:sectPr>
      </w:pPr>
    </w:p>
    <w:p w14:paraId="4D87D4F4" w14:textId="77777777"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D929E7">
        <w:rPr>
          <w:rFonts w:ascii="Times New Roman" w:hAnsi="Times New Roman"/>
          <w:b/>
          <w:i/>
          <w:sz w:val="28"/>
          <w:szCs w:val="28"/>
        </w:rPr>
        <w:lastRenderedPageBreak/>
        <w:t xml:space="preserve">Таблица </w:t>
      </w:r>
      <w:r w:rsidR="00DA4FDD" w:rsidRPr="00D929E7">
        <w:rPr>
          <w:rFonts w:ascii="Times New Roman" w:hAnsi="Times New Roman"/>
          <w:b/>
          <w:i/>
          <w:sz w:val="28"/>
          <w:szCs w:val="28"/>
        </w:rPr>
        <w:t>2.3.2.1</w:t>
      </w:r>
      <w:r w:rsidRPr="00D929E7">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8"/>
        <w:gridCol w:w="4937"/>
        <w:gridCol w:w="1488"/>
        <w:gridCol w:w="959"/>
        <w:gridCol w:w="959"/>
        <w:gridCol w:w="959"/>
        <w:gridCol w:w="960"/>
        <w:gridCol w:w="1239"/>
      </w:tblGrid>
      <w:tr w:rsidR="0004107F" w:rsidRPr="004B2D28" w14:paraId="36D6C9F7" w14:textId="77777777" w:rsidTr="00A70792">
        <w:trPr>
          <w:trHeight w:val="70"/>
          <w:jc w:val="center"/>
        </w:trPr>
        <w:tc>
          <w:tcPr>
            <w:tcW w:w="3058" w:type="dxa"/>
            <w:vMerge w:val="restart"/>
            <w:shd w:val="clear" w:color="auto" w:fill="FBD4B4"/>
            <w:vAlign w:val="center"/>
          </w:tcPr>
          <w:p w14:paraId="6F0176CB" w14:textId="77777777"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4937" w:type="dxa"/>
            <w:vMerge w:val="restart"/>
            <w:shd w:val="clear" w:color="auto" w:fill="FBD4B4"/>
            <w:vAlign w:val="center"/>
          </w:tcPr>
          <w:p w14:paraId="26374801" w14:textId="77777777"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488" w:type="dxa"/>
            <w:vMerge w:val="restart"/>
            <w:shd w:val="clear" w:color="auto" w:fill="FBD4B4"/>
            <w:vAlign w:val="center"/>
          </w:tcPr>
          <w:p w14:paraId="31D20463" w14:textId="5804BFB5"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w:t>
            </w:r>
            <w:r w:rsidR="0036434C">
              <w:rPr>
                <w:rFonts w:ascii="Times New Roman" w:eastAsia="Times New Roman,Bold" w:hAnsi="Times New Roman"/>
                <w:b/>
                <w:bCs/>
                <w:i/>
                <w:sz w:val="18"/>
                <w:szCs w:val="18"/>
              </w:rPr>
              <w:t xml:space="preserve"> </w:t>
            </w:r>
            <w:r w:rsidR="00BC05BB">
              <w:rPr>
                <w:rFonts w:ascii="Times New Roman" w:hAnsi="Times New Roman"/>
                <w:b/>
                <w:i/>
                <w:sz w:val="18"/>
                <w:szCs w:val="18"/>
              </w:rPr>
              <w:t>202</w:t>
            </w:r>
            <w:r w:rsidR="007C4CF2">
              <w:rPr>
                <w:rFonts w:ascii="Times New Roman" w:hAnsi="Times New Roman"/>
                <w:b/>
                <w:i/>
                <w:sz w:val="18"/>
                <w:szCs w:val="18"/>
              </w:rPr>
              <w:t>6</w:t>
            </w:r>
            <w:r w:rsidRPr="004B2D28">
              <w:rPr>
                <w:rFonts w:ascii="Times New Roman" w:hAnsi="Times New Roman"/>
                <w:b/>
                <w:i/>
                <w:sz w:val="18"/>
                <w:szCs w:val="18"/>
              </w:rPr>
              <w:t>г.</w:t>
            </w:r>
          </w:p>
        </w:tc>
        <w:tc>
          <w:tcPr>
            <w:tcW w:w="5076" w:type="dxa"/>
            <w:gridSpan w:val="5"/>
            <w:shd w:val="clear" w:color="auto" w:fill="FBD4B4"/>
          </w:tcPr>
          <w:p w14:paraId="60FF2261" w14:textId="77777777"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BC05BB" w:rsidRPr="004B2D28" w14:paraId="6FC5E936" w14:textId="77777777" w:rsidTr="00772446">
        <w:trPr>
          <w:trHeight w:val="70"/>
          <w:jc w:val="center"/>
        </w:trPr>
        <w:tc>
          <w:tcPr>
            <w:tcW w:w="3058" w:type="dxa"/>
            <w:vMerge/>
            <w:shd w:val="clear" w:color="auto" w:fill="FBD4B4"/>
            <w:vAlign w:val="center"/>
          </w:tcPr>
          <w:p w14:paraId="690EE3B1" w14:textId="77777777"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4937" w:type="dxa"/>
            <w:vMerge/>
            <w:shd w:val="clear" w:color="auto" w:fill="FBD4B4"/>
            <w:vAlign w:val="center"/>
          </w:tcPr>
          <w:p w14:paraId="7B41EAC5" w14:textId="77777777"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1488" w:type="dxa"/>
            <w:vMerge/>
            <w:shd w:val="clear" w:color="auto" w:fill="FBD4B4"/>
            <w:vAlign w:val="center"/>
          </w:tcPr>
          <w:p w14:paraId="2AD86FDE" w14:textId="77777777"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959" w:type="dxa"/>
            <w:shd w:val="clear" w:color="auto" w:fill="FBD4B4"/>
            <w:vAlign w:val="center"/>
          </w:tcPr>
          <w:p w14:paraId="4C486B7E" w14:textId="09051ABC"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w:t>
            </w:r>
            <w:r w:rsidR="007C4CF2">
              <w:rPr>
                <w:rFonts w:ascii="Times New Roman" w:hAnsi="Times New Roman"/>
                <w:b/>
                <w:i/>
                <w:sz w:val="18"/>
                <w:szCs w:val="18"/>
              </w:rPr>
              <w:t>7</w:t>
            </w:r>
            <w:r w:rsidRPr="004B2D28">
              <w:rPr>
                <w:rFonts w:ascii="Times New Roman" w:hAnsi="Times New Roman"/>
                <w:b/>
                <w:i/>
                <w:sz w:val="18"/>
                <w:szCs w:val="18"/>
              </w:rPr>
              <w:t>г.</w:t>
            </w:r>
          </w:p>
        </w:tc>
        <w:tc>
          <w:tcPr>
            <w:tcW w:w="959" w:type="dxa"/>
            <w:shd w:val="clear" w:color="auto" w:fill="FBD4B4"/>
            <w:vAlign w:val="center"/>
          </w:tcPr>
          <w:p w14:paraId="1150A46E" w14:textId="4922ECAC"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w:t>
            </w:r>
            <w:r w:rsidR="007C4CF2">
              <w:rPr>
                <w:rFonts w:ascii="Times New Roman" w:hAnsi="Times New Roman"/>
                <w:b/>
                <w:i/>
                <w:sz w:val="18"/>
                <w:szCs w:val="18"/>
              </w:rPr>
              <w:t>8</w:t>
            </w:r>
            <w:r>
              <w:rPr>
                <w:rFonts w:ascii="Times New Roman" w:hAnsi="Times New Roman"/>
                <w:b/>
                <w:i/>
                <w:sz w:val="18"/>
                <w:szCs w:val="18"/>
              </w:rPr>
              <w:t>г.</w:t>
            </w:r>
          </w:p>
        </w:tc>
        <w:tc>
          <w:tcPr>
            <w:tcW w:w="959" w:type="dxa"/>
            <w:shd w:val="clear" w:color="auto" w:fill="FBD4B4"/>
            <w:vAlign w:val="center"/>
          </w:tcPr>
          <w:p w14:paraId="5DC0D9C4" w14:textId="7AD98138"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w:t>
            </w:r>
            <w:r w:rsidR="007C4CF2">
              <w:rPr>
                <w:rFonts w:ascii="Times New Roman" w:hAnsi="Times New Roman"/>
                <w:b/>
                <w:i/>
                <w:sz w:val="18"/>
                <w:szCs w:val="18"/>
              </w:rPr>
              <w:t>9</w:t>
            </w:r>
            <w:r>
              <w:rPr>
                <w:rFonts w:ascii="Times New Roman" w:hAnsi="Times New Roman"/>
                <w:b/>
                <w:i/>
                <w:sz w:val="18"/>
                <w:szCs w:val="18"/>
              </w:rPr>
              <w:t>г.</w:t>
            </w:r>
          </w:p>
        </w:tc>
        <w:tc>
          <w:tcPr>
            <w:tcW w:w="960" w:type="dxa"/>
            <w:shd w:val="clear" w:color="auto" w:fill="FBD4B4"/>
            <w:vAlign w:val="center"/>
          </w:tcPr>
          <w:p w14:paraId="4A6F0AD2" w14:textId="31A7C1FB"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w:t>
            </w:r>
            <w:r w:rsidR="007C4CF2">
              <w:rPr>
                <w:rFonts w:ascii="Times New Roman" w:hAnsi="Times New Roman"/>
                <w:b/>
                <w:i/>
                <w:sz w:val="18"/>
                <w:szCs w:val="18"/>
              </w:rPr>
              <w:t>30</w:t>
            </w:r>
            <w:r>
              <w:rPr>
                <w:rFonts w:ascii="Times New Roman" w:hAnsi="Times New Roman"/>
                <w:b/>
                <w:i/>
                <w:sz w:val="18"/>
                <w:szCs w:val="18"/>
              </w:rPr>
              <w:t xml:space="preserve"> г.</w:t>
            </w:r>
          </w:p>
        </w:tc>
        <w:tc>
          <w:tcPr>
            <w:tcW w:w="1239" w:type="dxa"/>
            <w:shd w:val="clear" w:color="auto" w:fill="FBD4B4"/>
            <w:vAlign w:val="center"/>
          </w:tcPr>
          <w:p w14:paraId="20FEF33B" w14:textId="4FD03562"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203</w:t>
            </w:r>
            <w:r w:rsidR="007C4CF2">
              <w:rPr>
                <w:rFonts w:ascii="Times New Roman" w:hAnsi="Times New Roman"/>
                <w:b/>
                <w:i/>
                <w:sz w:val="18"/>
                <w:szCs w:val="18"/>
              </w:rPr>
              <w:t>1</w:t>
            </w:r>
            <w:r>
              <w:rPr>
                <w:rFonts w:ascii="Times New Roman" w:hAnsi="Times New Roman"/>
                <w:b/>
                <w:i/>
                <w:sz w:val="18"/>
                <w:szCs w:val="18"/>
              </w:rPr>
              <w:t>-</w:t>
            </w:r>
            <w:r w:rsidR="00203AB8">
              <w:rPr>
                <w:rFonts w:ascii="Times New Roman" w:hAnsi="Times New Roman"/>
                <w:b/>
                <w:i/>
                <w:sz w:val="18"/>
                <w:szCs w:val="18"/>
              </w:rPr>
              <w:t>2036</w:t>
            </w:r>
            <w:r>
              <w:rPr>
                <w:rFonts w:ascii="Times New Roman" w:hAnsi="Times New Roman"/>
                <w:b/>
                <w:i/>
                <w:sz w:val="18"/>
                <w:szCs w:val="18"/>
              </w:rPr>
              <w:t>г</w:t>
            </w:r>
            <w:r w:rsidRPr="004B2D28">
              <w:rPr>
                <w:rFonts w:ascii="Times New Roman" w:hAnsi="Times New Roman"/>
                <w:b/>
                <w:i/>
                <w:sz w:val="18"/>
                <w:szCs w:val="18"/>
              </w:rPr>
              <w:t>г.</w:t>
            </w:r>
          </w:p>
        </w:tc>
      </w:tr>
      <w:tr w:rsidR="00772446" w:rsidRPr="004B2D28" w14:paraId="5E00BEAC" w14:textId="77777777" w:rsidTr="00772446">
        <w:trPr>
          <w:trHeight w:val="179"/>
          <w:jc w:val="center"/>
        </w:trPr>
        <w:tc>
          <w:tcPr>
            <w:tcW w:w="3058" w:type="dxa"/>
            <w:vMerge w:val="restart"/>
            <w:shd w:val="clear" w:color="auto" w:fill="FBD4B4"/>
            <w:vAlign w:val="center"/>
          </w:tcPr>
          <w:p w14:paraId="1690A119" w14:textId="77777777" w:rsidR="00772446" w:rsidRPr="004B2D28" w:rsidRDefault="00772446" w:rsidP="00772446">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7, ст. Ставропольская</w:t>
            </w:r>
          </w:p>
        </w:tc>
        <w:tc>
          <w:tcPr>
            <w:tcW w:w="4937" w:type="dxa"/>
            <w:vAlign w:val="center"/>
          </w:tcPr>
          <w:p w14:paraId="458105E3"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vAlign w:val="center"/>
          </w:tcPr>
          <w:p w14:paraId="01CBAC16"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14:paraId="7D957A91"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14:paraId="6A8BFDD1"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14:paraId="1795367C"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vAlign w:val="center"/>
          </w:tcPr>
          <w:p w14:paraId="5257FAAD"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vAlign w:val="center"/>
          </w:tcPr>
          <w:p w14:paraId="1438B191"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r>
      <w:tr w:rsidR="00772446" w:rsidRPr="004B2D28" w14:paraId="7B93143B" w14:textId="77777777" w:rsidTr="00772446">
        <w:trPr>
          <w:trHeight w:val="155"/>
          <w:jc w:val="center"/>
        </w:trPr>
        <w:tc>
          <w:tcPr>
            <w:tcW w:w="3058" w:type="dxa"/>
            <w:vMerge/>
            <w:shd w:val="clear" w:color="auto" w:fill="FBD4B4"/>
            <w:vAlign w:val="center"/>
          </w:tcPr>
          <w:p w14:paraId="5D9FB2C3" w14:textId="77777777" w:rsidR="00772446" w:rsidRPr="004B2D28" w:rsidRDefault="00772446" w:rsidP="00772446">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14:paraId="5299BA5B"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14:paraId="6E8F14E4"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959" w:type="dxa"/>
            <w:shd w:val="clear" w:color="auto" w:fill="FDE9D9"/>
            <w:vAlign w:val="center"/>
          </w:tcPr>
          <w:p w14:paraId="022154E2"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959" w:type="dxa"/>
            <w:shd w:val="clear" w:color="auto" w:fill="FDE9D9"/>
            <w:vAlign w:val="center"/>
          </w:tcPr>
          <w:p w14:paraId="53C224DD"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959" w:type="dxa"/>
            <w:shd w:val="clear" w:color="auto" w:fill="FDE9D9"/>
            <w:vAlign w:val="center"/>
          </w:tcPr>
          <w:p w14:paraId="5A0D060E"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960" w:type="dxa"/>
            <w:shd w:val="clear" w:color="auto" w:fill="FDE9D9"/>
            <w:vAlign w:val="center"/>
          </w:tcPr>
          <w:p w14:paraId="40AE3AC7"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c>
          <w:tcPr>
            <w:tcW w:w="1239" w:type="dxa"/>
            <w:shd w:val="clear" w:color="auto" w:fill="FDE9D9"/>
            <w:vAlign w:val="center"/>
          </w:tcPr>
          <w:p w14:paraId="7711A926"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0,086</w:t>
            </w:r>
          </w:p>
        </w:tc>
      </w:tr>
      <w:tr w:rsidR="00772446" w:rsidRPr="004B2D28" w14:paraId="5834AB94" w14:textId="77777777" w:rsidTr="00772446">
        <w:trPr>
          <w:trHeight w:val="155"/>
          <w:jc w:val="center"/>
        </w:trPr>
        <w:tc>
          <w:tcPr>
            <w:tcW w:w="3058" w:type="dxa"/>
            <w:vMerge w:val="restart"/>
            <w:shd w:val="clear" w:color="auto" w:fill="FBD4B4"/>
            <w:vAlign w:val="center"/>
          </w:tcPr>
          <w:p w14:paraId="547C1E55" w14:textId="77777777" w:rsidR="00772446" w:rsidRPr="004B2D28" w:rsidRDefault="00772446" w:rsidP="00772446">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11, ст. Григорьевская</w:t>
            </w:r>
          </w:p>
        </w:tc>
        <w:tc>
          <w:tcPr>
            <w:tcW w:w="4937" w:type="dxa"/>
            <w:shd w:val="clear" w:color="auto" w:fill="auto"/>
            <w:vAlign w:val="center"/>
          </w:tcPr>
          <w:p w14:paraId="38A4894F"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14:paraId="1B345ACB"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428BCEF9"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08900D43"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19597EE9"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14:paraId="196673A2"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14:paraId="0A6ED02B"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r>
      <w:tr w:rsidR="00772446" w:rsidRPr="004B2D28" w14:paraId="6353A9D0" w14:textId="77777777" w:rsidTr="00772446">
        <w:trPr>
          <w:trHeight w:val="155"/>
          <w:jc w:val="center"/>
        </w:trPr>
        <w:tc>
          <w:tcPr>
            <w:tcW w:w="3058" w:type="dxa"/>
            <w:vMerge/>
            <w:shd w:val="clear" w:color="auto" w:fill="FBD4B4"/>
            <w:vAlign w:val="center"/>
          </w:tcPr>
          <w:p w14:paraId="77A7422D" w14:textId="77777777" w:rsidR="00772446" w:rsidRPr="004B2D28" w:rsidRDefault="00772446" w:rsidP="00772446">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14:paraId="66A2AA63"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14:paraId="096F837E"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959" w:type="dxa"/>
            <w:shd w:val="clear" w:color="auto" w:fill="FDE9D9"/>
            <w:vAlign w:val="center"/>
          </w:tcPr>
          <w:p w14:paraId="16141EFD"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959" w:type="dxa"/>
            <w:shd w:val="clear" w:color="auto" w:fill="FDE9D9"/>
            <w:vAlign w:val="center"/>
          </w:tcPr>
          <w:p w14:paraId="1CF59BD1"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959" w:type="dxa"/>
            <w:shd w:val="clear" w:color="auto" w:fill="FDE9D9"/>
            <w:vAlign w:val="center"/>
          </w:tcPr>
          <w:p w14:paraId="1567547B"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960" w:type="dxa"/>
            <w:shd w:val="clear" w:color="auto" w:fill="FDE9D9"/>
            <w:vAlign w:val="center"/>
          </w:tcPr>
          <w:p w14:paraId="3820A4F6"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c>
          <w:tcPr>
            <w:tcW w:w="1239" w:type="dxa"/>
            <w:shd w:val="clear" w:color="auto" w:fill="FDE9D9"/>
            <w:vAlign w:val="center"/>
          </w:tcPr>
          <w:p w14:paraId="576546A2"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0,38</w:t>
            </w:r>
          </w:p>
        </w:tc>
      </w:tr>
      <w:tr w:rsidR="00772446" w:rsidRPr="004B2D28" w14:paraId="7D1786F5" w14:textId="77777777" w:rsidTr="00772446">
        <w:trPr>
          <w:trHeight w:val="155"/>
          <w:jc w:val="center"/>
        </w:trPr>
        <w:tc>
          <w:tcPr>
            <w:tcW w:w="3058" w:type="dxa"/>
            <w:vMerge w:val="restart"/>
            <w:shd w:val="clear" w:color="auto" w:fill="FBD4B4"/>
            <w:vAlign w:val="center"/>
          </w:tcPr>
          <w:p w14:paraId="1BA67F29" w14:textId="77777777" w:rsidR="00772446" w:rsidRPr="004B2D28" w:rsidRDefault="00772446" w:rsidP="00772446">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11, ст. Григорьевская</w:t>
            </w:r>
          </w:p>
        </w:tc>
        <w:tc>
          <w:tcPr>
            <w:tcW w:w="4937" w:type="dxa"/>
            <w:shd w:val="clear" w:color="auto" w:fill="auto"/>
            <w:vAlign w:val="center"/>
          </w:tcPr>
          <w:p w14:paraId="5D68FF44"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14:paraId="2015B676"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7C058FC6"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7C69A6FF"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14:paraId="7C387F71"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14:paraId="1E7E072B"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14:paraId="63E5AC80" w14:textId="77777777" w:rsidR="00772446"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w:t>
            </w:r>
          </w:p>
        </w:tc>
      </w:tr>
      <w:tr w:rsidR="00772446" w:rsidRPr="004B2D28" w14:paraId="41E59CDE" w14:textId="77777777" w:rsidTr="00772446">
        <w:trPr>
          <w:trHeight w:val="155"/>
          <w:jc w:val="center"/>
        </w:trPr>
        <w:tc>
          <w:tcPr>
            <w:tcW w:w="3058" w:type="dxa"/>
            <w:vMerge/>
            <w:shd w:val="clear" w:color="auto" w:fill="FBD4B4"/>
            <w:vAlign w:val="center"/>
          </w:tcPr>
          <w:p w14:paraId="0AA16AC1" w14:textId="77777777" w:rsidR="00772446" w:rsidRDefault="00772446" w:rsidP="00772446">
            <w:pPr>
              <w:spacing w:after="0" w:line="240" w:lineRule="auto"/>
              <w:jc w:val="center"/>
              <w:rPr>
                <w:rFonts w:ascii="Times New Roman" w:hAnsi="Times New Roman"/>
                <w:b/>
                <w:i/>
                <w:sz w:val="20"/>
                <w:szCs w:val="20"/>
              </w:rPr>
            </w:pPr>
          </w:p>
        </w:tc>
        <w:tc>
          <w:tcPr>
            <w:tcW w:w="4937" w:type="dxa"/>
            <w:shd w:val="clear" w:color="auto" w:fill="FDE9D9"/>
            <w:vAlign w:val="center"/>
          </w:tcPr>
          <w:p w14:paraId="6D892A6E" w14:textId="77777777" w:rsidR="00772446" w:rsidRPr="004B2D28" w:rsidRDefault="00772446" w:rsidP="0077244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14:paraId="422DA044"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959" w:type="dxa"/>
            <w:shd w:val="clear" w:color="auto" w:fill="FDE9D9"/>
            <w:vAlign w:val="center"/>
          </w:tcPr>
          <w:p w14:paraId="6B6A3687"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959" w:type="dxa"/>
            <w:shd w:val="clear" w:color="auto" w:fill="FDE9D9"/>
            <w:vAlign w:val="center"/>
          </w:tcPr>
          <w:p w14:paraId="64BAD379"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959" w:type="dxa"/>
            <w:shd w:val="clear" w:color="auto" w:fill="FDE9D9"/>
            <w:vAlign w:val="center"/>
          </w:tcPr>
          <w:p w14:paraId="6E4FC1AA"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960" w:type="dxa"/>
            <w:shd w:val="clear" w:color="auto" w:fill="FDE9D9"/>
            <w:vAlign w:val="center"/>
          </w:tcPr>
          <w:p w14:paraId="04C58881"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c>
          <w:tcPr>
            <w:tcW w:w="1239" w:type="dxa"/>
            <w:shd w:val="clear" w:color="auto" w:fill="FDE9D9"/>
            <w:vAlign w:val="center"/>
          </w:tcPr>
          <w:p w14:paraId="29126627" w14:textId="77777777" w:rsidR="00772446" w:rsidRPr="004B2D28" w:rsidRDefault="00772446" w:rsidP="00772446">
            <w:pPr>
              <w:spacing w:after="0" w:line="240" w:lineRule="auto"/>
              <w:jc w:val="center"/>
              <w:rPr>
                <w:rFonts w:ascii="Times New Roman" w:hAnsi="Times New Roman"/>
                <w:sz w:val="18"/>
                <w:szCs w:val="18"/>
              </w:rPr>
            </w:pPr>
            <w:r>
              <w:rPr>
                <w:rFonts w:ascii="Times New Roman" w:hAnsi="Times New Roman"/>
                <w:sz w:val="18"/>
                <w:szCs w:val="18"/>
              </w:rPr>
              <w:t>0,05</w:t>
            </w:r>
          </w:p>
        </w:tc>
      </w:tr>
    </w:tbl>
    <w:p w14:paraId="20BFBB0E" w14:textId="77777777" w:rsidR="00201961" w:rsidRDefault="00201961" w:rsidP="007E4CFC">
      <w:pPr>
        <w:pStyle w:val="Default0"/>
        <w:spacing w:line="360" w:lineRule="auto"/>
        <w:rPr>
          <w:b/>
          <w:bCs/>
          <w:i/>
          <w:sz w:val="28"/>
          <w:szCs w:val="28"/>
          <w:highlight w:val="green"/>
        </w:rPr>
        <w:sectPr w:rsidR="00201961" w:rsidSect="00F01ADC">
          <w:headerReference w:type="default" r:id="rId13"/>
          <w:type w:val="nextColumn"/>
          <w:pgSz w:w="16838" w:h="11906" w:orient="landscape" w:code="9"/>
          <w:pgMar w:top="1134" w:right="851" w:bottom="1134" w:left="1418" w:header="708" w:footer="708" w:gutter="0"/>
          <w:cols w:space="708"/>
          <w:docGrid w:linePitch="360"/>
        </w:sectPr>
      </w:pPr>
    </w:p>
    <w:p w14:paraId="7677C9B8" w14:textId="77777777" w:rsidR="0063727D" w:rsidRPr="00373CC2" w:rsidRDefault="0063727D" w:rsidP="008612D7">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6C829C8A" w14:textId="77777777"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w:t>
      </w:r>
      <w:r w:rsidR="004E7D0D">
        <w:rPr>
          <w:rFonts w:ascii="Times New Roman" w:hAnsi="Times New Roman"/>
          <w:sz w:val="28"/>
          <w:szCs w:val="26"/>
        </w:rPr>
        <w:t>котельных</w:t>
      </w:r>
      <w:r w:rsidR="00ED2D99">
        <w:rPr>
          <w:rFonts w:ascii="Times New Roman" w:hAnsi="Times New Roman"/>
          <w:sz w:val="28"/>
          <w:szCs w:val="26"/>
        </w:rPr>
        <w:t xml:space="preserve"> </w:t>
      </w:r>
      <w:r w:rsidR="006A57BF">
        <w:rPr>
          <w:rFonts w:ascii="Times New Roman" w:hAnsi="Times New Roman"/>
          <w:sz w:val="28"/>
          <w:szCs w:val="26"/>
        </w:rPr>
        <w:t>Григорьевского сельского поселения</w:t>
      </w:r>
      <w:r w:rsidR="00244393">
        <w:rPr>
          <w:rFonts w:ascii="Times New Roman" w:hAnsi="Times New Roman"/>
          <w:sz w:val="28"/>
          <w:szCs w:val="26"/>
        </w:rPr>
        <w:t xml:space="preserve"> </w:t>
      </w:r>
      <w:r w:rsidR="006A57BF">
        <w:rPr>
          <w:rFonts w:ascii="Times New Roman" w:hAnsi="Times New Roman"/>
          <w:sz w:val="28"/>
          <w:szCs w:val="26"/>
        </w:rPr>
        <w:t>Северского района</w:t>
      </w:r>
      <w:r w:rsidR="00ED2D99">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14:paraId="69BC4E58" w14:textId="77777777" w:rsidR="00C14153" w:rsidRPr="00BF36C5" w:rsidRDefault="008A60C4" w:rsidP="00BB726E">
      <w:pPr>
        <w:autoSpaceDE w:val="0"/>
        <w:autoSpaceDN w:val="0"/>
        <w:adjustRightInd w:val="0"/>
        <w:spacing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r w:rsidR="006A57BF">
        <w:rPr>
          <w:rFonts w:ascii="Times New Roman" w:hAnsi="Times New Roman"/>
          <w:b/>
          <w:i/>
          <w:sz w:val="28"/>
          <w:szCs w:val="28"/>
        </w:rPr>
        <w:t>Григорьевского сельского поселения</w:t>
      </w:r>
      <w:r w:rsidR="00244393">
        <w:rPr>
          <w:rFonts w:ascii="Times New Roman" w:hAnsi="Times New Roman"/>
          <w:b/>
          <w:i/>
          <w:sz w:val="28"/>
          <w:szCs w:val="28"/>
        </w:rPr>
        <w:t xml:space="preserve"> </w:t>
      </w:r>
      <w:r w:rsidR="006A57BF">
        <w:rPr>
          <w:rFonts w:ascii="Times New Roman" w:hAnsi="Times New Roman"/>
          <w:b/>
          <w:i/>
          <w:sz w:val="28"/>
          <w:szCs w:val="28"/>
        </w:rPr>
        <w:t>Северского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851"/>
        <w:gridCol w:w="821"/>
        <w:gridCol w:w="1330"/>
        <w:gridCol w:w="1330"/>
        <w:gridCol w:w="1331"/>
      </w:tblGrid>
      <w:tr w:rsidR="0063727D" w:rsidRPr="00BB726E" w14:paraId="68E478E0" w14:textId="77777777" w:rsidTr="00A70792">
        <w:trPr>
          <w:trHeight w:val="281"/>
        </w:trPr>
        <w:tc>
          <w:tcPr>
            <w:tcW w:w="3964" w:type="dxa"/>
            <w:vMerge w:val="restart"/>
            <w:shd w:val="clear" w:color="auto" w:fill="FBD4B4"/>
            <w:vAlign w:val="center"/>
          </w:tcPr>
          <w:p w14:paraId="78167BAE" w14:textId="77777777" w:rsidR="0063727D" w:rsidRPr="00BB726E" w:rsidRDefault="0063727D" w:rsidP="00BB726E">
            <w:pPr>
              <w:pStyle w:val="Default0"/>
              <w:jc w:val="center"/>
              <w:rPr>
                <w:b/>
                <w:i/>
                <w:sz w:val="18"/>
                <w:szCs w:val="18"/>
              </w:rPr>
            </w:pPr>
            <w:r w:rsidRPr="00BB726E">
              <w:rPr>
                <w:b/>
                <w:i/>
                <w:sz w:val="18"/>
                <w:szCs w:val="18"/>
              </w:rPr>
              <w:t>Котельная</w:t>
            </w:r>
          </w:p>
        </w:tc>
        <w:tc>
          <w:tcPr>
            <w:tcW w:w="5663" w:type="dxa"/>
            <w:gridSpan w:val="5"/>
            <w:shd w:val="clear" w:color="auto" w:fill="FBD4B4"/>
            <w:vAlign w:val="center"/>
          </w:tcPr>
          <w:p w14:paraId="1193A9C4" w14:textId="77777777" w:rsidR="0063727D" w:rsidRPr="00BB726E" w:rsidRDefault="0063727D"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BB726E">
              <w:rPr>
                <w:rFonts w:ascii="Times New Roman" w:eastAsia="Times New Roman,Bold" w:hAnsi="Times New Roman"/>
                <w:b/>
                <w:bCs/>
                <w:i/>
                <w:sz w:val="18"/>
                <w:szCs w:val="18"/>
              </w:rPr>
              <w:t>Затраты тепловой мощности на собственные и хозяйственные нужды источников тепловой энергии, Гкал/час</w:t>
            </w:r>
          </w:p>
        </w:tc>
      </w:tr>
      <w:tr w:rsidR="00BC05BB" w:rsidRPr="00BB726E" w14:paraId="5B977F73" w14:textId="77777777" w:rsidTr="00A70792">
        <w:trPr>
          <w:trHeight w:val="221"/>
        </w:trPr>
        <w:tc>
          <w:tcPr>
            <w:tcW w:w="3964" w:type="dxa"/>
            <w:vMerge/>
            <w:shd w:val="clear" w:color="auto" w:fill="FBD4B4"/>
            <w:vAlign w:val="center"/>
          </w:tcPr>
          <w:p w14:paraId="1FFE1DD1" w14:textId="77777777" w:rsidR="00BC05BB" w:rsidRPr="00BB726E" w:rsidRDefault="00BC05BB" w:rsidP="00BC05BB">
            <w:pPr>
              <w:spacing w:after="0" w:line="240" w:lineRule="auto"/>
              <w:jc w:val="center"/>
              <w:rPr>
                <w:rFonts w:ascii="Times New Roman" w:hAnsi="Times New Roman"/>
                <w:b/>
                <w:i/>
                <w:sz w:val="18"/>
                <w:szCs w:val="18"/>
              </w:rPr>
            </w:pPr>
          </w:p>
        </w:tc>
        <w:tc>
          <w:tcPr>
            <w:tcW w:w="851" w:type="dxa"/>
            <w:shd w:val="clear" w:color="auto" w:fill="FBD4B4"/>
            <w:vAlign w:val="center"/>
          </w:tcPr>
          <w:p w14:paraId="72CA98BD" w14:textId="331ACA2B"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w:t>
            </w:r>
            <w:r w:rsidR="007C4CF2">
              <w:rPr>
                <w:rFonts w:ascii="Times New Roman" w:hAnsi="Times New Roman"/>
                <w:b/>
                <w:i/>
                <w:sz w:val="18"/>
                <w:szCs w:val="18"/>
              </w:rPr>
              <w:t>6</w:t>
            </w:r>
            <w:r w:rsidRPr="00BB726E">
              <w:rPr>
                <w:rFonts w:ascii="Times New Roman" w:hAnsi="Times New Roman"/>
                <w:b/>
                <w:i/>
                <w:sz w:val="18"/>
                <w:szCs w:val="18"/>
              </w:rPr>
              <w:t>г.</w:t>
            </w:r>
          </w:p>
        </w:tc>
        <w:tc>
          <w:tcPr>
            <w:tcW w:w="821" w:type="dxa"/>
            <w:shd w:val="clear" w:color="auto" w:fill="FBD4B4"/>
            <w:vAlign w:val="center"/>
          </w:tcPr>
          <w:p w14:paraId="6152853E" w14:textId="684E3D7D"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w:t>
            </w:r>
            <w:r w:rsidR="007C4CF2">
              <w:rPr>
                <w:rFonts w:ascii="Times New Roman" w:hAnsi="Times New Roman"/>
                <w:b/>
                <w:i/>
                <w:sz w:val="18"/>
                <w:szCs w:val="18"/>
              </w:rPr>
              <w:t>7</w:t>
            </w:r>
            <w:r w:rsidRPr="00BB726E">
              <w:rPr>
                <w:rFonts w:ascii="Times New Roman" w:hAnsi="Times New Roman"/>
                <w:b/>
                <w:i/>
                <w:sz w:val="18"/>
                <w:szCs w:val="18"/>
              </w:rPr>
              <w:t>г.</w:t>
            </w:r>
          </w:p>
        </w:tc>
        <w:tc>
          <w:tcPr>
            <w:tcW w:w="1330" w:type="dxa"/>
            <w:shd w:val="clear" w:color="auto" w:fill="FBD4B4"/>
            <w:vAlign w:val="center"/>
          </w:tcPr>
          <w:p w14:paraId="35CE7BA8" w14:textId="4DAC8574"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w:t>
            </w:r>
            <w:r w:rsidR="007C4CF2">
              <w:rPr>
                <w:rFonts w:ascii="Times New Roman" w:hAnsi="Times New Roman"/>
                <w:b/>
                <w:i/>
                <w:sz w:val="18"/>
                <w:szCs w:val="18"/>
              </w:rPr>
              <w:t>28</w:t>
            </w:r>
            <w:r w:rsidRPr="00BB726E">
              <w:rPr>
                <w:rFonts w:ascii="Times New Roman" w:hAnsi="Times New Roman"/>
                <w:b/>
                <w:i/>
                <w:sz w:val="18"/>
                <w:szCs w:val="18"/>
              </w:rPr>
              <w:t>г.</w:t>
            </w:r>
          </w:p>
        </w:tc>
        <w:tc>
          <w:tcPr>
            <w:tcW w:w="1330" w:type="dxa"/>
            <w:shd w:val="clear" w:color="auto" w:fill="FBD4B4"/>
            <w:vAlign w:val="center"/>
          </w:tcPr>
          <w:p w14:paraId="4D6AB798" w14:textId="07532DD5" w:rsidR="00BC05BB" w:rsidRPr="00BB726E" w:rsidRDefault="00BC05BB" w:rsidP="00BC05BB">
            <w:pPr>
              <w:spacing w:after="0" w:line="240" w:lineRule="auto"/>
              <w:jc w:val="center"/>
              <w:rPr>
                <w:rFonts w:ascii="Times New Roman" w:hAnsi="Times New Roman"/>
                <w:b/>
                <w:i/>
                <w:sz w:val="18"/>
                <w:szCs w:val="18"/>
              </w:rPr>
            </w:pPr>
            <w:r>
              <w:rPr>
                <w:rFonts w:ascii="Times New Roman" w:hAnsi="Times New Roman"/>
                <w:b/>
                <w:i/>
                <w:sz w:val="18"/>
                <w:szCs w:val="18"/>
              </w:rPr>
              <w:t>202</w:t>
            </w:r>
            <w:r w:rsidR="007C4CF2">
              <w:rPr>
                <w:rFonts w:ascii="Times New Roman" w:hAnsi="Times New Roman"/>
                <w:b/>
                <w:i/>
                <w:sz w:val="18"/>
                <w:szCs w:val="18"/>
              </w:rPr>
              <w:t>9</w:t>
            </w:r>
            <w:r>
              <w:rPr>
                <w:rFonts w:ascii="Times New Roman" w:hAnsi="Times New Roman"/>
                <w:b/>
                <w:i/>
                <w:sz w:val="18"/>
                <w:szCs w:val="18"/>
              </w:rPr>
              <w:t xml:space="preserve"> г.</w:t>
            </w:r>
          </w:p>
        </w:tc>
        <w:tc>
          <w:tcPr>
            <w:tcW w:w="1331" w:type="dxa"/>
            <w:shd w:val="clear" w:color="auto" w:fill="FBD4B4"/>
            <w:vAlign w:val="center"/>
          </w:tcPr>
          <w:p w14:paraId="12121AB6" w14:textId="77777777" w:rsidR="00BC05BB" w:rsidRPr="00BB726E" w:rsidRDefault="00BC05BB" w:rsidP="00BC05BB">
            <w:pPr>
              <w:spacing w:after="0" w:line="240" w:lineRule="auto"/>
              <w:jc w:val="center"/>
              <w:rPr>
                <w:rFonts w:ascii="Times New Roman" w:hAnsi="Times New Roman"/>
                <w:b/>
                <w:i/>
                <w:sz w:val="18"/>
                <w:szCs w:val="18"/>
              </w:rPr>
            </w:pPr>
            <w:r>
              <w:rPr>
                <w:rFonts w:ascii="Times New Roman" w:hAnsi="Times New Roman"/>
                <w:b/>
                <w:i/>
                <w:sz w:val="18"/>
                <w:szCs w:val="18"/>
              </w:rPr>
              <w:t>2030</w:t>
            </w:r>
            <w:r w:rsidRPr="00BB726E">
              <w:rPr>
                <w:rFonts w:ascii="Times New Roman" w:hAnsi="Times New Roman"/>
                <w:b/>
                <w:i/>
                <w:sz w:val="18"/>
                <w:szCs w:val="18"/>
              </w:rPr>
              <w:t>-</w:t>
            </w:r>
            <w:r w:rsidR="00203AB8">
              <w:rPr>
                <w:rFonts w:ascii="Times New Roman" w:hAnsi="Times New Roman"/>
                <w:b/>
                <w:i/>
                <w:sz w:val="18"/>
                <w:szCs w:val="18"/>
              </w:rPr>
              <w:t>2036</w:t>
            </w:r>
            <w:r w:rsidRPr="00BB726E">
              <w:rPr>
                <w:rFonts w:ascii="Times New Roman" w:hAnsi="Times New Roman"/>
                <w:b/>
                <w:i/>
                <w:sz w:val="18"/>
                <w:szCs w:val="18"/>
              </w:rPr>
              <w:t xml:space="preserve"> гг.</w:t>
            </w:r>
          </w:p>
        </w:tc>
      </w:tr>
      <w:tr w:rsidR="009A5D1D" w:rsidRPr="00BB726E" w14:paraId="721639B2" w14:textId="77777777" w:rsidTr="00A70792">
        <w:trPr>
          <w:trHeight w:val="193"/>
        </w:trPr>
        <w:tc>
          <w:tcPr>
            <w:tcW w:w="3964" w:type="dxa"/>
            <w:shd w:val="clear" w:color="auto" w:fill="FBD4B4"/>
            <w:vAlign w:val="center"/>
          </w:tcPr>
          <w:p w14:paraId="5E01359E" w14:textId="77777777" w:rsidR="009A5D1D" w:rsidRPr="00BB726E" w:rsidRDefault="009A5D1D" w:rsidP="009A5D1D">
            <w:pPr>
              <w:widowControl w:val="0"/>
              <w:tabs>
                <w:tab w:val="left" w:pos="1459"/>
              </w:tabs>
              <w:spacing w:after="0" w:line="240" w:lineRule="auto"/>
              <w:jc w:val="center"/>
              <w:rPr>
                <w:rFonts w:ascii="Times New Roman" w:hAnsi="Times New Roman"/>
                <w:b/>
                <w:bCs/>
                <w:i/>
                <w:color w:val="FF0000"/>
                <w:sz w:val="18"/>
                <w:szCs w:val="18"/>
              </w:rPr>
            </w:pPr>
            <w:r>
              <w:rPr>
                <w:rFonts w:ascii="Times New Roman" w:hAnsi="Times New Roman"/>
                <w:b/>
                <w:i/>
                <w:sz w:val="20"/>
                <w:szCs w:val="20"/>
              </w:rPr>
              <w:t>Котельная СОШ № 7, ст. Ставропольская</w:t>
            </w:r>
          </w:p>
        </w:tc>
        <w:tc>
          <w:tcPr>
            <w:tcW w:w="851" w:type="dxa"/>
            <w:vAlign w:val="center"/>
          </w:tcPr>
          <w:p w14:paraId="6F72DC3E"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821" w:type="dxa"/>
            <w:vAlign w:val="center"/>
          </w:tcPr>
          <w:p w14:paraId="24781B4E"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2EBC3EA7"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06BC52CE"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1" w:type="dxa"/>
            <w:vAlign w:val="center"/>
          </w:tcPr>
          <w:p w14:paraId="01C15CEA"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r>
      <w:tr w:rsidR="009A5D1D" w:rsidRPr="00BB726E" w14:paraId="0BE2BD7A" w14:textId="77777777" w:rsidTr="00A70792">
        <w:trPr>
          <w:trHeight w:val="193"/>
        </w:trPr>
        <w:tc>
          <w:tcPr>
            <w:tcW w:w="3964" w:type="dxa"/>
            <w:shd w:val="clear" w:color="auto" w:fill="FBD4B4"/>
            <w:vAlign w:val="center"/>
          </w:tcPr>
          <w:p w14:paraId="59B066D0" w14:textId="77777777" w:rsidR="009A5D1D" w:rsidRPr="004B2D28" w:rsidRDefault="009A5D1D" w:rsidP="009A5D1D">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11, ст. Григорьевская</w:t>
            </w:r>
          </w:p>
        </w:tc>
        <w:tc>
          <w:tcPr>
            <w:tcW w:w="851" w:type="dxa"/>
            <w:vAlign w:val="center"/>
          </w:tcPr>
          <w:p w14:paraId="5F6521C9"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821" w:type="dxa"/>
            <w:vAlign w:val="center"/>
          </w:tcPr>
          <w:p w14:paraId="45CE0F42"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0D2C3EC1"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75703B8A"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1" w:type="dxa"/>
            <w:vAlign w:val="center"/>
          </w:tcPr>
          <w:p w14:paraId="6DA91DA2"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r>
      <w:tr w:rsidR="009A5D1D" w:rsidRPr="00BB726E" w14:paraId="5AA4CBC7" w14:textId="77777777" w:rsidTr="00A70792">
        <w:trPr>
          <w:trHeight w:val="193"/>
        </w:trPr>
        <w:tc>
          <w:tcPr>
            <w:tcW w:w="3964" w:type="dxa"/>
            <w:shd w:val="clear" w:color="auto" w:fill="FBD4B4"/>
            <w:vAlign w:val="center"/>
          </w:tcPr>
          <w:p w14:paraId="148B9AE9" w14:textId="77777777" w:rsidR="009A5D1D" w:rsidRDefault="009A5D1D" w:rsidP="009A5D1D">
            <w:pPr>
              <w:spacing w:after="0" w:line="240" w:lineRule="auto"/>
              <w:jc w:val="center"/>
              <w:rPr>
                <w:rFonts w:ascii="Times New Roman" w:hAnsi="Times New Roman"/>
                <w:b/>
                <w:i/>
                <w:sz w:val="20"/>
                <w:szCs w:val="20"/>
              </w:rPr>
            </w:pPr>
            <w:r w:rsidRPr="00772446">
              <w:rPr>
                <w:rFonts w:ascii="Times New Roman" w:hAnsi="Times New Roman"/>
                <w:b/>
                <w:i/>
                <w:sz w:val="20"/>
                <w:szCs w:val="20"/>
              </w:rPr>
              <w:t>Котельная ДС № 24, ст. Ставропольская</w:t>
            </w:r>
          </w:p>
        </w:tc>
        <w:tc>
          <w:tcPr>
            <w:tcW w:w="851" w:type="dxa"/>
            <w:vAlign w:val="center"/>
          </w:tcPr>
          <w:p w14:paraId="4AC288DA"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821" w:type="dxa"/>
            <w:vAlign w:val="center"/>
          </w:tcPr>
          <w:p w14:paraId="2408F37B"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067178D3"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0" w:type="dxa"/>
            <w:vAlign w:val="center"/>
          </w:tcPr>
          <w:p w14:paraId="4A34E089"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c>
          <w:tcPr>
            <w:tcW w:w="1331" w:type="dxa"/>
            <w:vAlign w:val="center"/>
          </w:tcPr>
          <w:p w14:paraId="6996D636" w14:textId="77777777" w:rsidR="009A5D1D" w:rsidRPr="00190F16" w:rsidRDefault="009A5D1D" w:rsidP="009A5D1D">
            <w:pPr>
              <w:spacing w:after="0"/>
              <w:jc w:val="center"/>
              <w:rPr>
                <w:rFonts w:ascii="Times New Roman" w:hAnsi="Times New Roman"/>
                <w:sz w:val="18"/>
                <w:szCs w:val="18"/>
              </w:rPr>
            </w:pPr>
            <w:r>
              <w:rPr>
                <w:rFonts w:ascii="Times New Roman" w:hAnsi="Times New Roman"/>
                <w:sz w:val="18"/>
                <w:szCs w:val="18"/>
              </w:rPr>
              <w:t>0</w:t>
            </w:r>
          </w:p>
        </w:tc>
      </w:tr>
    </w:tbl>
    <w:p w14:paraId="7F2A7C49" w14:textId="77777777" w:rsidR="0063727D" w:rsidRPr="00373CC2" w:rsidRDefault="0063727D" w:rsidP="008612D7">
      <w:pPr>
        <w:autoSpaceDE w:val="0"/>
        <w:autoSpaceDN w:val="0"/>
        <w:adjustRightInd w:val="0"/>
        <w:spacing w:before="240" w:after="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14:paraId="1BEF0B69" w14:textId="77777777"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 xml:space="preserve">г. №154 </w:t>
      </w:r>
      <w:r w:rsidR="009C3F8B">
        <w:rPr>
          <w:rFonts w:ascii="Times New Roman" w:hAnsi="Times New Roman"/>
          <w:sz w:val="28"/>
          <w:szCs w:val="26"/>
        </w:rPr>
        <w:t>«</w:t>
      </w:r>
      <w:r w:rsidRPr="00373CC2">
        <w:rPr>
          <w:rFonts w:ascii="Times New Roman" w:hAnsi="Times New Roman"/>
          <w:sz w:val="28"/>
          <w:szCs w:val="26"/>
        </w:rPr>
        <w:t>О требованиях к схемам теплоснабжения, порядку их разработки и утверждения</w:t>
      </w:r>
      <w:r w:rsidR="009C3F8B">
        <w:rPr>
          <w:rFonts w:ascii="Times New Roman" w:hAnsi="Times New Roman"/>
          <w:sz w:val="28"/>
          <w:szCs w:val="26"/>
        </w:rPr>
        <w:t>»</w:t>
      </w:r>
      <w:r w:rsidRPr="00373CC2">
        <w:rPr>
          <w:rFonts w:ascii="Times New Roman" w:hAnsi="Times New Roman"/>
          <w:sz w:val="28"/>
          <w:szCs w:val="2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w:t>
      </w:r>
      <w:r w:rsidR="004E7D0D">
        <w:rPr>
          <w:rFonts w:ascii="Times New Roman" w:hAnsi="Times New Roman"/>
          <w:sz w:val="28"/>
          <w:szCs w:val="26"/>
        </w:rPr>
        <w:t>котельных</w:t>
      </w:r>
      <w:r w:rsidR="00ED2D99">
        <w:rPr>
          <w:rFonts w:ascii="Times New Roman" w:hAnsi="Times New Roman"/>
          <w:sz w:val="28"/>
          <w:szCs w:val="26"/>
        </w:rPr>
        <w:t xml:space="preserve"> </w:t>
      </w:r>
      <w:r w:rsidR="006A57BF">
        <w:rPr>
          <w:rFonts w:ascii="Times New Roman" w:hAnsi="Times New Roman"/>
          <w:sz w:val="28"/>
          <w:szCs w:val="26"/>
        </w:rPr>
        <w:t>Григорьевского сельского поселения</w:t>
      </w:r>
      <w:r w:rsidR="00244393">
        <w:rPr>
          <w:rFonts w:ascii="Times New Roman" w:hAnsi="Times New Roman"/>
          <w:sz w:val="28"/>
          <w:szCs w:val="26"/>
        </w:rPr>
        <w:t xml:space="preserve"> </w:t>
      </w:r>
      <w:r w:rsidR="006A57BF">
        <w:rPr>
          <w:rFonts w:ascii="Times New Roman" w:hAnsi="Times New Roman"/>
          <w:sz w:val="28"/>
          <w:szCs w:val="26"/>
        </w:rPr>
        <w:t>Северского района</w:t>
      </w:r>
      <w:r w:rsidR="00ED2D99">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14:paraId="3C957D9B" w14:textId="77777777" w:rsidR="0063727D" w:rsidRPr="00167DF8" w:rsidRDefault="0063727D" w:rsidP="00BB726E">
      <w:pPr>
        <w:autoSpaceDE w:val="0"/>
        <w:autoSpaceDN w:val="0"/>
        <w:adjustRightInd w:val="0"/>
        <w:spacing w:after="0" w:line="240" w:lineRule="auto"/>
        <w:jc w:val="center"/>
        <w:rPr>
          <w:rFonts w:ascii="Times New Roman" w:hAnsi="Times New Roman"/>
          <w:b/>
          <w:i/>
          <w:sz w:val="26"/>
          <w:szCs w:val="26"/>
        </w:rPr>
      </w:pPr>
      <w:r w:rsidRPr="004324F1">
        <w:rPr>
          <w:rFonts w:ascii="Times New Roman" w:hAnsi="Times New Roman"/>
          <w:b/>
          <w:i/>
          <w:sz w:val="26"/>
          <w:szCs w:val="26"/>
        </w:rPr>
        <w:t xml:space="preserve">Таблица </w:t>
      </w:r>
      <w:r w:rsidR="008C7F47" w:rsidRPr="004324F1">
        <w:rPr>
          <w:rFonts w:ascii="Times New Roman" w:hAnsi="Times New Roman"/>
          <w:b/>
          <w:i/>
          <w:sz w:val="26"/>
          <w:szCs w:val="26"/>
        </w:rPr>
        <w:t>2.3.4.1</w:t>
      </w:r>
      <w:r w:rsidRPr="004324F1">
        <w:rPr>
          <w:rFonts w:ascii="Times New Roman" w:hAnsi="Times New Roman"/>
          <w:b/>
          <w:i/>
          <w:sz w:val="26"/>
          <w:szCs w:val="26"/>
        </w:rPr>
        <w:t xml:space="preserve"> – Существующая и перспективная тепловая мощности источников </w:t>
      </w:r>
      <w:r w:rsidRPr="004324F1">
        <w:rPr>
          <w:rFonts w:ascii="Times New Roman" w:hAnsi="Times New Roman"/>
          <w:b/>
          <w:i/>
          <w:sz w:val="28"/>
          <w:szCs w:val="28"/>
        </w:rPr>
        <w:t>тепловой</w:t>
      </w:r>
      <w:r w:rsidRPr="004324F1">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992"/>
        <w:gridCol w:w="993"/>
        <w:gridCol w:w="1033"/>
        <w:gridCol w:w="1093"/>
        <w:gridCol w:w="1530"/>
      </w:tblGrid>
      <w:tr w:rsidR="00C463C6" w:rsidRPr="000A3723" w14:paraId="78304541" w14:textId="77777777" w:rsidTr="00A70792">
        <w:trPr>
          <w:trHeight w:val="281"/>
        </w:trPr>
        <w:tc>
          <w:tcPr>
            <w:tcW w:w="4140" w:type="dxa"/>
            <w:vMerge w:val="restart"/>
            <w:shd w:val="clear" w:color="auto" w:fill="FBD4B4"/>
            <w:vAlign w:val="center"/>
          </w:tcPr>
          <w:p w14:paraId="4E008191" w14:textId="77777777" w:rsidR="00C463C6" w:rsidRPr="000A3723" w:rsidRDefault="00C463C6" w:rsidP="00BB726E">
            <w:pPr>
              <w:pStyle w:val="Default0"/>
              <w:jc w:val="center"/>
              <w:rPr>
                <w:b/>
                <w:i/>
                <w:sz w:val="20"/>
                <w:szCs w:val="20"/>
              </w:rPr>
            </w:pPr>
            <w:r w:rsidRPr="000A3723">
              <w:rPr>
                <w:b/>
                <w:i/>
                <w:sz w:val="20"/>
                <w:szCs w:val="20"/>
              </w:rPr>
              <w:t>Котельная</w:t>
            </w:r>
          </w:p>
        </w:tc>
        <w:tc>
          <w:tcPr>
            <w:tcW w:w="5641" w:type="dxa"/>
            <w:gridSpan w:val="5"/>
            <w:shd w:val="clear" w:color="auto" w:fill="FBD4B4"/>
            <w:vAlign w:val="center"/>
          </w:tcPr>
          <w:p w14:paraId="047784DA" w14:textId="77777777" w:rsidR="00C463C6" w:rsidRPr="000A3723" w:rsidRDefault="00C463C6" w:rsidP="00BB726E">
            <w:pPr>
              <w:spacing w:after="0" w:line="240" w:lineRule="auto"/>
              <w:jc w:val="center"/>
              <w:rPr>
                <w:rFonts w:ascii="Times New Roman" w:hAnsi="Times New Roman"/>
                <w:b/>
                <w:i/>
                <w:sz w:val="20"/>
                <w:szCs w:val="20"/>
              </w:rPr>
            </w:pPr>
            <w:r w:rsidRPr="000A3723">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BC05BB" w:rsidRPr="000A3723" w14:paraId="547B3A8E" w14:textId="77777777" w:rsidTr="00A70792">
        <w:trPr>
          <w:trHeight w:val="60"/>
        </w:trPr>
        <w:tc>
          <w:tcPr>
            <w:tcW w:w="4140" w:type="dxa"/>
            <w:vMerge/>
            <w:shd w:val="clear" w:color="auto" w:fill="FBD4B4"/>
            <w:vAlign w:val="center"/>
          </w:tcPr>
          <w:p w14:paraId="6EDDD94E" w14:textId="77777777" w:rsidR="00BC05BB" w:rsidRPr="000A3723" w:rsidRDefault="00BC05BB" w:rsidP="00BC05BB">
            <w:pPr>
              <w:spacing w:after="0" w:line="240" w:lineRule="auto"/>
              <w:jc w:val="center"/>
              <w:rPr>
                <w:rFonts w:ascii="Times New Roman" w:hAnsi="Times New Roman"/>
                <w:b/>
                <w:i/>
                <w:sz w:val="20"/>
                <w:szCs w:val="20"/>
              </w:rPr>
            </w:pPr>
          </w:p>
        </w:tc>
        <w:tc>
          <w:tcPr>
            <w:tcW w:w="992" w:type="dxa"/>
            <w:shd w:val="clear" w:color="auto" w:fill="FBD4B4"/>
            <w:vAlign w:val="center"/>
          </w:tcPr>
          <w:p w14:paraId="4FE66791" w14:textId="69623310"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w:t>
            </w:r>
            <w:r w:rsidR="002E4183">
              <w:rPr>
                <w:rFonts w:ascii="Times New Roman" w:hAnsi="Times New Roman"/>
                <w:b/>
                <w:i/>
                <w:sz w:val="20"/>
                <w:szCs w:val="20"/>
              </w:rPr>
              <w:t>6</w:t>
            </w:r>
            <w:r w:rsidRPr="000A3723">
              <w:rPr>
                <w:rFonts w:ascii="Times New Roman" w:hAnsi="Times New Roman"/>
                <w:b/>
                <w:i/>
                <w:sz w:val="20"/>
                <w:szCs w:val="20"/>
              </w:rPr>
              <w:t>г.</w:t>
            </w:r>
          </w:p>
        </w:tc>
        <w:tc>
          <w:tcPr>
            <w:tcW w:w="993" w:type="dxa"/>
            <w:shd w:val="clear" w:color="auto" w:fill="FBD4B4"/>
            <w:vAlign w:val="center"/>
          </w:tcPr>
          <w:p w14:paraId="5520049C" w14:textId="7FD02F0F"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w:t>
            </w:r>
            <w:r w:rsidR="002E4183">
              <w:rPr>
                <w:rFonts w:ascii="Times New Roman" w:hAnsi="Times New Roman"/>
                <w:b/>
                <w:i/>
                <w:sz w:val="20"/>
                <w:szCs w:val="20"/>
              </w:rPr>
              <w:t>7</w:t>
            </w:r>
            <w:r w:rsidRPr="000A3723">
              <w:rPr>
                <w:rFonts w:ascii="Times New Roman" w:hAnsi="Times New Roman"/>
                <w:b/>
                <w:i/>
                <w:sz w:val="20"/>
                <w:szCs w:val="20"/>
              </w:rPr>
              <w:t>г.</w:t>
            </w:r>
          </w:p>
        </w:tc>
        <w:tc>
          <w:tcPr>
            <w:tcW w:w="1033" w:type="dxa"/>
            <w:shd w:val="clear" w:color="auto" w:fill="FBD4B4"/>
            <w:vAlign w:val="center"/>
          </w:tcPr>
          <w:p w14:paraId="485DB3D5" w14:textId="4F37B92D"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w:t>
            </w:r>
            <w:r w:rsidR="002E4183">
              <w:rPr>
                <w:rFonts w:ascii="Times New Roman" w:hAnsi="Times New Roman"/>
                <w:b/>
                <w:i/>
                <w:sz w:val="20"/>
                <w:szCs w:val="20"/>
              </w:rPr>
              <w:t>8</w:t>
            </w:r>
            <w:r w:rsidRPr="000A3723">
              <w:rPr>
                <w:rFonts w:ascii="Times New Roman" w:hAnsi="Times New Roman"/>
                <w:b/>
                <w:i/>
                <w:sz w:val="20"/>
                <w:szCs w:val="20"/>
              </w:rPr>
              <w:t>г.</w:t>
            </w:r>
          </w:p>
        </w:tc>
        <w:tc>
          <w:tcPr>
            <w:tcW w:w="1093" w:type="dxa"/>
            <w:shd w:val="clear" w:color="auto" w:fill="FBD4B4"/>
            <w:vAlign w:val="center"/>
          </w:tcPr>
          <w:p w14:paraId="4DC8C014" w14:textId="378A76F0"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w:t>
            </w:r>
            <w:r w:rsidR="002E4183">
              <w:rPr>
                <w:rFonts w:ascii="Times New Roman" w:hAnsi="Times New Roman"/>
                <w:b/>
                <w:i/>
                <w:sz w:val="20"/>
                <w:szCs w:val="20"/>
              </w:rPr>
              <w:t>9</w:t>
            </w:r>
            <w:r>
              <w:rPr>
                <w:rFonts w:ascii="Times New Roman" w:hAnsi="Times New Roman"/>
                <w:b/>
                <w:i/>
                <w:sz w:val="20"/>
                <w:szCs w:val="20"/>
              </w:rPr>
              <w:t xml:space="preserve"> г.</w:t>
            </w:r>
          </w:p>
        </w:tc>
        <w:tc>
          <w:tcPr>
            <w:tcW w:w="1530" w:type="dxa"/>
            <w:shd w:val="clear" w:color="auto" w:fill="FBD4B4"/>
            <w:vAlign w:val="center"/>
          </w:tcPr>
          <w:p w14:paraId="297DA6F8" w14:textId="4522C9A5"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w:t>
            </w:r>
            <w:r w:rsidR="002E4183">
              <w:rPr>
                <w:rFonts w:ascii="Times New Roman" w:hAnsi="Times New Roman"/>
                <w:b/>
                <w:i/>
                <w:sz w:val="20"/>
                <w:szCs w:val="20"/>
              </w:rPr>
              <w:t>30</w:t>
            </w:r>
            <w:r w:rsidRPr="000A3723">
              <w:rPr>
                <w:rFonts w:ascii="Times New Roman" w:hAnsi="Times New Roman"/>
                <w:b/>
                <w:i/>
                <w:sz w:val="20"/>
                <w:szCs w:val="20"/>
              </w:rPr>
              <w:t>-</w:t>
            </w:r>
            <w:r w:rsidR="00203AB8">
              <w:rPr>
                <w:rFonts w:ascii="Times New Roman" w:hAnsi="Times New Roman"/>
                <w:b/>
                <w:i/>
                <w:sz w:val="20"/>
                <w:szCs w:val="20"/>
              </w:rPr>
              <w:t>2036</w:t>
            </w:r>
            <w:r w:rsidRPr="000A3723">
              <w:rPr>
                <w:rFonts w:ascii="Times New Roman" w:hAnsi="Times New Roman"/>
                <w:b/>
                <w:i/>
                <w:sz w:val="20"/>
                <w:szCs w:val="20"/>
              </w:rPr>
              <w:t xml:space="preserve"> гг.</w:t>
            </w:r>
          </w:p>
        </w:tc>
      </w:tr>
      <w:tr w:rsidR="009A5D1D" w:rsidRPr="000A3723" w14:paraId="19BBE701" w14:textId="77777777" w:rsidTr="00A70792">
        <w:trPr>
          <w:trHeight w:val="219"/>
        </w:trPr>
        <w:tc>
          <w:tcPr>
            <w:tcW w:w="4140" w:type="dxa"/>
            <w:shd w:val="clear" w:color="auto" w:fill="FBD4B4"/>
            <w:vAlign w:val="center"/>
          </w:tcPr>
          <w:p w14:paraId="168237D9" w14:textId="77777777" w:rsidR="009A5D1D" w:rsidRPr="000A3723" w:rsidRDefault="009A5D1D" w:rsidP="009A5D1D">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bCs/>
                <w:i/>
                <w:iCs/>
                <w:sz w:val="20"/>
                <w:szCs w:val="20"/>
              </w:rPr>
              <w:t>Котельная СОШ № 7, ст. Ставропольская</w:t>
            </w:r>
          </w:p>
        </w:tc>
        <w:tc>
          <w:tcPr>
            <w:tcW w:w="992" w:type="dxa"/>
            <w:vAlign w:val="center"/>
          </w:tcPr>
          <w:p w14:paraId="1CA546A4"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c>
          <w:tcPr>
            <w:tcW w:w="993" w:type="dxa"/>
            <w:vAlign w:val="center"/>
          </w:tcPr>
          <w:p w14:paraId="0B93CE02"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c>
          <w:tcPr>
            <w:tcW w:w="1033" w:type="dxa"/>
            <w:vAlign w:val="center"/>
          </w:tcPr>
          <w:p w14:paraId="4052E0B1"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c>
          <w:tcPr>
            <w:tcW w:w="1093" w:type="dxa"/>
            <w:vAlign w:val="center"/>
          </w:tcPr>
          <w:p w14:paraId="4682C875"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c>
          <w:tcPr>
            <w:tcW w:w="1530" w:type="dxa"/>
            <w:vAlign w:val="center"/>
          </w:tcPr>
          <w:p w14:paraId="22510866" w14:textId="77777777" w:rsidR="009A5D1D" w:rsidRPr="009A5D1D" w:rsidRDefault="009A5D1D" w:rsidP="009A5D1D">
            <w:pPr>
              <w:spacing w:after="0" w:line="240" w:lineRule="auto"/>
              <w:jc w:val="center"/>
              <w:rPr>
                <w:rFonts w:ascii="Times New Roman" w:hAnsi="Times New Roman"/>
                <w:color w:val="000000"/>
                <w:sz w:val="20"/>
                <w:szCs w:val="20"/>
                <w:lang w:eastAsia="ru-RU"/>
              </w:rPr>
            </w:pPr>
            <w:r w:rsidRPr="009A5D1D">
              <w:rPr>
                <w:rFonts w:ascii="Times New Roman" w:hAnsi="Times New Roman"/>
                <w:color w:val="000000"/>
                <w:sz w:val="20"/>
                <w:szCs w:val="20"/>
              </w:rPr>
              <w:t>0,086</w:t>
            </w:r>
          </w:p>
        </w:tc>
      </w:tr>
      <w:tr w:rsidR="009A5D1D" w:rsidRPr="000A3723" w14:paraId="2AE52F07" w14:textId="77777777" w:rsidTr="00A70792">
        <w:trPr>
          <w:trHeight w:val="219"/>
        </w:trPr>
        <w:tc>
          <w:tcPr>
            <w:tcW w:w="4140" w:type="dxa"/>
            <w:shd w:val="clear" w:color="auto" w:fill="FBD4B4"/>
            <w:vAlign w:val="center"/>
          </w:tcPr>
          <w:p w14:paraId="5899E2CF" w14:textId="77777777" w:rsidR="009A5D1D" w:rsidRPr="004B2D28" w:rsidRDefault="009A5D1D" w:rsidP="009A5D1D">
            <w:pPr>
              <w:spacing w:after="0" w:line="240" w:lineRule="auto"/>
              <w:jc w:val="center"/>
              <w:rPr>
                <w:rFonts w:ascii="Times New Roman" w:hAnsi="Times New Roman"/>
                <w:b/>
                <w:i/>
                <w:color w:val="FF0000"/>
                <w:sz w:val="18"/>
                <w:szCs w:val="18"/>
              </w:rPr>
            </w:pPr>
            <w:r>
              <w:rPr>
                <w:rFonts w:ascii="Times New Roman" w:hAnsi="Times New Roman"/>
                <w:b/>
                <w:i/>
                <w:sz w:val="20"/>
                <w:szCs w:val="20"/>
              </w:rPr>
              <w:t>Котельная СОШ № 11, ст. Григорьевская</w:t>
            </w:r>
          </w:p>
        </w:tc>
        <w:tc>
          <w:tcPr>
            <w:tcW w:w="992" w:type="dxa"/>
            <w:vAlign w:val="center"/>
          </w:tcPr>
          <w:p w14:paraId="229F0A0D"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c>
          <w:tcPr>
            <w:tcW w:w="993" w:type="dxa"/>
            <w:vAlign w:val="center"/>
          </w:tcPr>
          <w:p w14:paraId="4A5148F3"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c>
          <w:tcPr>
            <w:tcW w:w="1033" w:type="dxa"/>
            <w:vAlign w:val="center"/>
          </w:tcPr>
          <w:p w14:paraId="2B685CE8"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c>
          <w:tcPr>
            <w:tcW w:w="1093" w:type="dxa"/>
            <w:vAlign w:val="center"/>
          </w:tcPr>
          <w:p w14:paraId="5DC106D2"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c>
          <w:tcPr>
            <w:tcW w:w="1530" w:type="dxa"/>
            <w:vAlign w:val="center"/>
          </w:tcPr>
          <w:p w14:paraId="512F9EA0"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0,38</w:t>
            </w:r>
          </w:p>
        </w:tc>
      </w:tr>
      <w:tr w:rsidR="009A5D1D" w:rsidRPr="000A3723" w14:paraId="5DCEE90A" w14:textId="77777777" w:rsidTr="00A70792">
        <w:trPr>
          <w:trHeight w:val="219"/>
        </w:trPr>
        <w:tc>
          <w:tcPr>
            <w:tcW w:w="4140" w:type="dxa"/>
            <w:shd w:val="clear" w:color="auto" w:fill="FBD4B4"/>
            <w:vAlign w:val="center"/>
          </w:tcPr>
          <w:p w14:paraId="3549DD49" w14:textId="77777777" w:rsidR="009A5D1D" w:rsidRDefault="009A5D1D" w:rsidP="009A5D1D">
            <w:pPr>
              <w:spacing w:after="0" w:line="240" w:lineRule="auto"/>
              <w:jc w:val="center"/>
              <w:rPr>
                <w:rFonts w:ascii="Times New Roman" w:hAnsi="Times New Roman"/>
                <w:b/>
                <w:i/>
                <w:sz w:val="20"/>
                <w:szCs w:val="20"/>
              </w:rPr>
            </w:pPr>
            <w:r w:rsidRPr="009A5D1D">
              <w:rPr>
                <w:rFonts w:ascii="Times New Roman" w:hAnsi="Times New Roman"/>
                <w:b/>
                <w:i/>
                <w:sz w:val="20"/>
                <w:szCs w:val="20"/>
              </w:rPr>
              <w:t>Котельная ДС № 24, ст. Ставропольская</w:t>
            </w:r>
          </w:p>
        </w:tc>
        <w:tc>
          <w:tcPr>
            <w:tcW w:w="992" w:type="dxa"/>
            <w:vAlign w:val="center"/>
          </w:tcPr>
          <w:p w14:paraId="6DBB06C5"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c>
          <w:tcPr>
            <w:tcW w:w="993" w:type="dxa"/>
            <w:vAlign w:val="center"/>
          </w:tcPr>
          <w:p w14:paraId="3AFF97D2"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c>
          <w:tcPr>
            <w:tcW w:w="1033" w:type="dxa"/>
            <w:vAlign w:val="center"/>
          </w:tcPr>
          <w:p w14:paraId="7A702EA0"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c>
          <w:tcPr>
            <w:tcW w:w="1093" w:type="dxa"/>
            <w:vAlign w:val="center"/>
          </w:tcPr>
          <w:p w14:paraId="3CB99A13"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c>
          <w:tcPr>
            <w:tcW w:w="1530" w:type="dxa"/>
            <w:vAlign w:val="center"/>
          </w:tcPr>
          <w:p w14:paraId="37589EBF" w14:textId="77777777" w:rsidR="009A5D1D" w:rsidRPr="009A5D1D" w:rsidRDefault="009A5D1D" w:rsidP="009A5D1D">
            <w:pPr>
              <w:spacing w:after="0"/>
              <w:jc w:val="center"/>
              <w:rPr>
                <w:rFonts w:ascii="Times New Roman" w:hAnsi="Times New Roman"/>
                <w:color w:val="000000"/>
                <w:sz w:val="20"/>
                <w:szCs w:val="20"/>
              </w:rPr>
            </w:pPr>
            <w:r w:rsidRPr="009A5D1D">
              <w:rPr>
                <w:rFonts w:ascii="Times New Roman" w:hAnsi="Times New Roman"/>
                <w:color w:val="000000"/>
                <w:sz w:val="20"/>
                <w:szCs w:val="20"/>
              </w:rPr>
              <w:t>0,05</w:t>
            </w:r>
          </w:p>
        </w:tc>
      </w:tr>
    </w:tbl>
    <w:p w14:paraId="65CF14CC"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F01ADC">
          <w:headerReference w:type="default" r:id="rId14"/>
          <w:pgSz w:w="11906" w:h="16838" w:code="9"/>
          <w:pgMar w:top="1134" w:right="851" w:bottom="1134" w:left="1418" w:header="708" w:footer="708" w:gutter="0"/>
          <w:cols w:space="708"/>
          <w:docGrid w:linePitch="360"/>
        </w:sectPr>
      </w:pPr>
    </w:p>
    <w:p w14:paraId="545DD317" w14:textId="77777777"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2E77F24C" w14:textId="77777777" w:rsidR="00C902CE" w:rsidRDefault="005A2ED3" w:rsidP="00BB726E">
      <w:pPr>
        <w:autoSpaceDE w:val="0"/>
        <w:autoSpaceDN w:val="0"/>
        <w:adjustRightInd w:val="0"/>
        <w:spacing w:after="0"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w:t>
      </w:r>
      <w:r w:rsidR="004E7D0D">
        <w:rPr>
          <w:rFonts w:ascii="Times New Roman" w:hAnsi="Times New Roman"/>
          <w:sz w:val="28"/>
          <w:szCs w:val="28"/>
        </w:rPr>
        <w:t>котельных</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14:paraId="4A971863" w14:textId="77777777"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634EFD">
        <w:rPr>
          <w:rFonts w:ascii="Times New Roman" w:hAnsi="Times New Roman"/>
          <w:b/>
          <w:i/>
          <w:sz w:val="28"/>
          <w:szCs w:val="28"/>
        </w:rPr>
        <w:t xml:space="preserve">Таблица </w:t>
      </w:r>
      <w:r w:rsidR="008C7F47" w:rsidRPr="00634EFD">
        <w:rPr>
          <w:rFonts w:ascii="Times New Roman" w:hAnsi="Times New Roman"/>
          <w:b/>
          <w:i/>
          <w:sz w:val="28"/>
          <w:szCs w:val="28"/>
        </w:rPr>
        <w:t>2.3.5.1</w:t>
      </w:r>
      <w:r w:rsidRPr="00634EFD">
        <w:rPr>
          <w:rFonts w:ascii="Times New Roman" w:hAnsi="Times New Roman"/>
          <w:b/>
          <w:i/>
          <w:sz w:val="28"/>
          <w:szCs w:val="28"/>
        </w:rPr>
        <w:t xml:space="preserve"> – Сущ</w:t>
      </w:r>
      <w:r w:rsidR="00C463C6" w:rsidRPr="00634EFD">
        <w:rPr>
          <w:rFonts w:ascii="Times New Roman" w:hAnsi="Times New Roman"/>
          <w:b/>
          <w:i/>
          <w:sz w:val="28"/>
          <w:szCs w:val="28"/>
        </w:rPr>
        <w:t>ествующие и перспективные потери</w:t>
      </w:r>
      <w:r w:rsidRPr="00634EFD">
        <w:rPr>
          <w:rFonts w:ascii="Times New Roman" w:hAnsi="Times New Roman"/>
          <w:b/>
          <w:i/>
          <w:sz w:val="28"/>
          <w:szCs w:val="28"/>
        </w:rPr>
        <w:t xml:space="preserve"> тепловой энергии при ее передаче по тепловым сетям</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376"/>
        <w:gridCol w:w="1109"/>
        <w:gridCol w:w="891"/>
        <w:gridCol w:w="990"/>
        <w:gridCol w:w="989"/>
        <w:gridCol w:w="1271"/>
      </w:tblGrid>
      <w:tr w:rsidR="0047424D" w:rsidRPr="0036554D" w14:paraId="636E2E62" w14:textId="77777777" w:rsidTr="00A70792">
        <w:trPr>
          <w:trHeight w:val="20"/>
        </w:trPr>
        <w:tc>
          <w:tcPr>
            <w:tcW w:w="1975" w:type="dxa"/>
            <w:shd w:val="clear" w:color="auto" w:fill="FBD4B4"/>
            <w:vAlign w:val="center"/>
            <w:hideMark/>
          </w:tcPr>
          <w:p w14:paraId="218F7272" w14:textId="77777777" w:rsidR="0047424D" w:rsidRPr="00A70792" w:rsidRDefault="0047424D" w:rsidP="00A70792">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376" w:type="dxa"/>
            <w:shd w:val="clear" w:color="auto" w:fill="FBD4B4"/>
            <w:vAlign w:val="center"/>
            <w:hideMark/>
          </w:tcPr>
          <w:p w14:paraId="17264925" w14:textId="77777777"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9" w:type="dxa"/>
            <w:shd w:val="clear" w:color="auto" w:fill="FBD4B4"/>
            <w:vAlign w:val="center"/>
            <w:hideMark/>
          </w:tcPr>
          <w:p w14:paraId="32D0E017" w14:textId="075C593A"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w:t>
            </w:r>
            <w:r w:rsidR="002E4183">
              <w:rPr>
                <w:rFonts w:ascii="Times New Roman" w:eastAsia="Times New Roman" w:hAnsi="Times New Roman"/>
                <w:b/>
                <w:bCs/>
                <w:i/>
                <w:sz w:val="18"/>
                <w:szCs w:val="18"/>
                <w:lang w:eastAsia="ru-RU"/>
              </w:rPr>
              <w:t>6</w:t>
            </w:r>
            <w:r w:rsidRPr="00A70792">
              <w:rPr>
                <w:rFonts w:ascii="Times New Roman" w:eastAsia="Times New Roman" w:hAnsi="Times New Roman"/>
                <w:b/>
                <w:bCs/>
                <w:i/>
                <w:sz w:val="18"/>
                <w:szCs w:val="18"/>
                <w:lang w:eastAsia="ru-RU"/>
              </w:rPr>
              <w:t>г.</w:t>
            </w:r>
          </w:p>
        </w:tc>
        <w:tc>
          <w:tcPr>
            <w:tcW w:w="891" w:type="dxa"/>
            <w:shd w:val="clear" w:color="auto" w:fill="FBD4B4"/>
            <w:vAlign w:val="center"/>
          </w:tcPr>
          <w:p w14:paraId="1231AF6B" w14:textId="7AB3E481"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w:t>
            </w:r>
            <w:r w:rsidR="002E4183">
              <w:rPr>
                <w:rFonts w:ascii="Times New Roman" w:eastAsia="Times New Roman" w:hAnsi="Times New Roman"/>
                <w:b/>
                <w:bCs/>
                <w:i/>
                <w:sz w:val="18"/>
                <w:szCs w:val="18"/>
                <w:lang w:eastAsia="ru-RU"/>
              </w:rPr>
              <w:t>7</w:t>
            </w:r>
            <w:r w:rsidRPr="00A70792">
              <w:rPr>
                <w:rFonts w:ascii="Times New Roman" w:eastAsia="Times New Roman" w:hAnsi="Times New Roman"/>
                <w:b/>
                <w:bCs/>
                <w:i/>
                <w:sz w:val="18"/>
                <w:szCs w:val="18"/>
                <w:lang w:eastAsia="ru-RU"/>
              </w:rPr>
              <w:t>г.</w:t>
            </w:r>
          </w:p>
        </w:tc>
        <w:tc>
          <w:tcPr>
            <w:tcW w:w="990" w:type="dxa"/>
            <w:shd w:val="clear" w:color="auto" w:fill="FBD4B4"/>
            <w:vAlign w:val="center"/>
          </w:tcPr>
          <w:p w14:paraId="17236647" w14:textId="01E4E69F"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w:t>
            </w:r>
            <w:r w:rsidR="002E4183">
              <w:rPr>
                <w:rFonts w:ascii="Times New Roman" w:eastAsia="Times New Roman" w:hAnsi="Times New Roman"/>
                <w:b/>
                <w:bCs/>
                <w:i/>
                <w:sz w:val="18"/>
                <w:szCs w:val="18"/>
                <w:lang w:eastAsia="ru-RU"/>
              </w:rPr>
              <w:t>8</w:t>
            </w:r>
            <w:r w:rsidRPr="00A70792">
              <w:rPr>
                <w:rFonts w:ascii="Times New Roman" w:eastAsia="Times New Roman" w:hAnsi="Times New Roman"/>
                <w:b/>
                <w:bCs/>
                <w:i/>
                <w:sz w:val="18"/>
                <w:szCs w:val="18"/>
                <w:lang w:eastAsia="ru-RU"/>
              </w:rPr>
              <w:t>г.</w:t>
            </w:r>
          </w:p>
        </w:tc>
        <w:tc>
          <w:tcPr>
            <w:tcW w:w="989" w:type="dxa"/>
            <w:shd w:val="clear" w:color="auto" w:fill="FBD4B4"/>
            <w:vAlign w:val="center"/>
          </w:tcPr>
          <w:p w14:paraId="4417736E" w14:textId="76E042DC"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w:t>
            </w:r>
            <w:r w:rsidR="002E4183">
              <w:rPr>
                <w:rFonts w:ascii="Times New Roman" w:eastAsia="Times New Roman" w:hAnsi="Times New Roman"/>
                <w:b/>
                <w:bCs/>
                <w:i/>
                <w:sz w:val="18"/>
                <w:szCs w:val="18"/>
                <w:lang w:eastAsia="ru-RU"/>
              </w:rPr>
              <w:t>9</w:t>
            </w:r>
            <w:r w:rsidRPr="00A70792">
              <w:rPr>
                <w:rFonts w:ascii="Times New Roman" w:eastAsia="Times New Roman" w:hAnsi="Times New Roman"/>
                <w:b/>
                <w:bCs/>
                <w:i/>
                <w:sz w:val="18"/>
                <w:szCs w:val="18"/>
                <w:lang w:eastAsia="ru-RU"/>
              </w:rPr>
              <w:t xml:space="preserve"> г.</w:t>
            </w:r>
          </w:p>
        </w:tc>
        <w:tc>
          <w:tcPr>
            <w:tcW w:w="1271" w:type="dxa"/>
            <w:shd w:val="clear" w:color="auto" w:fill="FBD4B4"/>
            <w:vAlign w:val="center"/>
          </w:tcPr>
          <w:p w14:paraId="52B4214B" w14:textId="3D86CF7D"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w:t>
            </w:r>
            <w:r w:rsidR="002E4183">
              <w:rPr>
                <w:rFonts w:ascii="Times New Roman" w:eastAsia="Times New Roman" w:hAnsi="Times New Roman"/>
                <w:b/>
                <w:bCs/>
                <w:i/>
                <w:sz w:val="18"/>
                <w:szCs w:val="18"/>
                <w:lang w:eastAsia="ru-RU"/>
              </w:rPr>
              <w:t>30</w:t>
            </w:r>
            <w:r w:rsidRPr="00A70792">
              <w:rPr>
                <w:rFonts w:ascii="Times New Roman" w:eastAsia="Times New Roman" w:hAnsi="Times New Roman"/>
                <w:b/>
                <w:bCs/>
                <w:i/>
                <w:sz w:val="18"/>
                <w:szCs w:val="18"/>
                <w:lang w:eastAsia="ru-RU"/>
              </w:rPr>
              <w:t>-</w:t>
            </w:r>
            <w:r w:rsidR="00203AB8">
              <w:rPr>
                <w:rFonts w:ascii="Times New Roman" w:eastAsia="Times New Roman" w:hAnsi="Times New Roman"/>
                <w:b/>
                <w:bCs/>
                <w:i/>
                <w:sz w:val="18"/>
                <w:szCs w:val="18"/>
                <w:lang w:eastAsia="ru-RU"/>
              </w:rPr>
              <w:t>2036</w:t>
            </w:r>
            <w:r w:rsidRPr="00A70792">
              <w:rPr>
                <w:rFonts w:ascii="Times New Roman" w:eastAsia="Times New Roman" w:hAnsi="Times New Roman"/>
                <w:b/>
                <w:bCs/>
                <w:i/>
                <w:sz w:val="18"/>
                <w:szCs w:val="18"/>
                <w:lang w:eastAsia="ru-RU"/>
              </w:rPr>
              <w:t>гг.</w:t>
            </w:r>
          </w:p>
        </w:tc>
      </w:tr>
      <w:tr w:rsidR="00B00B45" w:rsidRPr="0036554D" w14:paraId="643D094C" w14:textId="77777777" w:rsidTr="00A70792">
        <w:trPr>
          <w:trHeight w:val="20"/>
        </w:trPr>
        <w:tc>
          <w:tcPr>
            <w:tcW w:w="1975" w:type="dxa"/>
            <w:vMerge w:val="restart"/>
            <w:shd w:val="clear" w:color="auto" w:fill="FBD4B4"/>
            <w:vAlign w:val="center"/>
            <w:hideMark/>
          </w:tcPr>
          <w:p w14:paraId="14F65446"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СОШ № 7, ст. Ставропольская</w:t>
            </w:r>
          </w:p>
        </w:tc>
        <w:tc>
          <w:tcPr>
            <w:tcW w:w="7376" w:type="dxa"/>
            <w:shd w:val="clear" w:color="auto" w:fill="auto"/>
            <w:vAlign w:val="center"/>
            <w:hideMark/>
          </w:tcPr>
          <w:p w14:paraId="490BBFC5"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9" w:type="dxa"/>
            <w:shd w:val="clear" w:color="auto" w:fill="auto"/>
            <w:vAlign w:val="center"/>
          </w:tcPr>
          <w:p w14:paraId="62C8C73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c>
          <w:tcPr>
            <w:tcW w:w="891" w:type="dxa"/>
            <w:shd w:val="clear" w:color="auto" w:fill="auto"/>
            <w:vAlign w:val="center"/>
          </w:tcPr>
          <w:p w14:paraId="4B8ED92D"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c>
          <w:tcPr>
            <w:tcW w:w="990" w:type="dxa"/>
            <w:shd w:val="clear" w:color="auto" w:fill="auto"/>
            <w:vAlign w:val="center"/>
          </w:tcPr>
          <w:p w14:paraId="422E718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c>
          <w:tcPr>
            <w:tcW w:w="989" w:type="dxa"/>
            <w:shd w:val="clear" w:color="auto" w:fill="auto"/>
            <w:vAlign w:val="center"/>
          </w:tcPr>
          <w:p w14:paraId="0AC6549D"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c>
          <w:tcPr>
            <w:tcW w:w="1271" w:type="dxa"/>
            <w:shd w:val="clear" w:color="auto" w:fill="auto"/>
            <w:vAlign w:val="center"/>
          </w:tcPr>
          <w:p w14:paraId="75A8B53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5,063</w:t>
            </w:r>
          </w:p>
        </w:tc>
      </w:tr>
      <w:tr w:rsidR="00B00B45" w:rsidRPr="0036554D" w14:paraId="3570DB6D" w14:textId="77777777" w:rsidTr="00A70792">
        <w:trPr>
          <w:trHeight w:val="20"/>
        </w:trPr>
        <w:tc>
          <w:tcPr>
            <w:tcW w:w="1975" w:type="dxa"/>
            <w:vMerge/>
            <w:shd w:val="clear" w:color="auto" w:fill="FBD4B4"/>
            <w:vAlign w:val="center"/>
            <w:hideMark/>
          </w:tcPr>
          <w:p w14:paraId="149A8E71"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DE9D9"/>
            <w:vAlign w:val="center"/>
            <w:hideMark/>
          </w:tcPr>
          <w:p w14:paraId="085732C3"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9" w:type="dxa"/>
            <w:shd w:val="clear" w:color="auto" w:fill="FDE9D9"/>
            <w:vAlign w:val="center"/>
          </w:tcPr>
          <w:p w14:paraId="14430EAD"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c>
          <w:tcPr>
            <w:tcW w:w="891" w:type="dxa"/>
            <w:shd w:val="clear" w:color="auto" w:fill="FDE9D9"/>
            <w:vAlign w:val="center"/>
          </w:tcPr>
          <w:p w14:paraId="6B96C04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c>
          <w:tcPr>
            <w:tcW w:w="990" w:type="dxa"/>
            <w:shd w:val="clear" w:color="auto" w:fill="FDE9D9"/>
            <w:vAlign w:val="center"/>
          </w:tcPr>
          <w:p w14:paraId="115BAEA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c>
          <w:tcPr>
            <w:tcW w:w="989" w:type="dxa"/>
            <w:shd w:val="clear" w:color="auto" w:fill="FDE9D9"/>
            <w:vAlign w:val="center"/>
          </w:tcPr>
          <w:p w14:paraId="0546FE9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c>
          <w:tcPr>
            <w:tcW w:w="1271" w:type="dxa"/>
            <w:shd w:val="clear" w:color="auto" w:fill="FDE9D9"/>
            <w:vAlign w:val="center"/>
          </w:tcPr>
          <w:p w14:paraId="0FA12E10"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0,0012</w:t>
            </w:r>
          </w:p>
        </w:tc>
      </w:tr>
      <w:tr w:rsidR="00B00B45" w:rsidRPr="0036554D" w14:paraId="3AF4FC3A" w14:textId="77777777" w:rsidTr="00A70792">
        <w:trPr>
          <w:trHeight w:val="20"/>
        </w:trPr>
        <w:tc>
          <w:tcPr>
            <w:tcW w:w="1975" w:type="dxa"/>
            <w:vMerge/>
            <w:shd w:val="clear" w:color="auto" w:fill="FBD4B4"/>
            <w:vAlign w:val="center"/>
            <w:hideMark/>
          </w:tcPr>
          <w:p w14:paraId="459EC69B"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hideMark/>
          </w:tcPr>
          <w:p w14:paraId="7735F243"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9" w:type="dxa"/>
            <w:shd w:val="clear" w:color="auto" w:fill="auto"/>
            <w:vAlign w:val="center"/>
          </w:tcPr>
          <w:p w14:paraId="6B9BD8E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c>
          <w:tcPr>
            <w:tcW w:w="891" w:type="dxa"/>
            <w:shd w:val="clear" w:color="auto" w:fill="auto"/>
            <w:vAlign w:val="center"/>
          </w:tcPr>
          <w:p w14:paraId="54DC9A0A"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c>
          <w:tcPr>
            <w:tcW w:w="990" w:type="dxa"/>
            <w:shd w:val="clear" w:color="auto" w:fill="auto"/>
            <w:vAlign w:val="center"/>
          </w:tcPr>
          <w:p w14:paraId="2E0E4B2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c>
          <w:tcPr>
            <w:tcW w:w="989" w:type="dxa"/>
            <w:shd w:val="clear" w:color="auto" w:fill="auto"/>
            <w:vAlign w:val="center"/>
          </w:tcPr>
          <w:p w14:paraId="7566B325"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c>
          <w:tcPr>
            <w:tcW w:w="1271" w:type="dxa"/>
            <w:shd w:val="clear" w:color="auto" w:fill="auto"/>
            <w:vAlign w:val="center"/>
          </w:tcPr>
          <w:p w14:paraId="7FF37C50"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0,0011</w:t>
            </w:r>
          </w:p>
        </w:tc>
      </w:tr>
      <w:tr w:rsidR="00B00B45" w:rsidRPr="0036554D" w14:paraId="791F14B1" w14:textId="77777777" w:rsidTr="00A70792">
        <w:trPr>
          <w:trHeight w:val="20"/>
        </w:trPr>
        <w:tc>
          <w:tcPr>
            <w:tcW w:w="1975" w:type="dxa"/>
            <w:vMerge/>
            <w:shd w:val="clear" w:color="auto" w:fill="FBD4B4"/>
            <w:vAlign w:val="center"/>
            <w:hideMark/>
          </w:tcPr>
          <w:p w14:paraId="637D1DF3"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DE9D9"/>
            <w:vAlign w:val="center"/>
            <w:hideMark/>
          </w:tcPr>
          <w:p w14:paraId="51F2EE29"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9" w:type="dxa"/>
            <w:shd w:val="clear" w:color="auto" w:fill="FDE9D9"/>
            <w:vAlign w:val="center"/>
          </w:tcPr>
          <w:p w14:paraId="6FA7708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c>
          <w:tcPr>
            <w:tcW w:w="891" w:type="dxa"/>
            <w:shd w:val="clear" w:color="auto" w:fill="FDE9D9"/>
            <w:vAlign w:val="center"/>
          </w:tcPr>
          <w:p w14:paraId="0595293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c>
          <w:tcPr>
            <w:tcW w:w="990" w:type="dxa"/>
            <w:shd w:val="clear" w:color="auto" w:fill="FDE9D9"/>
            <w:vAlign w:val="center"/>
          </w:tcPr>
          <w:p w14:paraId="465AD6C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c>
          <w:tcPr>
            <w:tcW w:w="989" w:type="dxa"/>
            <w:shd w:val="clear" w:color="auto" w:fill="FDE9D9"/>
            <w:vAlign w:val="center"/>
          </w:tcPr>
          <w:p w14:paraId="25ED97A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c>
          <w:tcPr>
            <w:tcW w:w="1271" w:type="dxa"/>
            <w:shd w:val="clear" w:color="auto" w:fill="FDE9D9"/>
            <w:vAlign w:val="center"/>
          </w:tcPr>
          <w:p w14:paraId="26DFF74D"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0,000033</w:t>
            </w:r>
          </w:p>
        </w:tc>
      </w:tr>
      <w:tr w:rsidR="00B00B45" w:rsidRPr="0036554D" w14:paraId="685086E3" w14:textId="77777777" w:rsidTr="00A70792">
        <w:trPr>
          <w:trHeight w:val="20"/>
        </w:trPr>
        <w:tc>
          <w:tcPr>
            <w:tcW w:w="1975" w:type="dxa"/>
            <w:vMerge/>
            <w:shd w:val="clear" w:color="auto" w:fill="FBD4B4"/>
            <w:vAlign w:val="center"/>
            <w:hideMark/>
          </w:tcPr>
          <w:p w14:paraId="3869D4B2"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hideMark/>
          </w:tcPr>
          <w:p w14:paraId="4F117705"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9" w:type="dxa"/>
            <w:shd w:val="clear" w:color="auto" w:fill="auto"/>
            <w:vAlign w:val="center"/>
          </w:tcPr>
          <w:p w14:paraId="6C0FEA2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c>
          <w:tcPr>
            <w:tcW w:w="891" w:type="dxa"/>
            <w:shd w:val="clear" w:color="auto" w:fill="auto"/>
            <w:vAlign w:val="center"/>
          </w:tcPr>
          <w:p w14:paraId="3996FD96"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c>
          <w:tcPr>
            <w:tcW w:w="990" w:type="dxa"/>
            <w:shd w:val="clear" w:color="auto" w:fill="auto"/>
            <w:vAlign w:val="center"/>
          </w:tcPr>
          <w:p w14:paraId="708B437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c>
          <w:tcPr>
            <w:tcW w:w="989" w:type="dxa"/>
            <w:shd w:val="clear" w:color="auto" w:fill="auto"/>
            <w:vAlign w:val="center"/>
          </w:tcPr>
          <w:p w14:paraId="29A86CF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c>
          <w:tcPr>
            <w:tcW w:w="1271" w:type="dxa"/>
            <w:shd w:val="clear" w:color="auto" w:fill="auto"/>
            <w:vAlign w:val="center"/>
          </w:tcPr>
          <w:p w14:paraId="3D6860A6"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0,0009</w:t>
            </w:r>
          </w:p>
        </w:tc>
      </w:tr>
      <w:tr w:rsidR="00B00B45" w:rsidRPr="0036554D" w14:paraId="27653BA7" w14:textId="77777777" w:rsidTr="00A70792">
        <w:trPr>
          <w:trHeight w:val="20"/>
        </w:trPr>
        <w:tc>
          <w:tcPr>
            <w:tcW w:w="1975" w:type="dxa"/>
            <w:vMerge w:val="restart"/>
            <w:shd w:val="clear" w:color="auto" w:fill="FBD4B4"/>
            <w:vAlign w:val="center"/>
          </w:tcPr>
          <w:p w14:paraId="74539059"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СОШ № 11, ст. Григорьевская</w:t>
            </w:r>
          </w:p>
        </w:tc>
        <w:tc>
          <w:tcPr>
            <w:tcW w:w="7376" w:type="dxa"/>
            <w:shd w:val="clear" w:color="auto" w:fill="auto"/>
            <w:vAlign w:val="center"/>
          </w:tcPr>
          <w:p w14:paraId="44D59706"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9" w:type="dxa"/>
            <w:shd w:val="clear" w:color="auto" w:fill="auto"/>
            <w:vAlign w:val="center"/>
          </w:tcPr>
          <w:p w14:paraId="510FA236"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c>
          <w:tcPr>
            <w:tcW w:w="891" w:type="dxa"/>
            <w:shd w:val="clear" w:color="auto" w:fill="auto"/>
            <w:vAlign w:val="center"/>
          </w:tcPr>
          <w:p w14:paraId="5FCED41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c>
          <w:tcPr>
            <w:tcW w:w="990" w:type="dxa"/>
            <w:shd w:val="clear" w:color="auto" w:fill="auto"/>
            <w:vAlign w:val="center"/>
          </w:tcPr>
          <w:p w14:paraId="1CAAAA4E"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c>
          <w:tcPr>
            <w:tcW w:w="989" w:type="dxa"/>
            <w:shd w:val="clear" w:color="auto" w:fill="auto"/>
            <w:vAlign w:val="center"/>
          </w:tcPr>
          <w:p w14:paraId="5A543E2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c>
          <w:tcPr>
            <w:tcW w:w="1271" w:type="dxa"/>
            <w:shd w:val="clear" w:color="auto" w:fill="auto"/>
            <w:vAlign w:val="center"/>
          </w:tcPr>
          <w:p w14:paraId="6CE1A43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21,18</w:t>
            </w:r>
          </w:p>
        </w:tc>
      </w:tr>
      <w:tr w:rsidR="00B00B45" w:rsidRPr="0036554D" w14:paraId="57A71BCE" w14:textId="77777777" w:rsidTr="00A70792">
        <w:trPr>
          <w:trHeight w:val="20"/>
        </w:trPr>
        <w:tc>
          <w:tcPr>
            <w:tcW w:w="1975" w:type="dxa"/>
            <w:vMerge/>
            <w:shd w:val="clear" w:color="auto" w:fill="FBD4B4"/>
            <w:vAlign w:val="center"/>
          </w:tcPr>
          <w:p w14:paraId="71AE4AB5"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DE9D9"/>
            <w:vAlign w:val="center"/>
          </w:tcPr>
          <w:p w14:paraId="4675082D"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9" w:type="dxa"/>
            <w:shd w:val="clear" w:color="auto" w:fill="FDE9D9"/>
            <w:vAlign w:val="center"/>
          </w:tcPr>
          <w:p w14:paraId="12C77B1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c>
          <w:tcPr>
            <w:tcW w:w="891" w:type="dxa"/>
            <w:shd w:val="clear" w:color="auto" w:fill="FDE9D9"/>
            <w:vAlign w:val="center"/>
          </w:tcPr>
          <w:p w14:paraId="09CA0BE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c>
          <w:tcPr>
            <w:tcW w:w="990" w:type="dxa"/>
            <w:shd w:val="clear" w:color="auto" w:fill="FDE9D9"/>
            <w:vAlign w:val="center"/>
          </w:tcPr>
          <w:p w14:paraId="27378200"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c>
          <w:tcPr>
            <w:tcW w:w="989" w:type="dxa"/>
            <w:shd w:val="clear" w:color="auto" w:fill="FDE9D9"/>
            <w:vAlign w:val="center"/>
          </w:tcPr>
          <w:p w14:paraId="1782EEC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c>
          <w:tcPr>
            <w:tcW w:w="1271" w:type="dxa"/>
            <w:shd w:val="clear" w:color="auto" w:fill="FDE9D9"/>
            <w:vAlign w:val="center"/>
          </w:tcPr>
          <w:p w14:paraId="150E10C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0,0049</w:t>
            </w:r>
          </w:p>
        </w:tc>
      </w:tr>
      <w:tr w:rsidR="00B00B45" w:rsidRPr="0036554D" w14:paraId="2038C921" w14:textId="77777777" w:rsidTr="00A70792">
        <w:trPr>
          <w:trHeight w:val="20"/>
        </w:trPr>
        <w:tc>
          <w:tcPr>
            <w:tcW w:w="1975" w:type="dxa"/>
            <w:vMerge/>
            <w:shd w:val="clear" w:color="auto" w:fill="FBD4B4"/>
            <w:vAlign w:val="center"/>
          </w:tcPr>
          <w:p w14:paraId="40E2826E"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tcPr>
          <w:p w14:paraId="4CB29292"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9" w:type="dxa"/>
            <w:shd w:val="clear" w:color="auto" w:fill="auto"/>
            <w:vAlign w:val="center"/>
          </w:tcPr>
          <w:p w14:paraId="79ADD85B"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c>
          <w:tcPr>
            <w:tcW w:w="891" w:type="dxa"/>
            <w:shd w:val="clear" w:color="auto" w:fill="auto"/>
            <w:vAlign w:val="center"/>
          </w:tcPr>
          <w:p w14:paraId="1D521BCA"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c>
          <w:tcPr>
            <w:tcW w:w="990" w:type="dxa"/>
            <w:shd w:val="clear" w:color="auto" w:fill="auto"/>
            <w:vAlign w:val="center"/>
          </w:tcPr>
          <w:p w14:paraId="7200CA4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c>
          <w:tcPr>
            <w:tcW w:w="989" w:type="dxa"/>
            <w:shd w:val="clear" w:color="auto" w:fill="auto"/>
            <w:vAlign w:val="center"/>
          </w:tcPr>
          <w:p w14:paraId="235C1075"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c>
          <w:tcPr>
            <w:tcW w:w="1271" w:type="dxa"/>
            <w:shd w:val="clear" w:color="auto" w:fill="auto"/>
            <w:vAlign w:val="center"/>
          </w:tcPr>
          <w:p w14:paraId="1DF0214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0,0046</w:t>
            </w:r>
          </w:p>
        </w:tc>
      </w:tr>
      <w:tr w:rsidR="00B00B45" w:rsidRPr="0036554D" w14:paraId="7E510D3F" w14:textId="77777777" w:rsidTr="00A70792">
        <w:trPr>
          <w:trHeight w:val="20"/>
        </w:trPr>
        <w:tc>
          <w:tcPr>
            <w:tcW w:w="1975" w:type="dxa"/>
            <w:vMerge/>
            <w:shd w:val="clear" w:color="auto" w:fill="FBD4B4"/>
            <w:vAlign w:val="center"/>
          </w:tcPr>
          <w:p w14:paraId="3D88BCE6"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DE9D9"/>
            <w:vAlign w:val="center"/>
          </w:tcPr>
          <w:p w14:paraId="41C38917"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9" w:type="dxa"/>
            <w:shd w:val="clear" w:color="auto" w:fill="FDE9D9"/>
            <w:vAlign w:val="center"/>
          </w:tcPr>
          <w:p w14:paraId="056F006A"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c>
          <w:tcPr>
            <w:tcW w:w="891" w:type="dxa"/>
            <w:shd w:val="clear" w:color="auto" w:fill="FDE9D9"/>
            <w:vAlign w:val="center"/>
          </w:tcPr>
          <w:p w14:paraId="0E6F99CF"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c>
          <w:tcPr>
            <w:tcW w:w="990" w:type="dxa"/>
            <w:shd w:val="clear" w:color="auto" w:fill="FDE9D9"/>
            <w:vAlign w:val="center"/>
          </w:tcPr>
          <w:p w14:paraId="6A6C4F9F"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c>
          <w:tcPr>
            <w:tcW w:w="989" w:type="dxa"/>
            <w:shd w:val="clear" w:color="auto" w:fill="FDE9D9"/>
            <w:vAlign w:val="center"/>
          </w:tcPr>
          <w:p w14:paraId="5837742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c>
          <w:tcPr>
            <w:tcW w:w="1271" w:type="dxa"/>
            <w:shd w:val="clear" w:color="auto" w:fill="FDE9D9"/>
            <w:vAlign w:val="center"/>
          </w:tcPr>
          <w:p w14:paraId="627003D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0,0003</w:t>
            </w:r>
          </w:p>
        </w:tc>
      </w:tr>
      <w:tr w:rsidR="00B00B45" w:rsidRPr="0036554D" w14:paraId="7FEA96C1" w14:textId="77777777" w:rsidTr="00A70792">
        <w:trPr>
          <w:trHeight w:val="20"/>
        </w:trPr>
        <w:tc>
          <w:tcPr>
            <w:tcW w:w="1975" w:type="dxa"/>
            <w:vMerge/>
            <w:shd w:val="clear" w:color="auto" w:fill="FBD4B4"/>
            <w:vAlign w:val="center"/>
          </w:tcPr>
          <w:p w14:paraId="06763389" w14:textId="77777777" w:rsidR="00B00B45" w:rsidRPr="00A70792"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tcPr>
          <w:p w14:paraId="7FA3B5CE"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9" w:type="dxa"/>
            <w:shd w:val="clear" w:color="auto" w:fill="auto"/>
            <w:vAlign w:val="center"/>
          </w:tcPr>
          <w:p w14:paraId="4682920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c>
          <w:tcPr>
            <w:tcW w:w="891" w:type="dxa"/>
            <w:shd w:val="clear" w:color="auto" w:fill="auto"/>
            <w:vAlign w:val="center"/>
          </w:tcPr>
          <w:p w14:paraId="1A28E97E"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c>
          <w:tcPr>
            <w:tcW w:w="990" w:type="dxa"/>
            <w:shd w:val="clear" w:color="auto" w:fill="auto"/>
            <w:vAlign w:val="center"/>
          </w:tcPr>
          <w:p w14:paraId="2E923D2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c>
          <w:tcPr>
            <w:tcW w:w="989" w:type="dxa"/>
            <w:shd w:val="clear" w:color="auto" w:fill="auto"/>
            <w:vAlign w:val="center"/>
          </w:tcPr>
          <w:p w14:paraId="3B4195E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c>
          <w:tcPr>
            <w:tcW w:w="1271" w:type="dxa"/>
            <w:shd w:val="clear" w:color="auto" w:fill="auto"/>
            <w:vAlign w:val="center"/>
          </w:tcPr>
          <w:p w14:paraId="5E1FAAD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0,0059</w:t>
            </w:r>
          </w:p>
        </w:tc>
      </w:tr>
      <w:tr w:rsidR="00B00B45" w:rsidRPr="0036554D" w14:paraId="0DB6A249" w14:textId="77777777" w:rsidTr="000F235D">
        <w:trPr>
          <w:trHeight w:val="145"/>
        </w:trPr>
        <w:tc>
          <w:tcPr>
            <w:tcW w:w="1975" w:type="dxa"/>
            <w:vMerge w:val="restart"/>
            <w:shd w:val="clear" w:color="auto" w:fill="FBD4B4"/>
            <w:vAlign w:val="center"/>
          </w:tcPr>
          <w:p w14:paraId="65A66C56" w14:textId="77777777" w:rsidR="00B00B45" w:rsidRPr="00A70792" w:rsidRDefault="00B00B45" w:rsidP="00B00B45">
            <w:pPr>
              <w:spacing w:after="0" w:line="240" w:lineRule="auto"/>
              <w:contextualSpacing/>
              <w:rPr>
                <w:rFonts w:ascii="Times New Roman" w:eastAsia="Times New Roman" w:hAnsi="Times New Roman"/>
                <w:b/>
                <w:bCs/>
                <w:i/>
                <w:iCs/>
                <w:sz w:val="18"/>
                <w:szCs w:val="18"/>
                <w:lang w:eastAsia="ru-RU"/>
              </w:rPr>
            </w:pPr>
            <w:r w:rsidRPr="000F235D">
              <w:rPr>
                <w:rFonts w:ascii="Times New Roman" w:eastAsia="Times New Roman" w:hAnsi="Times New Roman"/>
                <w:b/>
                <w:bCs/>
                <w:i/>
                <w:iCs/>
                <w:sz w:val="18"/>
                <w:szCs w:val="18"/>
                <w:lang w:eastAsia="ru-RU"/>
              </w:rPr>
              <w:t>Котельная ДС № 24, ст. Ставропольская</w:t>
            </w:r>
          </w:p>
        </w:tc>
        <w:tc>
          <w:tcPr>
            <w:tcW w:w="7376" w:type="dxa"/>
            <w:shd w:val="clear" w:color="auto" w:fill="auto"/>
            <w:vAlign w:val="center"/>
          </w:tcPr>
          <w:p w14:paraId="3C9713C2"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9" w:type="dxa"/>
            <w:shd w:val="clear" w:color="auto" w:fill="auto"/>
            <w:vAlign w:val="center"/>
          </w:tcPr>
          <w:p w14:paraId="0ADDBE4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c>
          <w:tcPr>
            <w:tcW w:w="891" w:type="dxa"/>
            <w:shd w:val="clear" w:color="auto" w:fill="auto"/>
            <w:vAlign w:val="center"/>
          </w:tcPr>
          <w:p w14:paraId="77D8E06F"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c>
          <w:tcPr>
            <w:tcW w:w="990" w:type="dxa"/>
            <w:shd w:val="clear" w:color="auto" w:fill="auto"/>
            <w:vAlign w:val="center"/>
          </w:tcPr>
          <w:p w14:paraId="5627093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c>
          <w:tcPr>
            <w:tcW w:w="989" w:type="dxa"/>
            <w:shd w:val="clear" w:color="auto" w:fill="auto"/>
            <w:vAlign w:val="center"/>
          </w:tcPr>
          <w:p w14:paraId="32989B35"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c>
          <w:tcPr>
            <w:tcW w:w="1271" w:type="dxa"/>
            <w:shd w:val="clear" w:color="auto" w:fill="auto"/>
            <w:vAlign w:val="center"/>
          </w:tcPr>
          <w:p w14:paraId="2387042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0,22</w:t>
            </w:r>
          </w:p>
        </w:tc>
      </w:tr>
      <w:tr w:rsidR="00B00B45" w:rsidRPr="0036554D" w14:paraId="3BDFB3EE" w14:textId="77777777" w:rsidTr="003D2C47">
        <w:trPr>
          <w:trHeight w:val="20"/>
        </w:trPr>
        <w:tc>
          <w:tcPr>
            <w:tcW w:w="1975" w:type="dxa"/>
            <w:vMerge/>
            <w:shd w:val="clear" w:color="auto" w:fill="FBD4B4"/>
            <w:vAlign w:val="center"/>
          </w:tcPr>
          <w:p w14:paraId="327C8FC1" w14:textId="77777777" w:rsidR="00B00B45"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BE4D5" w:themeFill="accent2" w:themeFillTint="33"/>
            <w:vAlign w:val="center"/>
          </w:tcPr>
          <w:p w14:paraId="6FA3B2A8"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9" w:type="dxa"/>
            <w:shd w:val="clear" w:color="auto" w:fill="FBE4D5" w:themeFill="accent2" w:themeFillTint="33"/>
            <w:vAlign w:val="center"/>
          </w:tcPr>
          <w:p w14:paraId="7609C52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c>
          <w:tcPr>
            <w:tcW w:w="891" w:type="dxa"/>
            <w:shd w:val="clear" w:color="auto" w:fill="FBE4D5" w:themeFill="accent2" w:themeFillTint="33"/>
            <w:vAlign w:val="center"/>
          </w:tcPr>
          <w:p w14:paraId="6FDE29C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c>
          <w:tcPr>
            <w:tcW w:w="990" w:type="dxa"/>
            <w:shd w:val="clear" w:color="auto" w:fill="FBE4D5" w:themeFill="accent2" w:themeFillTint="33"/>
            <w:vAlign w:val="center"/>
          </w:tcPr>
          <w:p w14:paraId="38F5E72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c>
          <w:tcPr>
            <w:tcW w:w="989" w:type="dxa"/>
            <w:shd w:val="clear" w:color="auto" w:fill="FBE4D5" w:themeFill="accent2" w:themeFillTint="33"/>
            <w:vAlign w:val="center"/>
          </w:tcPr>
          <w:p w14:paraId="4CB182A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c>
          <w:tcPr>
            <w:tcW w:w="1271" w:type="dxa"/>
            <w:shd w:val="clear" w:color="auto" w:fill="FBE4D5" w:themeFill="accent2" w:themeFillTint="33"/>
            <w:vAlign w:val="center"/>
          </w:tcPr>
          <w:p w14:paraId="50ED54E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0,000049</w:t>
            </w:r>
          </w:p>
        </w:tc>
      </w:tr>
      <w:tr w:rsidR="00B00B45" w:rsidRPr="0036554D" w14:paraId="2D6784B3" w14:textId="77777777" w:rsidTr="00A70792">
        <w:trPr>
          <w:trHeight w:val="20"/>
        </w:trPr>
        <w:tc>
          <w:tcPr>
            <w:tcW w:w="1975" w:type="dxa"/>
            <w:vMerge/>
            <w:shd w:val="clear" w:color="auto" w:fill="FBD4B4"/>
            <w:vAlign w:val="center"/>
          </w:tcPr>
          <w:p w14:paraId="10069545" w14:textId="77777777" w:rsidR="00B00B45"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tcPr>
          <w:p w14:paraId="67992971"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9" w:type="dxa"/>
            <w:shd w:val="clear" w:color="auto" w:fill="auto"/>
            <w:vAlign w:val="center"/>
          </w:tcPr>
          <w:p w14:paraId="79D7C8C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c>
          <w:tcPr>
            <w:tcW w:w="891" w:type="dxa"/>
            <w:shd w:val="clear" w:color="auto" w:fill="auto"/>
            <w:vAlign w:val="center"/>
          </w:tcPr>
          <w:p w14:paraId="663EC712"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c>
          <w:tcPr>
            <w:tcW w:w="990" w:type="dxa"/>
            <w:shd w:val="clear" w:color="auto" w:fill="auto"/>
            <w:vAlign w:val="center"/>
          </w:tcPr>
          <w:p w14:paraId="1167E7B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c>
          <w:tcPr>
            <w:tcW w:w="989" w:type="dxa"/>
            <w:shd w:val="clear" w:color="auto" w:fill="auto"/>
            <w:vAlign w:val="center"/>
          </w:tcPr>
          <w:p w14:paraId="5A3119B7"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c>
          <w:tcPr>
            <w:tcW w:w="1271" w:type="dxa"/>
            <w:shd w:val="clear" w:color="auto" w:fill="auto"/>
            <w:vAlign w:val="center"/>
          </w:tcPr>
          <w:p w14:paraId="28B47133"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0,000048</w:t>
            </w:r>
          </w:p>
        </w:tc>
      </w:tr>
      <w:tr w:rsidR="00B00B45" w:rsidRPr="0036554D" w14:paraId="2569406D" w14:textId="77777777" w:rsidTr="003D2C47">
        <w:trPr>
          <w:trHeight w:val="20"/>
        </w:trPr>
        <w:tc>
          <w:tcPr>
            <w:tcW w:w="1975" w:type="dxa"/>
            <w:vMerge/>
            <w:shd w:val="clear" w:color="auto" w:fill="FBD4B4"/>
            <w:vAlign w:val="center"/>
          </w:tcPr>
          <w:p w14:paraId="775A9254" w14:textId="77777777" w:rsidR="00B00B45"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FBE4D5" w:themeFill="accent2" w:themeFillTint="33"/>
            <w:vAlign w:val="center"/>
          </w:tcPr>
          <w:p w14:paraId="68AC8F68"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9" w:type="dxa"/>
            <w:shd w:val="clear" w:color="auto" w:fill="FBE4D5" w:themeFill="accent2" w:themeFillTint="33"/>
            <w:vAlign w:val="center"/>
          </w:tcPr>
          <w:p w14:paraId="3F06826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c>
          <w:tcPr>
            <w:tcW w:w="891" w:type="dxa"/>
            <w:shd w:val="clear" w:color="auto" w:fill="FBE4D5" w:themeFill="accent2" w:themeFillTint="33"/>
            <w:vAlign w:val="center"/>
          </w:tcPr>
          <w:p w14:paraId="77C50899"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c>
          <w:tcPr>
            <w:tcW w:w="990" w:type="dxa"/>
            <w:shd w:val="clear" w:color="auto" w:fill="FBE4D5" w:themeFill="accent2" w:themeFillTint="33"/>
            <w:vAlign w:val="center"/>
          </w:tcPr>
          <w:p w14:paraId="5CE7C05A"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c>
          <w:tcPr>
            <w:tcW w:w="989" w:type="dxa"/>
            <w:shd w:val="clear" w:color="auto" w:fill="FBE4D5" w:themeFill="accent2" w:themeFillTint="33"/>
            <w:vAlign w:val="center"/>
          </w:tcPr>
          <w:p w14:paraId="41CB36C1"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c>
          <w:tcPr>
            <w:tcW w:w="1271" w:type="dxa"/>
            <w:shd w:val="clear" w:color="auto" w:fill="FBE4D5" w:themeFill="accent2" w:themeFillTint="33"/>
            <w:vAlign w:val="center"/>
          </w:tcPr>
          <w:p w14:paraId="2C005FD5"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0,000001</w:t>
            </w:r>
          </w:p>
        </w:tc>
      </w:tr>
      <w:tr w:rsidR="00B00B45" w:rsidRPr="0036554D" w14:paraId="47EB14AC" w14:textId="77777777" w:rsidTr="00A70792">
        <w:trPr>
          <w:trHeight w:val="20"/>
        </w:trPr>
        <w:tc>
          <w:tcPr>
            <w:tcW w:w="1975" w:type="dxa"/>
            <w:vMerge/>
            <w:shd w:val="clear" w:color="auto" w:fill="FBD4B4"/>
            <w:vAlign w:val="center"/>
          </w:tcPr>
          <w:p w14:paraId="51D96B77" w14:textId="77777777" w:rsidR="00B00B45" w:rsidRDefault="00B00B45" w:rsidP="00B00B45">
            <w:pPr>
              <w:spacing w:after="0" w:line="240" w:lineRule="auto"/>
              <w:contextualSpacing/>
              <w:jc w:val="center"/>
              <w:rPr>
                <w:rFonts w:ascii="Times New Roman" w:eastAsia="Times New Roman" w:hAnsi="Times New Roman"/>
                <w:b/>
                <w:bCs/>
                <w:i/>
                <w:iCs/>
                <w:sz w:val="18"/>
                <w:szCs w:val="18"/>
                <w:lang w:eastAsia="ru-RU"/>
              </w:rPr>
            </w:pPr>
          </w:p>
        </w:tc>
        <w:tc>
          <w:tcPr>
            <w:tcW w:w="7376" w:type="dxa"/>
            <w:shd w:val="clear" w:color="auto" w:fill="auto"/>
            <w:vAlign w:val="center"/>
          </w:tcPr>
          <w:p w14:paraId="1CFC9437" w14:textId="77777777" w:rsidR="00B00B45" w:rsidRPr="00A70792" w:rsidRDefault="00B00B45" w:rsidP="00B00B45">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9" w:type="dxa"/>
            <w:shd w:val="clear" w:color="auto" w:fill="auto"/>
            <w:vAlign w:val="center"/>
          </w:tcPr>
          <w:p w14:paraId="20CECF9C"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c>
          <w:tcPr>
            <w:tcW w:w="891" w:type="dxa"/>
            <w:shd w:val="clear" w:color="auto" w:fill="auto"/>
            <w:vAlign w:val="center"/>
          </w:tcPr>
          <w:p w14:paraId="38FF4E0B"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c>
          <w:tcPr>
            <w:tcW w:w="990" w:type="dxa"/>
            <w:shd w:val="clear" w:color="auto" w:fill="auto"/>
            <w:vAlign w:val="center"/>
          </w:tcPr>
          <w:p w14:paraId="3561C294"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c>
          <w:tcPr>
            <w:tcW w:w="989" w:type="dxa"/>
            <w:shd w:val="clear" w:color="auto" w:fill="auto"/>
            <w:vAlign w:val="center"/>
          </w:tcPr>
          <w:p w14:paraId="027285A8"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c>
          <w:tcPr>
            <w:tcW w:w="1271" w:type="dxa"/>
            <w:shd w:val="clear" w:color="auto" w:fill="auto"/>
            <w:vAlign w:val="center"/>
          </w:tcPr>
          <w:p w14:paraId="7E7E21FE" w14:textId="77777777" w:rsidR="00B00B45" w:rsidRPr="00A70792" w:rsidRDefault="00B00B45" w:rsidP="00B00B45">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0,000029</w:t>
            </w:r>
          </w:p>
        </w:tc>
      </w:tr>
    </w:tbl>
    <w:p w14:paraId="2084DD95" w14:textId="77777777"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F01ADC">
          <w:headerReference w:type="default" r:id="rId15"/>
          <w:pgSz w:w="16838" w:h="11906" w:orient="landscape" w:code="9"/>
          <w:pgMar w:top="1134" w:right="851" w:bottom="1560" w:left="1418" w:header="708" w:footer="708" w:gutter="0"/>
          <w:cols w:space="708"/>
          <w:docGrid w:linePitch="360"/>
        </w:sectPr>
      </w:pPr>
    </w:p>
    <w:p w14:paraId="24356177" w14:textId="77777777" w:rsidR="00644170" w:rsidRPr="00644170" w:rsidRDefault="00644170" w:rsidP="008612D7">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2EE8DEE2" w14:textId="77777777" w:rsidR="00625C0C" w:rsidRDefault="00644170" w:rsidP="006329B8">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w:t>
      </w:r>
      <w:r w:rsidR="004E7D0D">
        <w:rPr>
          <w:rFonts w:ascii="Times New Roman" w:hAnsi="Times New Roman"/>
          <w:sz w:val="28"/>
          <w:szCs w:val="28"/>
        </w:rPr>
        <w:t>котельных</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sidRPr="00644170">
        <w:rPr>
          <w:rFonts w:ascii="Times New Roman" w:hAnsi="Times New Roman"/>
          <w:sz w:val="28"/>
          <w:szCs w:val="28"/>
        </w:rPr>
        <w:t>приведены в таблице</w:t>
      </w:r>
      <w:r w:rsidR="0036434C">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14:paraId="36BB56F9" w14:textId="77777777" w:rsidR="00644170" w:rsidRPr="00625C0C" w:rsidRDefault="00644170" w:rsidP="008612D7">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1700"/>
        <w:gridCol w:w="824"/>
        <w:gridCol w:w="825"/>
        <w:gridCol w:w="825"/>
        <w:gridCol w:w="1364"/>
      </w:tblGrid>
      <w:tr w:rsidR="00644170" w:rsidRPr="00291639" w14:paraId="50243673" w14:textId="77777777" w:rsidTr="00A70792">
        <w:trPr>
          <w:trHeight w:val="389"/>
        </w:trPr>
        <w:tc>
          <w:tcPr>
            <w:tcW w:w="4251" w:type="dxa"/>
            <w:vMerge w:val="restart"/>
            <w:shd w:val="clear" w:color="auto" w:fill="FBD4B4"/>
            <w:vAlign w:val="center"/>
          </w:tcPr>
          <w:p w14:paraId="4C046440" w14:textId="77777777" w:rsidR="00644170" w:rsidRPr="00291639" w:rsidRDefault="0012643D"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5538" w:type="dxa"/>
            <w:gridSpan w:val="5"/>
            <w:shd w:val="clear" w:color="auto" w:fill="FBD4B4"/>
            <w:vAlign w:val="center"/>
          </w:tcPr>
          <w:p w14:paraId="5F86C443" w14:textId="77777777" w:rsidR="00644170" w:rsidRPr="00291639" w:rsidRDefault="00644170"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14:paraId="761A6F53" w14:textId="77777777" w:rsidTr="00A70792">
        <w:trPr>
          <w:trHeight w:val="227"/>
        </w:trPr>
        <w:tc>
          <w:tcPr>
            <w:tcW w:w="4251" w:type="dxa"/>
            <w:vMerge/>
            <w:shd w:val="clear" w:color="auto" w:fill="FBD4B4"/>
            <w:vAlign w:val="center"/>
          </w:tcPr>
          <w:p w14:paraId="1849BA23" w14:textId="77777777" w:rsidR="00644170" w:rsidRPr="00291639" w:rsidRDefault="00644170" w:rsidP="006329B8">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14:paraId="5F769AD1" w14:textId="77777777"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3838" w:type="dxa"/>
            <w:gridSpan w:val="4"/>
            <w:shd w:val="clear" w:color="auto" w:fill="FBD4B4"/>
            <w:vAlign w:val="center"/>
          </w:tcPr>
          <w:p w14:paraId="641E366A" w14:textId="77777777"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580D16" w:rsidRPr="00291639" w14:paraId="269A6124" w14:textId="77777777" w:rsidTr="00A70792">
        <w:trPr>
          <w:trHeight w:val="129"/>
        </w:trPr>
        <w:tc>
          <w:tcPr>
            <w:tcW w:w="4251" w:type="dxa"/>
            <w:vMerge/>
            <w:shd w:val="clear" w:color="auto" w:fill="FBD4B4"/>
            <w:vAlign w:val="center"/>
          </w:tcPr>
          <w:p w14:paraId="6F2DB5CA" w14:textId="77777777" w:rsidR="00580D16" w:rsidRPr="00291639" w:rsidRDefault="00580D16" w:rsidP="00580D16">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14:paraId="47A4034A" w14:textId="7590904D"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w:t>
            </w:r>
            <w:r w:rsidR="002E4183">
              <w:rPr>
                <w:rFonts w:ascii="Times New Roman" w:hAnsi="Times New Roman" w:cs="Times New Roman"/>
                <w:b/>
                <w:bCs/>
                <w:i/>
                <w:sz w:val="20"/>
                <w:szCs w:val="18"/>
              </w:rPr>
              <w:t>6</w:t>
            </w:r>
            <w:r w:rsidRPr="00291639">
              <w:rPr>
                <w:rFonts w:ascii="Times New Roman" w:hAnsi="Times New Roman" w:cs="Times New Roman"/>
                <w:b/>
                <w:bCs/>
                <w:i/>
                <w:sz w:val="20"/>
                <w:szCs w:val="18"/>
              </w:rPr>
              <w:t>г.</w:t>
            </w:r>
          </w:p>
        </w:tc>
        <w:tc>
          <w:tcPr>
            <w:tcW w:w="824" w:type="dxa"/>
            <w:shd w:val="clear" w:color="auto" w:fill="FBD4B4"/>
            <w:vAlign w:val="center"/>
          </w:tcPr>
          <w:p w14:paraId="7A1EFFED" w14:textId="0DAA205C"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w:t>
            </w:r>
            <w:r w:rsidR="002E4183">
              <w:rPr>
                <w:rFonts w:ascii="Times New Roman" w:hAnsi="Times New Roman" w:cs="Times New Roman"/>
                <w:b/>
                <w:bCs/>
                <w:i/>
                <w:sz w:val="20"/>
                <w:szCs w:val="18"/>
              </w:rPr>
              <w:t>7</w:t>
            </w:r>
            <w:r w:rsidRPr="00291639">
              <w:rPr>
                <w:rFonts w:ascii="Times New Roman" w:hAnsi="Times New Roman" w:cs="Times New Roman"/>
                <w:b/>
                <w:bCs/>
                <w:i/>
                <w:sz w:val="20"/>
                <w:szCs w:val="18"/>
              </w:rPr>
              <w:t>г.</w:t>
            </w:r>
          </w:p>
        </w:tc>
        <w:tc>
          <w:tcPr>
            <w:tcW w:w="825" w:type="dxa"/>
            <w:shd w:val="clear" w:color="auto" w:fill="FBD4B4"/>
            <w:vAlign w:val="center"/>
          </w:tcPr>
          <w:p w14:paraId="124D2355" w14:textId="182CC0ED"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w:t>
            </w:r>
            <w:r w:rsidR="002E4183">
              <w:rPr>
                <w:rFonts w:ascii="Times New Roman" w:hAnsi="Times New Roman" w:cs="Times New Roman"/>
                <w:b/>
                <w:bCs/>
                <w:i/>
                <w:sz w:val="20"/>
                <w:szCs w:val="18"/>
              </w:rPr>
              <w:t>8</w:t>
            </w:r>
            <w:r>
              <w:rPr>
                <w:rFonts w:ascii="Times New Roman" w:hAnsi="Times New Roman" w:cs="Times New Roman"/>
                <w:b/>
                <w:bCs/>
                <w:i/>
                <w:sz w:val="20"/>
                <w:szCs w:val="18"/>
              </w:rPr>
              <w:t>г.</w:t>
            </w:r>
          </w:p>
        </w:tc>
        <w:tc>
          <w:tcPr>
            <w:tcW w:w="825" w:type="dxa"/>
            <w:shd w:val="clear" w:color="auto" w:fill="FBD4B4"/>
            <w:vAlign w:val="center"/>
          </w:tcPr>
          <w:p w14:paraId="34512DA6" w14:textId="6968ABED"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w:t>
            </w:r>
            <w:r w:rsidR="002E4183">
              <w:rPr>
                <w:rFonts w:ascii="Times New Roman" w:hAnsi="Times New Roman" w:cs="Times New Roman"/>
                <w:b/>
                <w:bCs/>
                <w:i/>
                <w:sz w:val="20"/>
                <w:szCs w:val="18"/>
              </w:rPr>
              <w:t>9</w:t>
            </w:r>
            <w:r>
              <w:rPr>
                <w:rFonts w:ascii="Times New Roman" w:hAnsi="Times New Roman" w:cs="Times New Roman"/>
                <w:b/>
                <w:bCs/>
                <w:i/>
                <w:sz w:val="20"/>
                <w:szCs w:val="18"/>
              </w:rPr>
              <w:t xml:space="preserve"> г.</w:t>
            </w:r>
          </w:p>
        </w:tc>
        <w:tc>
          <w:tcPr>
            <w:tcW w:w="1364" w:type="dxa"/>
            <w:shd w:val="clear" w:color="auto" w:fill="FBD4B4"/>
            <w:vAlign w:val="center"/>
          </w:tcPr>
          <w:p w14:paraId="295114DE" w14:textId="1CF09309"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w:t>
            </w:r>
            <w:r w:rsidR="002E4183">
              <w:rPr>
                <w:rFonts w:ascii="Times New Roman" w:hAnsi="Times New Roman" w:cs="Times New Roman"/>
                <w:b/>
                <w:bCs/>
                <w:i/>
                <w:sz w:val="20"/>
                <w:szCs w:val="18"/>
              </w:rPr>
              <w:t>30</w:t>
            </w:r>
            <w:r>
              <w:rPr>
                <w:rFonts w:ascii="Times New Roman" w:hAnsi="Times New Roman" w:cs="Times New Roman"/>
                <w:b/>
                <w:bCs/>
                <w:i/>
                <w:sz w:val="20"/>
                <w:szCs w:val="18"/>
              </w:rPr>
              <w:t>-</w:t>
            </w:r>
            <w:r w:rsidR="00203AB8">
              <w:rPr>
                <w:rFonts w:ascii="Times New Roman" w:hAnsi="Times New Roman" w:cs="Times New Roman"/>
                <w:b/>
                <w:bCs/>
                <w:i/>
                <w:sz w:val="20"/>
                <w:szCs w:val="18"/>
              </w:rPr>
              <w:t>2036</w:t>
            </w:r>
            <w:r>
              <w:rPr>
                <w:rFonts w:ascii="Times New Roman" w:hAnsi="Times New Roman" w:cs="Times New Roman"/>
                <w:b/>
                <w:bCs/>
                <w:i/>
                <w:sz w:val="20"/>
                <w:szCs w:val="18"/>
              </w:rPr>
              <w:t>гг.</w:t>
            </w:r>
          </w:p>
        </w:tc>
      </w:tr>
      <w:tr w:rsidR="003D2C47" w:rsidRPr="00291639" w14:paraId="28D72458" w14:textId="77777777" w:rsidTr="00A70792">
        <w:trPr>
          <w:trHeight w:val="70"/>
        </w:trPr>
        <w:tc>
          <w:tcPr>
            <w:tcW w:w="4251" w:type="dxa"/>
            <w:shd w:val="clear" w:color="auto" w:fill="FBD4B4"/>
            <w:vAlign w:val="center"/>
          </w:tcPr>
          <w:p w14:paraId="0B8D696A" w14:textId="77777777" w:rsidR="003D2C47" w:rsidRPr="00291639" w:rsidRDefault="003D2C47" w:rsidP="003D2C47">
            <w:pPr>
              <w:widowControl w:val="0"/>
              <w:tabs>
                <w:tab w:val="left" w:pos="1459"/>
              </w:tabs>
              <w:spacing w:after="0" w:line="240" w:lineRule="auto"/>
              <w:jc w:val="center"/>
              <w:rPr>
                <w:rFonts w:ascii="Times New Roman" w:hAnsi="Times New Roman"/>
                <w:b/>
                <w:bCs/>
                <w:i/>
                <w:color w:val="FF0000"/>
                <w:sz w:val="20"/>
                <w:szCs w:val="18"/>
              </w:rPr>
            </w:pPr>
            <w:r>
              <w:rPr>
                <w:rFonts w:ascii="Times New Roman" w:hAnsi="Times New Roman"/>
                <w:b/>
                <w:i/>
                <w:sz w:val="20"/>
                <w:szCs w:val="20"/>
              </w:rPr>
              <w:t>Котельная СОШ № 7, ст. Ставропольская</w:t>
            </w:r>
          </w:p>
        </w:tc>
        <w:tc>
          <w:tcPr>
            <w:tcW w:w="1700" w:type="dxa"/>
            <w:vAlign w:val="center"/>
          </w:tcPr>
          <w:p w14:paraId="4B11B7FC"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4" w:type="dxa"/>
            <w:vAlign w:val="center"/>
          </w:tcPr>
          <w:p w14:paraId="01CC2C65"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10CFDD1C"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11623A6B"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1364" w:type="dxa"/>
            <w:vAlign w:val="center"/>
          </w:tcPr>
          <w:p w14:paraId="0067CAAE"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r>
      <w:tr w:rsidR="003D2C47" w:rsidRPr="00291639" w14:paraId="6C49D456" w14:textId="77777777" w:rsidTr="00A70792">
        <w:trPr>
          <w:trHeight w:val="70"/>
        </w:trPr>
        <w:tc>
          <w:tcPr>
            <w:tcW w:w="4251" w:type="dxa"/>
            <w:shd w:val="clear" w:color="auto" w:fill="FBD4B4"/>
            <w:vAlign w:val="center"/>
          </w:tcPr>
          <w:p w14:paraId="609A011C" w14:textId="77777777" w:rsidR="003D2C47" w:rsidRPr="00BD7EE9" w:rsidRDefault="003D2C47" w:rsidP="003D2C47">
            <w:pPr>
              <w:spacing w:after="0" w:line="240" w:lineRule="auto"/>
              <w:contextualSpacing/>
              <w:jc w:val="center"/>
              <w:rPr>
                <w:rFonts w:ascii="Times New Roman" w:hAnsi="Times New Roman"/>
                <w:b/>
                <w:bCs/>
                <w:i/>
                <w:iCs/>
                <w:sz w:val="20"/>
                <w:szCs w:val="20"/>
                <w:lang w:eastAsia="ru-RU"/>
              </w:rPr>
            </w:pPr>
            <w:r>
              <w:rPr>
                <w:rFonts w:ascii="Times New Roman" w:hAnsi="Times New Roman"/>
                <w:b/>
                <w:bCs/>
                <w:i/>
                <w:iCs/>
                <w:sz w:val="20"/>
                <w:szCs w:val="20"/>
                <w:lang w:eastAsia="ru-RU"/>
              </w:rPr>
              <w:t>Котельная СОШ № 11, ст. Григорьевская</w:t>
            </w:r>
          </w:p>
        </w:tc>
        <w:tc>
          <w:tcPr>
            <w:tcW w:w="1700" w:type="dxa"/>
            <w:vAlign w:val="center"/>
          </w:tcPr>
          <w:p w14:paraId="0F297FCB"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4" w:type="dxa"/>
            <w:vAlign w:val="center"/>
          </w:tcPr>
          <w:p w14:paraId="46184272"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2BB9F5FE"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181EDE4D"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1364" w:type="dxa"/>
            <w:vAlign w:val="center"/>
          </w:tcPr>
          <w:p w14:paraId="7342FF52"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r>
      <w:tr w:rsidR="003D2C47" w:rsidRPr="00291639" w14:paraId="0726283E" w14:textId="77777777" w:rsidTr="00A70792">
        <w:trPr>
          <w:trHeight w:val="70"/>
        </w:trPr>
        <w:tc>
          <w:tcPr>
            <w:tcW w:w="4251" w:type="dxa"/>
            <w:shd w:val="clear" w:color="auto" w:fill="FBD4B4"/>
            <w:vAlign w:val="center"/>
          </w:tcPr>
          <w:p w14:paraId="6763E8A4" w14:textId="77777777" w:rsidR="003D2C47" w:rsidRDefault="003D2C47" w:rsidP="003D2C47">
            <w:pPr>
              <w:spacing w:after="0" w:line="240" w:lineRule="auto"/>
              <w:contextualSpacing/>
              <w:jc w:val="center"/>
              <w:rPr>
                <w:rFonts w:ascii="Times New Roman" w:hAnsi="Times New Roman"/>
                <w:b/>
                <w:bCs/>
                <w:i/>
                <w:iCs/>
                <w:sz w:val="20"/>
                <w:szCs w:val="20"/>
                <w:lang w:eastAsia="ru-RU"/>
              </w:rPr>
            </w:pPr>
            <w:r w:rsidRPr="003D2C47">
              <w:rPr>
                <w:rFonts w:ascii="Times New Roman" w:hAnsi="Times New Roman"/>
                <w:b/>
                <w:bCs/>
                <w:i/>
                <w:iCs/>
                <w:sz w:val="20"/>
                <w:szCs w:val="20"/>
                <w:lang w:eastAsia="ru-RU"/>
              </w:rPr>
              <w:t>Котельная ДС № 24, ст. Ставропольская</w:t>
            </w:r>
          </w:p>
        </w:tc>
        <w:tc>
          <w:tcPr>
            <w:tcW w:w="1700" w:type="dxa"/>
            <w:vAlign w:val="center"/>
          </w:tcPr>
          <w:p w14:paraId="7EE0D017"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4" w:type="dxa"/>
            <w:vAlign w:val="center"/>
          </w:tcPr>
          <w:p w14:paraId="119BED82"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25F33E1D"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825" w:type="dxa"/>
            <w:vAlign w:val="center"/>
          </w:tcPr>
          <w:p w14:paraId="7FA2A69D"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c>
          <w:tcPr>
            <w:tcW w:w="1364" w:type="dxa"/>
            <w:vAlign w:val="center"/>
          </w:tcPr>
          <w:p w14:paraId="1DDECB33" w14:textId="77777777" w:rsidR="003D2C47" w:rsidRPr="00291639" w:rsidRDefault="003D2C47" w:rsidP="003D2C47">
            <w:pPr>
              <w:spacing w:after="0" w:line="240" w:lineRule="auto"/>
              <w:jc w:val="center"/>
              <w:rPr>
                <w:sz w:val="20"/>
                <w:szCs w:val="18"/>
              </w:rPr>
            </w:pPr>
            <w:r>
              <w:rPr>
                <w:rFonts w:ascii="Times New Roman" w:hAnsi="Times New Roman"/>
                <w:color w:val="000000"/>
                <w:sz w:val="20"/>
                <w:szCs w:val="18"/>
              </w:rPr>
              <w:t>0</w:t>
            </w:r>
          </w:p>
        </w:tc>
      </w:tr>
    </w:tbl>
    <w:p w14:paraId="5DE2754A" w14:textId="77777777" w:rsidR="002C1EAA" w:rsidRPr="002C1EAA" w:rsidRDefault="002C1EAA" w:rsidP="008612D7">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53BA7C83"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w:t>
      </w:r>
      <w:r w:rsidR="009C3F8B">
        <w:rPr>
          <w:rFonts w:ascii="Times New Roman" w:hAnsi="Times New Roman"/>
          <w:sz w:val="28"/>
          <w:szCs w:val="28"/>
        </w:rPr>
        <w:t>«</w:t>
      </w:r>
      <w:r w:rsidRPr="002C1EAA">
        <w:rPr>
          <w:rFonts w:ascii="Times New Roman" w:hAnsi="Times New Roman"/>
          <w:sz w:val="28"/>
          <w:szCs w:val="28"/>
        </w:rPr>
        <w:t>О теплоснабжении</w:t>
      </w:r>
      <w:r w:rsidR="009C3F8B">
        <w:rPr>
          <w:rFonts w:ascii="Times New Roman" w:hAnsi="Times New Roman"/>
          <w:sz w:val="28"/>
          <w:szCs w:val="28"/>
        </w:rPr>
        <w:t>»</w:t>
      </w:r>
      <w:r w:rsidRPr="002C1EAA">
        <w:rPr>
          <w:rFonts w:ascii="Times New Roman" w:hAnsi="Times New Roman"/>
          <w:sz w:val="28"/>
          <w:szCs w:val="28"/>
        </w:rPr>
        <w:t>,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34478542"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w:t>
      </w:r>
      <w:r w:rsidR="004E7D0D">
        <w:rPr>
          <w:rFonts w:ascii="Times New Roman" w:hAnsi="Times New Roman"/>
          <w:sz w:val="28"/>
          <w:szCs w:val="28"/>
        </w:rPr>
        <w:t>котельных</w:t>
      </w:r>
      <w:r w:rsidR="00ED2D99">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14:paraId="36CFFC62" w14:textId="77777777" w:rsidR="006329B8" w:rsidRDefault="006329B8" w:rsidP="00A371D0">
      <w:pPr>
        <w:autoSpaceDE w:val="0"/>
        <w:autoSpaceDN w:val="0"/>
        <w:adjustRightInd w:val="0"/>
        <w:spacing w:after="0" w:line="240" w:lineRule="auto"/>
        <w:jc w:val="center"/>
        <w:rPr>
          <w:rFonts w:ascii="Times New Roman" w:hAnsi="Times New Roman"/>
          <w:b/>
          <w:i/>
          <w:sz w:val="28"/>
          <w:szCs w:val="28"/>
        </w:rPr>
        <w:sectPr w:rsidR="006329B8" w:rsidSect="00F01ADC">
          <w:headerReference w:type="default" r:id="rId16"/>
          <w:pgSz w:w="11906" w:h="16838" w:code="9"/>
          <w:pgMar w:top="1134" w:right="851" w:bottom="1134" w:left="1418" w:header="708" w:footer="708" w:gutter="0"/>
          <w:cols w:space="708"/>
          <w:docGrid w:linePitch="360"/>
        </w:sectPr>
      </w:pPr>
    </w:p>
    <w:p w14:paraId="64121969" w14:textId="77777777" w:rsidR="002C1EAA" w:rsidRPr="002C1EAA" w:rsidRDefault="002C1EAA" w:rsidP="00A371D0">
      <w:pPr>
        <w:autoSpaceDE w:val="0"/>
        <w:autoSpaceDN w:val="0"/>
        <w:adjustRightInd w:val="0"/>
        <w:spacing w:after="0" w:line="240" w:lineRule="auto"/>
        <w:jc w:val="center"/>
        <w:rPr>
          <w:rFonts w:ascii="Times New Roman" w:hAnsi="Times New Roman"/>
          <w:b/>
          <w:i/>
          <w:sz w:val="28"/>
          <w:szCs w:val="28"/>
        </w:rPr>
      </w:pPr>
      <w:r w:rsidRPr="004324F1">
        <w:rPr>
          <w:rFonts w:ascii="Times New Roman" w:hAnsi="Times New Roman"/>
          <w:b/>
          <w:i/>
          <w:sz w:val="28"/>
          <w:szCs w:val="28"/>
        </w:rPr>
        <w:lastRenderedPageBreak/>
        <w:t xml:space="preserve">Таблица </w:t>
      </w:r>
      <w:r w:rsidR="008C7F47" w:rsidRPr="004324F1">
        <w:rPr>
          <w:rFonts w:ascii="Times New Roman" w:hAnsi="Times New Roman"/>
          <w:b/>
          <w:i/>
          <w:sz w:val="28"/>
          <w:szCs w:val="28"/>
        </w:rPr>
        <w:t>2.3.7.1</w:t>
      </w:r>
      <w:r w:rsidRPr="004324F1">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1"/>
        <w:gridCol w:w="2095"/>
        <w:gridCol w:w="866"/>
        <w:gridCol w:w="866"/>
        <w:gridCol w:w="866"/>
        <w:gridCol w:w="1355"/>
      </w:tblGrid>
      <w:tr w:rsidR="002C1EAA" w:rsidRPr="008D72B8" w14:paraId="1237898F" w14:textId="77777777" w:rsidTr="00A70792">
        <w:trPr>
          <w:trHeight w:val="389"/>
        </w:trPr>
        <w:tc>
          <w:tcPr>
            <w:tcW w:w="3591" w:type="dxa"/>
            <w:vMerge w:val="restart"/>
            <w:shd w:val="clear" w:color="auto" w:fill="FBD4B4"/>
            <w:vAlign w:val="center"/>
          </w:tcPr>
          <w:p w14:paraId="2565BADF" w14:textId="77777777"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Источник теплоснабжения</w:t>
            </w:r>
          </w:p>
        </w:tc>
        <w:tc>
          <w:tcPr>
            <w:tcW w:w="6048" w:type="dxa"/>
            <w:gridSpan w:val="5"/>
            <w:shd w:val="clear" w:color="auto" w:fill="FBD4B4"/>
            <w:vAlign w:val="center"/>
          </w:tcPr>
          <w:p w14:paraId="4ABEBBCD" w14:textId="77777777"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8D72B8" w14:paraId="7FCB7B78" w14:textId="77777777" w:rsidTr="00A70792">
        <w:trPr>
          <w:trHeight w:val="227"/>
        </w:trPr>
        <w:tc>
          <w:tcPr>
            <w:tcW w:w="3591" w:type="dxa"/>
            <w:vMerge/>
            <w:shd w:val="clear" w:color="auto" w:fill="FBD4B4"/>
            <w:vAlign w:val="center"/>
          </w:tcPr>
          <w:p w14:paraId="77A4DD81" w14:textId="77777777" w:rsidR="002C1EAA" w:rsidRPr="008D72B8" w:rsidRDefault="002C1EAA" w:rsidP="006329B8">
            <w:pPr>
              <w:pStyle w:val="aff6"/>
              <w:spacing w:line="240" w:lineRule="auto"/>
              <w:ind w:left="321"/>
              <w:jc w:val="center"/>
              <w:rPr>
                <w:rFonts w:ascii="Times New Roman" w:hAnsi="Times New Roman" w:cs="Times New Roman"/>
                <w:b/>
                <w:bCs/>
                <w:i/>
                <w:sz w:val="20"/>
                <w:szCs w:val="20"/>
              </w:rPr>
            </w:pPr>
          </w:p>
        </w:tc>
        <w:tc>
          <w:tcPr>
            <w:tcW w:w="2095" w:type="dxa"/>
            <w:shd w:val="clear" w:color="auto" w:fill="FBD4B4"/>
            <w:vAlign w:val="center"/>
          </w:tcPr>
          <w:p w14:paraId="0AD2A4AA" w14:textId="77777777"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Существующая</w:t>
            </w:r>
          </w:p>
        </w:tc>
        <w:tc>
          <w:tcPr>
            <w:tcW w:w="3953" w:type="dxa"/>
            <w:gridSpan w:val="4"/>
            <w:shd w:val="clear" w:color="auto" w:fill="FBD4B4"/>
            <w:vAlign w:val="center"/>
          </w:tcPr>
          <w:p w14:paraId="4E03B88B" w14:textId="77777777"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Перспективная</w:t>
            </w:r>
          </w:p>
        </w:tc>
      </w:tr>
      <w:tr w:rsidR="00921E84" w:rsidRPr="008D72B8" w14:paraId="599C0D84" w14:textId="77777777" w:rsidTr="00A70792">
        <w:trPr>
          <w:trHeight w:val="273"/>
        </w:trPr>
        <w:tc>
          <w:tcPr>
            <w:tcW w:w="3591" w:type="dxa"/>
            <w:vMerge/>
            <w:shd w:val="clear" w:color="auto" w:fill="FBD4B4"/>
            <w:vAlign w:val="center"/>
          </w:tcPr>
          <w:p w14:paraId="3C4C95AB" w14:textId="77777777" w:rsidR="00921E84" w:rsidRPr="008D72B8" w:rsidRDefault="00921E84" w:rsidP="00921E84">
            <w:pPr>
              <w:pStyle w:val="aff6"/>
              <w:spacing w:line="240" w:lineRule="auto"/>
              <w:ind w:left="321"/>
              <w:jc w:val="center"/>
              <w:rPr>
                <w:rFonts w:ascii="Times New Roman" w:hAnsi="Times New Roman" w:cs="Times New Roman"/>
                <w:b/>
                <w:bCs/>
                <w:i/>
                <w:sz w:val="20"/>
                <w:szCs w:val="20"/>
              </w:rPr>
            </w:pPr>
          </w:p>
        </w:tc>
        <w:tc>
          <w:tcPr>
            <w:tcW w:w="2095" w:type="dxa"/>
            <w:shd w:val="clear" w:color="auto" w:fill="FBD4B4"/>
            <w:vAlign w:val="center"/>
          </w:tcPr>
          <w:p w14:paraId="61168A53" w14:textId="38AF3254"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w:t>
            </w:r>
            <w:r w:rsidR="002E4183">
              <w:rPr>
                <w:rFonts w:ascii="Times New Roman" w:hAnsi="Times New Roman" w:cs="Times New Roman"/>
                <w:b/>
                <w:bCs/>
                <w:i/>
                <w:sz w:val="20"/>
                <w:szCs w:val="20"/>
              </w:rPr>
              <w:t>6</w:t>
            </w:r>
            <w:r w:rsidRPr="008D72B8">
              <w:rPr>
                <w:rFonts w:ascii="Times New Roman" w:hAnsi="Times New Roman" w:cs="Times New Roman"/>
                <w:b/>
                <w:bCs/>
                <w:i/>
                <w:sz w:val="20"/>
                <w:szCs w:val="20"/>
              </w:rPr>
              <w:t>г.</w:t>
            </w:r>
          </w:p>
        </w:tc>
        <w:tc>
          <w:tcPr>
            <w:tcW w:w="866" w:type="dxa"/>
            <w:shd w:val="clear" w:color="auto" w:fill="FBD4B4"/>
            <w:vAlign w:val="center"/>
          </w:tcPr>
          <w:p w14:paraId="38C57DC0" w14:textId="5DAA922F"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w:t>
            </w:r>
            <w:r w:rsidR="002E4183">
              <w:rPr>
                <w:rFonts w:ascii="Times New Roman" w:hAnsi="Times New Roman" w:cs="Times New Roman"/>
                <w:b/>
                <w:bCs/>
                <w:i/>
                <w:sz w:val="20"/>
                <w:szCs w:val="20"/>
              </w:rPr>
              <w:t>7</w:t>
            </w:r>
            <w:r w:rsidRPr="008D72B8">
              <w:rPr>
                <w:rFonts w:ascii="Times New Roman" w:hAnsi="Times New Roman" w:cs="Times New Roman"/>
                <w:b/>
                <w:bCs/>
                <w:i/>
                <w:sz w:val="20"/>
                <w:szCs w:val="20"/>
              </w:rPr>
              <w:t>г.</w:t>
            </w:r>
          </w:p>
        </w:tc>
        <w:tc>
          <w:tcPr>
            <w:tcW w:w="866" w:type="dxa"/>
            <w:shd w:val="clear" w:color="auto" w:fill="FBD4B4"/>
            <w:vAlign w:val="center"/>
          </w:tcPr>
          <w:p w14:paraId="0B76024C" w14:textId="4C71133F"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w:t>
            </w:r>
            <w:r w:rsidR="002E4183">
              <w:rPr>
                <w:rFonts w:ascii="Times New Roman" w:hAnsi="Times New Roman" w:cs="Times New Roman"/>
                <w:b/>
                <w:bCs/>
                <w:i/>
                <w:sz w:val="20"/>
                <w:szCs w:val="20"/>
              </w:rPr>
              <w:t>8</w:t>
            </w:r>
            <w:r w:rsidRPr="008D72B8">
              <w:rPr>
                <w:rFonts w:ascii="Times New Roman" w:hAnsi="Times New Roman" w:cs="Times New Roman"/>
                <w:b/>
                <w:bCs/>
                <w:i/>
                <w:sz w:val="20"/>
                <w:szCs w:val="20"/>
              </w:rPr>
              <w:t>г.</w:t>
            </w:r>
          </w:p>
        </w:tc>
        <w:tc>
          <w:tcPr>
            <w:tcW w:w="866" w:type="dxa"/>
            <w:shd w:val="clear" w:color="auto" w:fill="FBD4B4"/>
            <w:vAlign w:val="center"/>
          </w:tcPr>
          <w:p w14:paraId="4942E564" w14:textId="70C9DEAF"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w:t>
            </w:r>
            <w:r w:rsidR="002E4183">
              <w:rPr>
                <w:rFonts w:ascii="Times New Roman" w:hAnsi="Times New Roman" w:cs="Times New Roman"/>
                <w:b/>
                <w:bCs/>
                <w:i/>
                <w:sz w:val="20"/>
                <w:szCs w:val="20"/>
              </w:rPr>
              <w:t>9</w:t>
            </w:r>
            <w:r>
              <w:rPr>
                <w:rFonts w:ascii="Times New Roman" w:hAnsi="Times New Roman" w:cs="Times New Roman"/>
                <w:b/>
                <w:bCs/>
                <w:i/>
                <w:sz w:val="20"/>
                <w:szCs w:val="20"/>
              </w:rPr>
              <w:t xml:space="preserve"> г.</w:t>
            </w:r>
          </w:p>
        </w:tc>
        <w:tc>
          <w:tcPr>
            <w:tcW w:w="1355" w:type="dxa"/>
            <w:shd w:val="clear" w:color="auto" w:fill="FBD4B4"/>
            <w:vAlign w:val="center"/>
          </w:tcPr>
          <w:p w14:paraId="2667079E" w14:textId="63CAE374"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w:t>
            </w:r>
            <w:r w:rsidR="002E4183">
              <w:rPr>
                <w:rFonts w:ascii="Times New Roman" w:hAnsi="Times New Roman" w:cs="Times New Roman"/>
                <w:b/>
                <w:bCs/>
                <w:i/>
                <w:sz w:val="20"/>
                <w:szCs w:val="20"/>
              </w:rPr>
              <w:t>30</w:t>
            </w:r>
            <w:r w:rsidRPr="008D72B8">
              <w:rPr>
                <w:rFonts w:ascii="Times New Roman" w:hAnsi="Times New Roman" w:cs="Times New Roman"/>
                <w:b/>
                <w:bCs/>
                <w:i/>
                <w:sz w:val="20"/>
                <w:szCs w:val="20"/>
              </w:rPr>
              <w:t>-</w:t>
            </w:r>
            <w:r w:rsidR="00203AB8">
              <w:rPr>
                <w:rFonts w:ascii="Times New Roman" w:hAnsi="Times New Roman" w:cs="Times New Roman"/>
                <w:b/>
                <w:bCs/>
                <w:i/>
                <w:sz w:val="20"/>
                <w:szCs w:val="20"/>
              </w:rPr>
              <w:t>2036</w:t>
            </w:r>
            <w:r w:rsidRPr="008D72B8">
              <w:rPr>
                <w:rFonts w:ascii="Times New Roman" w:hAnsi="Times New Roman" w:cs="Times New Roman"/>
                <w:b/>
                <w:bCs/>
                <w:i/>
                <w:sz w:val="20"/>
                <w:szCs w:val="20"/>
              </w:rPr>
              <w:t>гг.</w:t>
            </w:r>
          </w:p>
        </w:tc>
      </w:tr>
      <w:tr w:rsidR="0019463C" w:rsidRPr="008D72B8" w14:paraId="4802F141" w14:textId="77777777" w:rsidTr="00A70792">
        <w:trPr>
          <w:trHeight w:val="110"/>
        </w:trPr>
        <w:tc>
          <w:tcPr>
            <w:tcW w:w="3591" w:type="dxa"/>
            <w:shd w:val="clear" w:color="auto" w:fill="FBD4B4"/>
            <w:vAlign w:val="center"/>
          </w:tcPr>
          <w:p w14:paraId="52BF67FB" w14:textId="77777777" w:rsidR="0019463C" w:rsidRPr="008D72B8" w:rsidRDefault="0019463C" w:rsidP="0019463C">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Котельная СОШ № 7, ст. Ставропольская</w:t>
            </w:r>
          </w:p>
        </w:tc>
        <w:tc>
          <w:tcPr>
            <w:tcW w:w="2095" w:type="dxa"/>
            <w:vAlign w:val="center"/>
          </w:tcPr>
          <w:p w14:paraId="1404D8A9"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c>
          <w:tcPr>
            <w:tcW w:w="866" w:type="dxa"/>
            <w:vAlign w:val="center"/>
          </w:tcPr>
          <w:p w14:paraId="18F88205"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c>
          <w:tcPr>
            <w:tcW w:w="866" w:type="dxa"/>
            <w:vAlign w:val="center"/>
          </w:tcPr>
          <w:p w14:paraId="10A0BD41"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c>
          <w:tcPr>
            <w:tcW w:w="866" w:type="dxa"/>
            <w:vAlign w:val="center"/>
          </w:tcPr>
          <w:p w14:paraId="01892C60"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c>
          <w:tcPr>
            <w:tcW w:w="1355" w:type="dxa"/>
            <w:vAlign w:val="center"/>
          </w:tcPr>
          <w:p w14:paraId="0678167A" w14:textId="77777777" w:rsidR="0019463C" w:rsidRPr="0019463C" w:rsidRDefault="0019463C" w:rsidP="0019463C">
            <w:pPr>
              <w:spacing w:after="0" w:line="240" w:lineRule="auto"/>
              <w:jc w:val="center"/>
              <w:rPr>
                <w:rFonts w:ascii="Times New Roman" w:hAnsi="Times New Roman"/>
                <w:color w:val="000000"/>
                <w:sz w:val="20"/>
                <w:szCs w:val="20"/>
                <w:lang w:eastAsia="ru-RU"/>
              </w:rPr>
            </w:pPr>
            <w:r w:rsidRPr="0019463C">
              <w:rPr>
                <w:rFonts w:ascii="Times New Roman" w:hAnsi="Times New Roman"/>
                <w:color w:val="000000"/>
                <w:sz w:val="20"/>
                <w:szCs w:val="20"/>
              </w:rPr>
              <w:t>0,0418</w:t>
            </w:r>
          </w:p>
        </w:tc>
      </w:tr>
      <w:tr w:rsidR="0019463C" w:rsidRPr="008D72B8" w14:paraId="1E297E84" w14:textId="77777777" w:rsidTr="00A70792">
        <w:trPr>
          <w:trHeight w:val="110"/>
        </w:trPr>
        <w:tc>
          <w:tcPr>
            <w:tcW w:w="3591" w:type="dxa"/>
            <w:shd w:val="clear" w:color="auto" w:fill="FBD4B4"/>
            <w:vAlign w:val="center"/>
          </w:tcPr>
          <w:p w14:paraId="33EE3306" w14:textId="77777777" w:rsidR="0019463C" w:rsidRPr="00BD7EE9" w:rsidRDefault="0019463C" w:rsidP="0019463C">
            <w:pPr>
              <w:spacing w:after="0" w:line="240" w:lineRule="auto"/>
              <w:contextualSpacing/>
              <w:jc w:val="center"/>
              <w:rPr>
                <w:rFonts w:ascii="Times New Roman" w:hAnsi="Times New Roman"/>
                <w:b/>
                <w:bCs/>
                <w:i/>
                <w:iCs/>
                <w:sz w:val="20"/>
                <w:szCs w:val="20"/>
                <w:lang w:eastAsia="ru-RU"/>
              </w:rPr>
            </w:pPr>
            <w:r>
              <w:rPr>
                <w:rFonts w:ascii="Times New Roman" w:hAnsi="Times New Roman"/>
                <w:b/>
                <w:bCs/>
                <w:i/>
                <w:iCs/>
                <w:sz w:val="20"/>
                <w:szCs w:val="20"/>
                <w:lang w:eastAsia="ru-RU"/>
              </w:rPr>
              <w:t>Котельная СОШ № 11, ст. Григорьевская</w:t>
            </w:r>
          </w:p>
        </w:tc>
        <w:tc>
          <w:tcPr>
            <w:tcW w:w="2095" w:type="dxa"/>
            <w:vAlign w:val="center"/>
          </w:tcPr>
          <w:p w14:paraId="542830B0"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c>
          <w:tcPr>
            <w:tcW w:w="866" w:type="dxa"/>
            <w:vAlign w:val="center"/>
          </w:tcPr>
          <w:p w14:paraId="24E0C308"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c>
          <w:tcPr>
            <w:tcW w:w="866" w:type="dxa"/>
            <w:vAlign w:val="center"/>
          </w:tcPr>
          <w:p w14:paraId="5DA6BD61"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c>
          <w:tcPr>
            <w:tcW w:w="866" w:type="dxa"/>
            <w:vAlign w:val="center"/>
          </w:tcPr>
          <w:p w14:paraId="60BC2A46"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c>
          <w:tcPr>
            <w:tcW w:w="1355" w:type="dxa"/>
            <w:vAlign w:val="center"/>
          </w:tcPr>
          <w:p w14:paraId="2DAE98D2"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0,2071</w:t>
            </w:r>
          </w:p>
        </w:tc>
      </w:tr>
      <w:tr w:rsidR="0019463C" w:rsidRPr="008D72B8" w14:paraId="0BFAFE09" w14:textId="77777777" w:rsidTr="00A70792">
        <w:trPr>
          <w:trHeight w:val="110"/>
        </w:trPr>
        <w:tc>
          <w:tcPr>
            <w:tcW w:w="3591" w:type="dxa"/>
            <w:shd w:val="clear" w:color="auto" w:fill="FBD4B4"/>
            <w:vAlign w:val="center"/>
          </w:tcPr>
          <w:p w14:paraId="38E759B5" w14:textId="77777777" w:rsidR="0019463C" w:rsidRDefault="0019463C" w:rsidP="0019463C">
            <w:pPr>
              <w:spacing w:after="0" w:line="240" w:lineRule="auto"/>
              <w:contextualSpacing/>
              <w:jc w:val="center"/>
              <w:rPr>
                <w:rFonts w:ascii="Times New Roman" w:hAnsi="Times New Roman"/>
                <w:b/>
                <w:bCs/>
                <w:i/>
                <w:iCs/>
                <w:sz w:val="20"/>
                <w:szCs w:val="20"/>
                <w:lang w:eastAsia="ru-RU"/>
              </w:rPr>
            </w:pPr>
            <w:r w:rsidRPr="0019463C">
              <w:rPr>
                <w:rFonts w:ascii="Times New Roman" w:hAnsi="Times New Roman"/>
                <w:b/>
                <w:bCs/>
                <w:i/>
                <w:iCs/>
                <w:sz w:val="20"/>
                <w:szCs w:val="20"/>
                <w:lang w:eastAsia="ru-RU"/>
              </w:rPr>
              <w:t>Котельная ДС № 24, ст. Ставропольская</w:t>
            </w:r>
          </w:p>
        </w:tc>
        <w:tc>
          <w:tcPr>
            <w:tcW w:w="2095" w:type="dxa"/>
            <w:vAlign w:val="center"/>
          </w:tcPr>
          <w:p w14:paraId="1E6940BC"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c>
          <w:tcPr>
            <w:tcW w:w="866" w:type="dxa"/>
            <w:vAlign w:val="center"/>
          </w:tcPr>
          <w:p w14:paraId="46E526D1"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c>
          <w:tcPr>
            <w:tcW w:w="866" w:type="dxa"/>
            <w:vAlign w:val="center"/>
          </w:tcPr>
          <w:p w14:paraId="600EF471"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c>
          <w:tcPr>
            <w:tcW w:w="866" w:type="dxa"/>
            <w:vAlign w:val="center"/>
          </w:tcPr>
          <w:p w14:paraId="38C48F0F"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c>
          <w:tcPr>
            <w:tcW w:w="1355" w:type="dxa"/>
            <w:vAlign w:val="center"/>
          </w:tcPr>
          <w:p w14:paraId="67B0FD86" w14:textId="77777777" w:rsidR="0019463C" w:rsidRPr="0019463C" w:rsidRDefault="0019463C" w:rsidP="0019463C">
            <w:pPr>
              <w:spacing w:after="0"/>
              <w:jc w:val="center"/>
              <w:rPr>
                <w:rFonts w:ascii="Times New Roman" w:hAnsi="Times New Roman"/>
                <w:color w:val="000000"/>
                <w:sz w:val="20"/>
                <w:szCs w:val="20"/>
              </w:rPr>
            </w:pPr>
            <w:r w:rsidRPr="0019463C">
              <w:rPr>
                <w:rFonts w:ascii="Times New Roman" w:hAnsi="Times New Roman"/>
                <w:color w:val="000000"/>
                <w:sz w:val="20"/>
                <w:szCs w:val="20"/>
              </w:rPr>
              <w:t>0,025</w:t>
            </w:r>
          </w:p>
        </w:tc>
      </w:tr>
    </w:tbl>
    <w:p w14:paraId="36F05884" w14:textId="77777777"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t>2.3.8 Значения существующей и перспективной тепловой нагрузки потребителей, устанавливаемые с учетом расчетной тепловой нагрузки</w:t>
      </w:r>
    </w:p>
    <w:p w14:paraId="3D80911A" w14:textId="77777777" w:rsidR="008938C6" w:rsidRPr="00D723BA" w:rsidRDefault="00D723BA" w:rsidP="00D723BA">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iCs/>
          <w:sz w:val="28"/>
          <w:szCs w:val="28"/>
        </w:rPr>
        <w:t xml:space="preserve">Таблица </w:t>
      </w:r>
      <w:r w:rsidRPr="00E22A93">
        <w:rPr>
          <w:rFonts w:ascii="Times New Roman" w:hAnsi="Times New Roman"/>
          <w:b/>
          <w:i/>
          <w:iCs/>
          <w:sz w:val="28"/>
          <w:szCs w:val="28"/>
        </w:rPr>
        <w:t>2.3.8</w:t>
      </w:r>
      <w:r>
        <w:rPr>
          <w:rFonts w:ascii="Times New Roman" w:hAnsi="Times New Roman"/>
          <w:b/>
          <w:i/>
          <w:iCs/>
          <w:sz w:val="28"/>
          <w:szCs w:val="28"/>
        </w:rPr>
        <w:t xml:space="preserve">.1 </w:t>
      </w:r>
      <w:r w:rsidR="006329B8">
        <w:rPr>
          <w:rFonts w:ascii="Times New Roman" w:hAnsi="Times New Roman"/>
          <w:b/>
          <w:i/>
          <w:iCs/>
          <w:sz w:val="28"/>
          <w:szCs w:val="28"/>
        </w:rPr>
        <w:t>–</w:t>
      </w:r>
      <w:r w:rsidRPr="00E22A93">
        <w:rPr>
          <w:rFonts w:ascii="Times New Roman" w:hAnsi="Times New Roman"/>
          <w:b/>
          <w:i/>
          <w:iCs/>
          <w:sz w:val="28"/>
          <w:szCs w:val="28"/>
        </w:rPr>
        <w:t xml:space="preserve"> Значения существующей и перспективной тепловой нагрузки потребителей, устанавливаемые с уче</w:t>
      </w:r>
      <w:r>
        <w:rPr>
          <w:rFonts w:ascii="Times New Roman" w:hAnsi="Times New Roman"/>
          <w:b/>
          <w:i/>
          <w:iCs/>
          <w:sz w:val="28"/>
          <w:szCs w:val="28"/>
        </w:rPr>
        <w:t>том расчетной тепловой нагрузки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693"/>
        <w:gridCol w:w="851"/>
        <w:gridCol w:w="850"/>
        <w:gridCol w:w="851"/>
        <w:gridCol w:w="850"/>
        <w:gridCol w:w="851"/>
        <w:gridCol w:w="1134"/>
      </w:tblGrid>
      <w:tr w:rsidR="00C62D73" w:rsidRPr="00F73822" w14:paraId="7C0CC618" w14:textId="77777777" w:rsidTr="00A70792">
        <w:trPr>
          <w:trHeight w:val="18"/>
        </w:trPr>
        <w:tc>
          <w:tcPr>
            <w:tcW w:w="1413" w:type="dxa"/>
            <w:vMerge w:val="restart"/>
            <w:shd w:val="clear" w:color="auto" w:fill="FBD4B4"/>
            <w:vAlign w:val="center"/>
            <w:hideMark/>
          </w:tcPr>
          <w:p w14:paraId="084B616C"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Теплоисточник</w:t>
            </w:r>
          </w:p>
        </w:tc>
        <w:tc>
          <w:tcPr>
            <w:tcW w:w="2693" w:type="dxa"/>
            <w:vMerge w:val="restart"/>
            <w:shd w:val="clear" w:color="auto" w:fill="FBD4B4"/>
            <w:vAlign w:val="center"/>
            <w:hideMark/>
          </w:tcPr>
          <w:p w14:paraId="4EE530F1"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Присоединенный потребитель</w:t>
            </w:r>
          </w:p>
        </w:tc>
        <w:tc>
          <w:tcPr>
            <w:tcW w:w="851" w:type="dxa"/>
            <w:shd w:val="clear" w:color="auto" w:fill="FBD4B4"/>
            <w:vAlign w:val="center"/>
          </w:tcPr>
          <w:p w14:paraId="49937D0B" w14:textId="13864F38"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w:t>
            </w:r>
            <w:r w:rsidR="002E4183">
              <w:rPr>
                <w:rFonts w:ascii="Times New Roman" w:eastAsia="Times New Roman" w:hAnsi="Times New Roman"/>
                <w:b/>
                <w:bCs/>
                <w:i/>
                <w:color w:val="000000"/>
                <w:sz w:val="20"/>
                <w:szCs w:val="20"/>
                <w:lang w:eastAsia="ru-RU"/>
              </w:rPr>
              <w:t>6</w:t>
            </w:r>
            <w:r w:rsidRPr="00A70792">
              <w:rPr>
                <w:rFonts w:ascii="Times New Roman" w:eastAsia="Times New Roman" w:hAnsi="Times New Roman"/>
                <w:b/>
                <w:bCs/>
                <w:i/>
                <w:color w:val="000000"/>
                <w:sz w:val="20"/>
                <w:szCs w:val="20"/>
                <w:lang w:eastAsia="ru-RU"/>
              </w:rPr>
              <w:t>г.</w:t>
            </w:r>
          </w:p>
        </w:tc>
        <w:tc>
          <w:tcPr>
            <w:tcW w:w="850" w:type="dxa"/>
            <w:shd w:val="clear" w:color="auto" w:fill="FBD4B4"/>
            <w:vAlign w:val="center"/>
          </w:tcPr>
          <w:p w14:paraId="3A30F3A0" w14:textId="7FDBB968"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w:t>
            </w:r>
            <w:r w:rsidR="002E4183">
              <w:rPr>
                <w:rFonts w:ascii="Times New Roman" w:eastAsia="Times New Roman" w:hAnsi="Times New Roman"/>
                <w:b/>
                <w:bCs/>
                <w:i/>
                <w:color w:val="000000"/>
                <w:sz w:val="20"/>
                <w:szCs w:val="20"/>
                <w:lang w:eastAsia="ru-RU"/>
              </w:rPr>
              <w:t>7</w:t>
            </w:r>
            <w:r w:rsidRPr="00A70792">
              <w:rPr>
                <w:rFonts w:ascii="Times New Roman" w:eastAsia="Times New Roman" w:hAnsi="Times New Roman"/>
                <w:b/>
                <w:bCs/>
                <w:i/>
                <w:color w:val="000000"/>
                <w:sz w:val="20"/>
                <w:szCs w:val="20"/>
                <w:lang w:eastAsia="ru-RU"/>
              </w:rPr>
              <w:t>г.</w:t>
            </w:r>
          </w:p>
        </w:tc>
        <w:tc>
          <w:tcPr>
            <w:tcW w:w="851" w:type="dxa"/>
            <w:shd w:val="clear" w:color="auto" w:fill="FBD4B4"/>
            <w:vAlign w:val="center"/>
          </w:tcPr>
          <w:p w14:paraId="02FF18CC" w14:textId="55B7ACB0"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w:t>
            </w:r>
            <w:r w:rsidR="002E4183">
              <w:rPr>
                <w:rFonts w:ascii="Times New Roman" w:eastAsia="Times New Roman" w:hAnsi="Times New Roman"/>
                <w:b/>
                <w:bCs/>
                <w:i/>
                <w:color w:val="000000"/>
                <w:sz w:val="20"/>
                <w:szCs w:val="20"/>
                <w:lang w:eastAsia="ru-RU"/>
              </w:rPr>
              <w:t>8</w:t>
            </w:r>
            <w:r w:rsidRPr="00A70792">
              <w:rPr>
                <w:rFonts w:ascii="Times New Roman" w:eastAsia="Times New Roman" w:hAnsi="Times New Roman"/>
                <w:b/>
                <w:bCs/>
                <w:i/>
                <w:color w:val="000000"/>
                <w:sz w:val="20"/>
                <w:szCs w:val="20"/>
                <w:lang w:eastAsia="ru-RU"/>
              </w:rPr>
              <w:t>г.</w:t>
            </w:r>
          </w:p>
        </w:tc>
        <w:tc>
          <w:tcPr>
            <w:tcW w:w="850" w:type="dxa"/>
            <w:shd w:val="clear" w:color="auto" w:fill="FBD4B4"/>
            <w:vAlign w:val="center"/>
          </w:tcPr>
          <w:p w14:paraId="0F66EB28" w14:textId="08262D0B"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w:t>
            </w:r>
            <w:r w:rsidR="002E4183">
              <w:rPr>
                <w:rFonts w:ascii="Times New Roman" w:eastAsia="Times New Roman" w:hAnsi="Times New Roman"/>
                <w:b/>
                <w:bCs/>
                <w:i/>
                <w:color w:val="000000"/>
                <w:sz w:val="20"/>
                <w:szCs w:val="20"/>
                <w:lang w:eastAsia="ru-RU"/>
              </w:rPr>
              <w:t>9</w:t>
            </w:r>
            <w:r w:rsidRPr="00A70792">
              <w:rPr>
                <w:rFonts w:ascii="Times New Roman" w:eastAsia="Times New Roman" w:hAnsi="Times New Roman"/>
                <w:b/>
                <w:bCs/>
                <w:i/>
                <w:color w:val="000000"/>
                <w:sz w:val="20"/>
                <w:szCs w:val="20"/>
                <w:lang w:eastAsia="ru-RU"/>
              </w:rPr>
              <w:t>г.</w:t>
            </w:r>
          </w:p>
        </w:tc>
        <w:tc>
          <w:tcPr>
            <w:tcW w:w="851" w:type="dxa"/>
            <w:shd w:val="clear" w:color="auto" w:fill="FBD4B4"/>
            <w:vAlign w:val="center"/>
          </w:tcPr>
          <w:p w14:paraId="7A5814FA" w14:textId="4B0186B6"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w:t>
            </w:r>
            <w:r w:rsidR="002E4183">
              <w:rPr>
                <w:rFonts w:ascii="Times New Roman" w:eastAsia="Times New Roman" w:hAnsi="Times New Roman"/>
                <w:b/>
                <w:bCs/>
                <w:i/>
                <w:color w:val="000000"/>
                <w:sz w:val="20"/>
                <w:szCs w:val="20"/>
                <w:lang w:eastAsia="ru-RU"/>
              </w:rPr>
              <w:t>30</w:t>
            </w:r>
            <w:r w:rsidRPr="00A70792">
              <w:rPr>
                <w:rFonts w:ascii="Times New Roman" w:eastAsia="Times New Roman" w:hAnsi="Times New Roman"/>
                <w:b/>
                <w:bCs/>
                <w:i/>
                <w:color w:val="000000"/>
                <w:sz w:val="20"/>
                <w:szCs w:val="20"/>
                <w:lang w:eastAsia="ru-RU"/>
              </w:rPr>
              <w:t xml:space="preserve"> г.</w:t>
            </w:r>
          </w:p>
        </w:tc>
        <w:tc>
          <w:tcPr>
            <w:tcW w:w="1134" w:type="dxa"/>
            <w:shd w:val="clear" w:color="auto" w:fill="FBD4B4"/>
            <w:vAlign w:val="center"/>
          </w:tcPr>
          <w:p w14:paraId="2029BB8D" w14:textId="6CE091C4"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203</w:t>
            </w:r>
            <w:r w:rsidR="002E4183">
              <w:rPr>
                <w:rFonts w:ascii="Times New Roman" w:eastAsia="Times New Roman" w:hAnsi="Times New Roman"/>
                <w:b/>
                <w:bCs/>
                <w:i/>
                <w:color w:val="000000"/>
                <w:sz w:val="20"/>
                <w:szCs w:val="20"/>
                <w:lang w:eastAsia="ru-RU"/>
              </w:rPr>
              <w:t>1</w:t>
            </w:r>
            <w:r w:rsidRPr="00A70792">
              <w:rPr>
                <w:rFonts w:ascii="Times New Roman" w:eastAsia="Times New Roman" w:hAnsi="Times New Roman"/>
                <w:b/>
                <w:bCs/>
                <w:i/>
                <w:color w:val="000000"/>
                <w:sz w:val="20"/>
                <w:szCs w:val="20"/>
                <w:lang w:eastAsia="ru-RU"/>
              </w:rPr>
              <w:t>-</w:t>
            </w:r>
            <w:r w:rsidR="00203AB8">
              <w:rPr>
                <w:rFonts w:ascii="Times New Roman" w:eastAsia="Times New Roman" w:hAnsi="Times New Roman"/>
                <w:b/>
                <w:bCs/>
                <w:i/>
                <w:color w:val="000000"/>
                <w:sz w:val="20"/>
                <w:szCs w:val="20"/>
                <w:lang w:eastAsia="ru-RU"/>
              </w:rPr>
              <w:t>2036</w:t>
            </w:r>
            <w:r w:rsidRPr="00A70792">
              <w:rPr>
                <w:rFonts w:ascii="Times New Roman" w:eastAsia="Times New Roman" w:hAnsi="Times New Roman"/>
                <w:b/>
                <w:bCs/>
                <w:i/>
                <w:color w:val="000000"/>
                <w:sz w:val="20"/>
                <w:szCs w:val="20"/>
                <w:lang w:eastAsia="ru-RU"/>
              </w:rPr>
              <w:t>гг.</w:t>
            </w:r>
          </w:p>
        </w:tc>
      </w:tr>
      <w:tr w:rsidR="00C62D73" w:rsidRPr="00F73822" w14:paraId="00E29A08" w14:textId="77777777" w:rsidTr="00A70792">
        <w:trPr>
          <w:trHeight w:val="18"/>
        </w:trPr>
        <w:tc>
          <w:tcPr>
            <w:tcW w:w="1413" w:type="dxa"/>
            <w:vMerge/>
            <w:shd w:val="clear" w:color="auto" w:fill="FBD4B4"/>
            <w:vAlign w:val="center"/>
          </w:tcPr>
          <w:p w14:paraId="11187790"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2693" w:type="dxa"/>
            <w:vMerge/>
            <w:shd w:val="clear" w:color="auto" w:fill="FBD4B4"/>
            <w:vAlign w:val="center"/>
          </w:tcPr>
          <w:p w14:paraId="72AF9811"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851" w:type="dxa"/>
            <w:shd w:val="clear" w:color="auto" w:fill="FBD4B4"/>
            <w:vAlign w:val="center"/>
          </w:tcPr>
          <w:p w14:paraId="5569AC53"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850" w:type="dxa"/>
            <w:shd w:val="clear" w:color="auto" w:fill="FBD4B4"/>
            <w:vAlign w:val="center"/>
          </w:tcPr>
          <w:p w14:paraId="5204D893"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851" w:type="dxa"/>
            <w:shd w:val="clear" w:color="auto" w:fill="FBD4B4"/>
            <w:vAlign w:val="center"/>
          </w:tcPr>
          <w:p w14:paraId="1EF552E0"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850" w:type="dxa"/>
            <w:shd w:val="clear" w:color="auto" w:fill="FBD4B4"/>
            <w:vAlign w:val="center"/>
          </w:tcPr>
          <w:p w14:paraId="44791C30"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851" w:type="dxa"/>
            <w:shd w:val="clear" w:color="auto" w:fill="FBD4B4"/>
            <w:vAlign w:val="center"/>
          </w:tcPr>
          <w:p w14:paraId="753B3BD8"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134" w:type="dxa"/>
            <w:shd w:val="clear" w:color="auto" w:fill="FBD4B4"/>
            <w:vAlign w:val="center"/>
          </w:tcPr>
          <w:p w14:paraId="7C73C893" w14:textId="77777777"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r>
      <w:tr w:rsidR="00283545" w:rsidRPr="00F73822" w14:paraId="2A393146" w14:textId="77777777" w:rsidTr="00A70792">
        <w:trPr>
          <w:trHeight w:val="18"/>
        </w:trPr>
        <w:tc>
          <w:tcPr>
            <w:tcW w:w="1413" w:type="dxa"/>
            <w:vMerge w:val="restart"/>
            <w:shd w:val="clear" w:color="auto" w:fill="FBD4B4"/>
            <w:vAlign w:val="center"/>
            <w:hideMark/>
          </w:tcPr>
          <w:p w14:paraId="103BC44E"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Котельная СОШ № 7, ст. Ставропольская</w:t>
            </w:r>
          </w:p>
        </w:tc>
        <w:tc>
          <w:tcPr>
            <w:tcW w:w="2693" w:type="dxa"/>
            <w:shd w:val="clear" w:color="auto" w:fill="auto"/>
            <w:vAlign w:val="center"/>
            <w:hideMark/>
          </w:tcPr>
          <w:p w14:paraId="5FE69BEF"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851" w:type="dxa"/>
            <w:shd w:val="clear" w:color="auto" w:fill="auto"/>
            <w:vAlign w:val="center"/>
          </w:tcPr>
          <w:p w14:paraId="2CF8FCA0"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67004B5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1157DBF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729E80DF"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45C2EBAA"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auto"/>
            <w:vAlign w:val="center"/>
          </w:tcPr>
          <w:p w14:paraId="61D7ADF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1E34B885" w14:textId="77777777" w:rsidTr="00A70792">
        <w:trPr>
          <w:trHeight w:val="18"/>
        </w:trPr>
        <w:tc>
          <w:tcPr>
            <w:tcW w:w="1413" w:type="dxa"/>
            <w:vMerge/>
            <w:shd w:val="clear" w:color="auto" w:fill="FBD4B4"/>
            <w:vAlign w:val="center"/>
            <w:hideMark/>
          </w:tcPr>
          <w:p w14:paraId="6F2416C7"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DE9D9"/>
            <w:vAlign w:val="center"/>
            <w:hideMark/>
          </w:tcPr>
          <w:p w14:paraId="568AD404"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851" w:type="dxa"/>
            <w:shd w:val="clear" w:color="auto" w:fill="FDE9D9"/>
            <w:vAlign w:val="center"/>
          </w:tcPr>
          <w:p w14:paraId="26F483E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850" w:type="dxa"/>
            <w:shd w:val="clear" w:color="auto" w:fill="FDE9D9"/>
            <w:vAlign w:val="center"/>
          </w:tcPr>
          <w:p w14:paraId="0D74343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851" w:type="dxa"/>
            <w:shd w:val="clear" w:color="auto" w:fill="FDE9D9"/>
            <w:vAlign w:val="center"/>
          </w:tcPr>
          <w:p w14:paraId="3E031364"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850" w:type="dxa"/>
            <w:shd w:val="clear" w:color="auto" w:fill="FDE9D9"/>
            <w:vAlign w:val="center"/>
          </w:tcPr>
          <w:p w14:paraId="170BCA2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851" w:type="dxa"/>
            <w:shd w:val="clear" w:color="auto" w:fill="FDE9D9"/>
            <w:vAlign w:val="center"/>
          </w:tcPr>
          <w:p w14:paraId="3A5635E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c>
          <w:tcPr>
            <w:tcW w:w="1134" w:type="dxa"/>
            <w:shd w:val="clear" w:color="auto" w:fill="FDE9D9"/>
            <w:vAlign w:val="center"/>
          </w:tcPr>
          <w:p w14:paraId="185F61B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0,043</w:t>
            </w:r>
          </w:p>
        </w:tc>
      </w:tr>
      <w:tr w:rsidR="00283545" w:rsidRPr="00F73822" w14:paraId="735A3D41" w14:textId="77777777" w:rsidTr="00A70792">
        <w:trPr>
          <w:trHeight w:val="18"/>
        </w:trPr>
        <w:tc>
          <w:tcPr>
            <w:tcW w:w="1413" w:type="dxa"/>
            <w:vMerge/>
            <w:shd w:val="clear" w:color="auto" w:fill="FBD4B4"/>
            <w:vAlign w:val="center"/>
            <w:hideMark/>
          </w:tcPr>
          <w:p w14:paraId="679796A3"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auto"/>
            <w:vAlign w:val="center"/>
            <w:hideMark/>
          </w:tcPr>
          <w:p w14:paraId="3D7AE0A1"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851" w:type="dxa"/>
            <w:shd w:val="clear" w:color="auto" w:fill="auto"/>
            <w:vAlign w:val="center"/>
          </w:tcPr>
          <w:p w14:paraId="2E084C2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0F5ED2A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43C34F7E"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36CD68E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013ED88A"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auto"/>
            <w:vAlign w:val="center"/>
          </w:tcPr>
          <w:p w14:paraId="6305DF7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2FA97F42" w14:textId="77777777" w:rsidTr="00A70792">
        <w:trPr>
          <w:trHeight w:val="18"/>
        </w:trPr>
        <w:tc>
          <w:tcPr>
            <w:tcW w:w="1413" w:type="dxa"/>
            <w:vMerge/>
            <w:shd w:val="clear" w:color="auto" w:fill="FBD4B4"/>
            <w:vAlign w:val="center"/>
          </w:tcPr>
          <w:p w14:paraId="67ECE34B"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DE9D9"/>
            <w:vAlign w:val="center"/>
          </w:tcPr>
          <w:p w14:paraId="05D897AE" w14:textId="77777777" w:rsidR="00283545" w:rsidRPr="00A70792" w:rsidRDefault="00283545" w:rsidP="00283545">
            <w:pPr>
              <w:spacing w:after="0" w:line="240" w:lineRule="auto"/>
              <w:contextualSpacing/>
              <w:jc w:val="center"/>
              <w:rPr>
                <w:rFonts w:ascii="Times New Roman" w:eastAsia="Times New Roman" w:hAnsi="Times New Roman"/>
                <w:sz w:val="20"/>
                <w:szCs w:val="20"/>
              </w:rPr>
            </w:pPr>
            <w:r w:rsidRPr="00A70792">
              <w:rPr>
                <w:rFonts w:ascii="Times New Roman" w:eastAsia="Times New Roman" w:hAnsi="Times New Roman"/>
                <w:sz w:val="20"/>
                <w:szCs w:val="20"/>
              </w:rPr>
              <w:t>собств. потр.</w:t>
            </w:r>
          </w:p>
        </w:tc>
        <w:tc>
          <w:tcPr>
            <w:tcW w:w="851" w:type="dxa"/>
            <w:shd w:val="clear" w:color="auto" w:fill="FDE9D9"/>
            <w:vAlign w:val="center"/>
          </w:tcPr>
          <w:p w14:paraId="613FA31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DE9D9"/>
            <w:vAlign w:val="center"/>
          </w:tcPr>
          <w:p w14:paraId="61614C27"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DE9D9"/>
            <w:vAlign w:val="center"/>
          </w:tcPr>
          <w:p w14:paraId="6CB34BF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DE9D9"/>
            <w:vAlign w:val="center"/>
          </w:tcPr>
          <w:p w14:paraId="3576D7E4"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DE9D9"/>
            <w:vAlign w:val="center"/>
          </w:tcPr>
          <w:p w14:paraId="2B451B7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DE9D9"/>
            <w:vAlign w:val="center"/>
          </w:tcPr>
          <w:p w14:paraId="153BBC0A"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66459E4C" w14:textId="77777777" w:rsidTr="00A70792">
        <w:trPr>
          <w:trHeight w:val="18"/>
        </w:trPr>
        <w:tc>
          <w:tcPr>
            <w:tcW w:w="1413" w:type="dxa"/>
            <w:vMerge/>
            <w:shd w:val="clear" w:color="auto" w:fill="FBD4B4"/>
            <w:vAlign w:val="center"/>
            <w:hideMark/>
          </w:tcPr>
          <w:p w14:paraId="1483E697"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hideMark/>
          </w:tcPr>
          <w:p w14:paraId="2331D9A4"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851" w:type="dxa"/>
            <w:shd w:val="clear" w:color="auto" w:fill="FBD4B4"/>
            <w:vAlign w:val="center"/>
          </w:tcPr>
          <w:p w14:paraId="4A77378D"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850" w:type="dxa"/>
            <w:shd w:val="clear" w:color="auto" w:fill="FBD4B4"/>
            <w:vAlign w:val="center"/>
          </w:tcPr>
          <w:p w14:paraId="5A9B074B"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851" w:type="dxa"/>
            <w:shd w:val="clear" w:color="auto" w:fill="FBD4B4"/>
            <w:vAlign w:val="center"/>
          </w:tcPr>
          <w:p w14:paraId="0873B7BE"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850" w:type="dxa"/>
            <w:shd w:val="clear" w:color="auto" w:fill="FBD4B4"/>
            <w:vAlign w:val="center"/>
          </w:tcPr>
          <w:p w14:paraId="5A5CB24A"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851" w:type="dxa"/>
            <w:shd w:val="clear" w:color="auto" w:fill="FBD4B4"/>
            <w:vAlign w:val="center"/>
          </w:tcPr>
          <w:p w14:paraId="3130988D"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c>
          <w:tcPr>
            <w:tcW w:w="1134" w:type="dxa"/>
            <w:shd w:val="clear" w:color="auto" w:fill="FBD4B4"/>
            <w:vAlign w:val="center"/>
          </w:tcPr>
          <w:p w14:paraId="305920A1"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0,043</w:t>
            </w:r>
          </w:p>
        </w:tc>
      </w:tr>
      <w:tr w:rsidR="00283545" w:rsidRPr="00F73822" w14:paraId="72D9E4E3" w14:textId="77777777" w:rsidTr="00A70792">
        <w:trPr>
          <w:trHeight w:val="18"/>
        </w:trPr>
        <w:tc>
          <w:tcPr>
            <w:tcW w:w="1413" w:type="dxa"/>
            <w:vMerge w:val="restart"/>
            <w:shd w:val="clear" w:color="auto" w:fill="FBD4B4"/>
            <w:vAlign w:val="center"/>
          </w:tcPr>
          <w:p w14:paraId="17D6B356" w14:textId="77777777" w:rsidR="00283545" w:rsidRPr="00A70792" w:rsidRDefault="00283545" w:rsidP="00283545">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Котельная СОШ № 11, ст. Григорьевская</w:t>
            </w:r>
          </w:p>
        </w:tc>
        <w:tc>
          <w:tcPr>
            <w:tcW w:w="2693" w:type="dxa"/>
            <w:shd w:val="clear" w:color="auto" w:fill="auto"/>
            <w:vAlign w:val="center"/>
          </w:tcPr>
          <w:p w14:paraId="22AAA909"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851" w:type="dxa"/>
            <w:shd w:val="clear" w:color="auto" w:fill="auto"/>
            <w:vAlign w:val="center"/>
          </w:tcPr>
          <w:p w14:paraId="082379FE"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540BAFD5"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5F655ECF"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4EF322A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60848F3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auto"/>
            <w:vAlign w:val="center"/>
          </w:tcPr>
          <w:p w14:paraId="5877468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506784B6" w14:textId="77777777" w:rsidTr="00A70792">
        <w:trPr>
          <w:trHeight w:val="18"/>
        </w:trPr>
        <w:tc>
          <w:tcPr>
            <w:tcW w:w="1413" w:type="dxa"/>
            <w:vMerge/>
            <w:shd w:val="clear" w:color="auto" w:fill="FBD4B4"/>
            <w:vAlign w:val="center"/>
          </w:tcPr>
          <w:p w14:paraId="2C2EC09E"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DE9D9"/>
            <w:vAlign w:val="center"/>
          </w:tcPr>
          <w:p w14:paraId="18A03376"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851" w:type="dxa"/>
            <w:shd w:val="clear" w:color="auto" w:fill="FDE9D9"/>
            <w:vAlign w:val="center"/>
          </w:tcPr>
          <w:p w14:paraId="54E2E2F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850" w:type="dxa"/>
            <w:shd w:val="clear" w:color="auto" w:fill="FDE9D9"/>
            <w:vAlign w:val="center"/>
          </w:tcPr>
          <w:p w14:paraId="1F2A51A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851" w:type="dxa"/>
            <w:shd w:val="clear" w:color="auto" w:fill="FDE9D9"/>
            <w:vAlign w:val="center"/>
          </w:tcPr>
          <w:p w14:paraId="358A924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850" w:type="dxa"/>
            <w:shd w:val="clear" w:color="auto" w:fill="FDE9D9"/>
            <w:vAlign w:val="center"/>
          </w:tcPr>
          <w:p w14:paraId="2019E916"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851" w:type="dxa"/>
            <w:shd w:val="clear" w:color="auto" w:fill="FDE9D9"/>
            <w:vAlign w:val="center"/>
          </w:tcPr>
          <w:p w14:paraId="1D0FB52E"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c>
          <w:tcPr>
            <w:tcW w:w="1134" w:type="dxa"/>
            <w:shd w:val="clear" w:color="auto" w:fill="FDE9D9"/>
            <w:vAlign w:val="center"/>
          </w:tcPr>
          <w:p w14:paraId="7EA6646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0,168</w:t>
            </w:r>
          </w:p>
        </w:tc>
      </w:tr>
      <w:tr w:rsidR="00283545" w:rsidRPr="00F73822" w14:paraId="229822A0" w14:textId="77777777" w:rsidTr="00A70792">
        <w:trPr>
          <w:trHeight w:val="18"/>
        </w:trPr>
        <w:tc>
          <w:tcPr>
            <w:tcW w:w="1413" w:type="dxa"/>
            <w:vMerge/>
            <w:shd w:val="clear" w:color="auto" w:fill="FBD4B4"/>
            <w:vAlign w:val="center"/>
          </w:tcPr>
          <w:p w14:paraId="2E5B0F2A"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auto"/>
            <w:vAlign w:val="center"/>
          </w:tcPr>
          <w:p w14:paraId="766177F3"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851" w:type="dxa"/>
            <w:shd w:val="clear" w:color="auto" w:fill="auto"/>
            <w:vAlign w:val="center"/>
          </w:tcPr>
          <w:p w14:paraId="1443A03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0166FA7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66A434F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auto"/>
            <w:vAlign w:val="center"/>
          </w:tcPr>
          <w:p w14:paraId="44910AB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auto"/>
            <w:vAlign w:val="center"/>
          </w:tcPr>
          <w:p w14:paraId="0B545CF5"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auto"/>
            <w:vAlign w:val="center"/>
          </w:tcPr>
          <w:p w14:paraId="3E7ED402"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1CA98B16" w14:textId="77777777" w:rsidTr="00A70792">
        <w:trPr>
          <w:trHeight w:val="18"/>
        </w:trPr>
        <w:tc>
          <w:tcPr>
            <w:tcW w:w="1413" w:type="dxa"/>
            <w:vMerge/>
            <w:shd w:val="clear" w:color="auto" w:fill="FDE9D9"/>
            <w:vAlign w:val="center"/>
          </w:tcPr>
          <w:p w14:paraId="41751C0E"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DE9D9"/>
            <w:vAlign w:val="center"/>
          </w:tcPr>
          <w:p w14:paraId="44C22D50" w14:textId="77777777" w:rsidR="00283545" w:rsidRPr="00A70792" w:rsidRDefault="00283545" w:rsidP="00283545">
            <w:pPr>
              <w:spacing w:after="0" w:line="240" w:lineRule="auto"/>
              <w:contextualSpacing/>
              <w:jc w:val="center"/>
              <w:rPr>
                <w:rFonts w:ascii="Times New Roman" w:eastAsia="Times New Roman" w:hAnsi="Times New Roman"/>
                <w:sz w:val="20"/>
                <w:szCs w:val="20"/>
              </w:rPr>
            </w:pPr>
            <w:r w:rsidRPr="00A70792">
              <w:rPr>
                <w:rFonts w:ascii="Times New Roman" w:eastAsia="Times New Roman" w:hAnsi="Times New Roman"/>
                <w:sz w:val="20"/>
                <w:szCs w:val="20"/>
              </w:rPr>
              <w:t>собств. потр.</w:t>
            </w:r>
          </w:p>
        </w:tc>
        <w:tc>
          <w:tcPr>
            <w:tcW w:w="851" w:type="dxa"/>
            <w:shd w:val="clear" w:color="auto" w:fill="FDE9D9"/>
            <w:vAlign w:val="center"/>
          </w:tcPr>
          <w:p w14:paraId="685122F0"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DE9D9"/>
            <w:vAlign w:val="center"/>
          </w:tcPr>
          <w:p w14:paraId="0BB638F7"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DE9D9"/>
            <w:vAlign w:val="center"/>
          </w:tcPr>
          <w:p w14:paraId="68B4252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DE9D9"/>
            <w:vAlign w:val="center"/>
          </w:tcPr>
          <w:p w14:paraId="6202700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DE9D9"/>
            <w:vAlign w:val="center"/>
          </w:tcPr>
          <w:p w14:paraId="1290D074"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DE9D9"/>
            <w:vAlign w:val="center"/>
          </w:tcPr>
          <w:p w14:paraId="5899BB0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138EDC1D" w14:textId="77777777" w:rsidTr="00A70792">
        <w:trPr>
          <w:trHeight w:val="18"/>
        </w:trPr>
        <w:tc>
          <w:tcPr>
            <w:tcW w:w="1413" w:type="dxa"/>
            <w:vMerge/>
            <w:shd w:val="clear" w:color="auto" w:fill="FBD4B4"/>
            <w:vAlign w:val="center"/>
          </w:tcPr>
          <w:p w14:paraId="2F4988A9"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330C81AE"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851" w:type="dxa"/>
            <w:shd w:val="clear" w:color="auto" w:fill="FBD4B4"/>
            <w:vAlign w:val="center"/>
          </w:tcPr>
          <w:p w14:paraId="01D7B23A"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850" w:type="dxa"/>
            <w:shd w:val="clear" w:color="auto" w:fill="FBD4B4"/>
            <w:vAlign w:val="center"/>
          </w:tcPr>
          <w:p w14:paraId="4ADD0F85"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851" w:type="dxa"/>
            <w:shd w:val="clear" w:color="auto" w:fill="FBD4B4"/>
            <w:vAlign w:val="center"/>
          </w:tcPr>
          <w:p w14:paraId="1DA940DB"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850" w:type="dxa"/>
            <w:shd w:val="clear" w:color="auto" w:fill="FBD4B4"/>
            <w:vAlign w:val="center"/>
          </w:tcPr>
          <w:p w14:paraId="0129CC62"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851" w:type="dxa"/>
            <w:shd w:val="clear" w:color="auto" w:fill="FBD4B4"/>
            <w:vAlign w:val="center"/>
          </w:tcPr>
          <w:p w14:paraId="3B926F45"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c>
          <w:tcPr>
            <w:tcW w:w="1134" w:type="dxa"/>
            <w:shd w:val="clear" w:color="auto" w:fill="FBD4B4"/>
            <w:vAlign w:val="center"/>
          </w:tcPr>
          <w:p w14:paraId="7BC36F39"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0,168</w:t>
            </w:r>
          </w:p>
        </w:tc>
      </w:tr>
      <w:tr w:rsidR="00283545" w:rsidRPr="00F73822" w14:paraId="0AC51306" w14:textId="77777777" w:rsidTr="00A70792">
        <w:trPr>
          <w:trHeight w:val="18"/>
        </w:trPr>
        <w:tc>
          <w:tcPr>
            <w:tcW w:w="1413" w:type="dxa"/>
            <w:vMerge w:val="restart"/>
            <w:shd w:val="clear" w:color="auto" w:fill="FBD4B4"/>
            <w:vAlign w:val="center"/>
          </w:tcPr>
          <w:p w14:paraId="6A9F087E" w14:textId="77777777" w:rsidR="00283545" w:rsidRPr="00283545"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sidRPr="00283545">
              <w:rPr>
                <w:rFonts w:ascii="Times New Roman" w:eastAsia="Times New Roman" w:hAnsi="Times New Roman"/>
                <w:b/>
                <w:bCs/>
                <w:i/>
                <w:color w:val="000000"/>
                <w:sz w:val="20"/>
                <w:szCs w:val="20"/>
                <w:lang w:eastAsia="ru-RU"/>
              </w:rPr>
              <w:t>Котельная ДС № 24, ст. Ставропольская</w:t>
            </w:r>
          </w:p>
        </w:tc>
        <w:tc>
          <w:tcPr>
            <w:tcW w:w="2693" w:type="dxa"/>
            <w:shd w:val="clear" w:color="auto" w:fill="FBD4B4"/>
            <w:vAlign w:val="center"/>
          </w:tcPr>
          <w:p w14:paraId="7215C04F"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851" w:type="dxa"/>
            <w:shd w:val="clear" w:color="auto" w:fill="FBD4B4"/>
            <w:vAlign w:val="center"/>
          </w:tcPr>
          <w:p w14:paraId="477F7E2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0118585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1E01F33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4BDBAD17"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458C2E3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BD4B4"/>
            <w:vAlign w:val="center"/>
          </w:tcPr>
          <w:p w14:paraId="2DD62137"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5CA103CE" w14:textId="77777777" w:rsidTr="00A70792">
        <w:trPr>
          <w:trHeight w:val="18"/>
        </w:trPr>
        <w:tc>
          <w:tcPr>
            <w:tcW w:w="1413" w:type="dxa"/>
            <w:vMerge/>
            <w:shd w:val="clear" w:color="auto" w:fill="FBD4B4"/>
            <w:vAlign w:val="center"/>
          </w:tcPr>
          <w:p w14:paraId="45779111"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17050262"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851" w:type="dxa"/>
            <w:shd w:val="clear" w:color="auto" w:fill="FBD4B4"/>
            <w:vAlign w:val="center"/>
          </w:tcPr>
          <w:p w14:paraId="36392ED6"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850" w:type="dxa"/>
            <w:shd w:val="clear" w:color="auto" w:fill="FBD4B4"/>
            <w:vAlign w:val="center"/>
          </w:tcPr>
          <w:p w14:paraId="4AC69B49"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851" w:type="dxa"/>
            <w:shd w:val="clear" w:color="auto" w:fill="FBD4B4"/>
            <w:vAlign w:val="center"/>
          </w:tcPr>
          <w:p w14:paraId="40402DAA"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850" w:type="dxa"/>
            <w:shd w:val="clear" w:color="auto" w:fill="FBD4B4"/>
            <w:vAlign w:val="center"/>
          </w:tcPr>
          <w:p w14:paraId="7924AD0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851" w:type="dxa"/>
            <w:shd w:val="clear" w:color="auto" w:fill="FBD4B4"/>
            <w:vAlign w:val="center"/>
          </w:tcPr>
          <w:p w14:paraId="0F0F7A7B"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1134" w:type="dxa"/>
            <w:shd w:val="clear" w:color="auto" w:fill="FBD4B4"/>
            <w:vAlign w:val="center"/>
          </w:tcPr>
          <w:p w14:paraId="5FDA8158"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r>
      <w:tr w:rsidR="00283545" w:rsidRPr="00F73822" w14:paraId="44250BBC" w14:textId="77777777" w:rsidTr="00A70792">
        <w:trPr>
          <w:trHeight w:val="18"/>
        </w:trPr>
        <w:tc>
          <w:tcPr>
            <w:tcW w:w="1413" w:type="dxa"/>
            <w:vMerge/>
            <w:shd w:val="clear" w:color="auto" w:fill="FBD4B4"/>
            <w:vAlign w:val="center"/>
          </w:tcPr>
          <w:p w14:paraId="281BD2D3"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4E73AC16" w14:textId="77777777" w:rsidR="00283545" w:rsidRPr="00A70792" w:rsidRDefault="00283545" w:rsidP="00283545">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851" w:type="dxa"/>
            <w:shd w:val="clear" w:color="auto" w:fill="FBD4B4"/>
            <w:vAlign w:val="center"/>
          </w:tcPr>
          <w:p w14:paraId="469DB41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2B139A7F"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2A1ACB70"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60FB3E3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218F66A1"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BD4B4"/>
            <w:vAlign w:val="center"/>
          </w:tcPr>
          <w:p w14:paraId="1560F85F"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0AC4CCE0" w14:textId="77777777" w:rsidTr="00A70792">
        <w:trPr>
          <w:trHeight w:val="18"/>
        </w:trPr>
        <w:tc>
          <w:tcPr>
            <w:tcW w:w="1413" w:type="dxa"/>
            <w:vMerge/>
            <w:shd w:val="clear" w:color="auto" w:fill="FBD4B4"/>
            <w:vAlign w:val="center"/>
          </w:tcPr>
          <w:p w14:paraId="5C40001D"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1E514A0E" w14:textId="77777777" w:rsidR="00283545" w:rsidRPr="00A70792" w:rsidRDefault="00283545" w:rsidP="00283545">
            <w:pPr>
              <w:spacing w:after="0" w:line="240" w:lineRule="auto"/>
              <w:contextualSpacing/>
              <w:jc w:val="center"/>
              <w:rPr>
                <w:rFonts w:ascii="Times New Roman" w:eastAsia="Times New Roman" w:hAnsi="Times New Roman"/>
                <w:sz w:val="20"/>
                <w:szCs w:val="20"/>
              </w:rPr>
            </w:pPr>
            <w:r w:rsidRPr="00A70792">
              <w:rPr>
                <w:rFonts w:ascii="Times New Roman" w:eastAsia="Times New Roman" w:hAnsi="Times New Roman"/>
                <w:sz w:val="20"/>
                <w:szCs w:val="20"/>
              </w:rPr>
              <w:t>собств. потр.</w:t>
            </w:r>
          </w:p>
        </w:tc>
        <w:tc>
          <w:tcPr>
            <w:tcW w:w="851" w:type="dxa"/>
            <w:shd w:val="clear" w:color="auto" w:fill="FBD4B4"/>
            <w:vAlign w:val="center"/>
          </w:tcPr>
          <w:p w14:paraId="2F92B5AE"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2A50AFB3"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7471378C"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0" w:type="dxa"/>
            <w:shd w:val="clear" w:color="auto" w:fill="FBD4B4"/>
            <w:vAlign w:val="center"/>
          </w:tcPr>
          <w:p w14:paraId="366CE7A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851" w:type="dxa"/>
            <w:shd w:val="clear" w:color="auto" w:fill="FBD4B4"/>
            <w:vAlign w:val="center"/>
          </w:tcPr>
          <w:p w14:paraId="0B00AE65"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134" w:type="dxa"/>
            <w:shd w:val="clear" w:color="auto" w:fill="FBD4B4"/>
            <w:vAlign w:val="center"/>
          </w:tcPr>
          <w:p w14:paraId="342F044D" w14:textId="77777777" w:rsidR="00283545" w:rsidRPr="00A70792" w:rsidRDefault="00283545" w:rsidP="00283545">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283545" w:rsidRPr="00F73822" w14:paraId="4EF497D4" w14:textId="77777777" w:rsidTr="00A70792">
        <w:trPr>
          <w:trHeight w:val="18"/>
        </w:trPr>
        <w:tc>
          <w:tcPr>
            <w:tcW w:w="1413" w:type="dxa"/>
            <w:vMerge/>
            <w:shd w:val="clear" w:color="auto" w:fill="FBD4B4"/>
            <w:vAlign w:val="center"/>
          </w:tcPr>
          <w:p w14:paraId="3AF46B1E" w14:textId="77777777" w:rsidR="00283545" w:rsidRPr="00A70792" w:rsidRDefault="00283545" w:rsidP="00283545">
            <w:pPr>
              <w:spacing w:after="0" w:line="240" w:lineRule="auto"/>
              <w:contextualSpacing/>
              <w:jc w:val="center"/>
              <w:rPr>
                <w:rFonts w:ascii="Times New Roman" w:eastAsia="Times New Roman" w:hAnsi="Times New Roman"/>
                <w:b/>
                <w:bCs/>
                <w:color w:val="000000"/>
                <w:sz w:val="20"/>
                <w:szCs w:val="20"/>
                <w:lang w:eastAsia="ru-RU"/>
              </w:rPr>
            </w:pPr>
          </w:p>
        </w:tc>
        <w:tc>
          <w:tcPr>
            <w:tcW w:w="2693" w:type="dxa"/>
            <w:shd w:val="clear" w:color="auto" w:fill="FBD4B4"/>
            <w:vAlign w:val="center"/>
          </w:tcPr>
          <w:p w14:paraId="4DBE2B26"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851" w:type="dxa"/>
            <w:shd w:val="clear" w:color="auto" w:fill="FBD4B4"/>
            <w:vAlign w:val="center"/>
          </w:tcPr>
          <w:p w14:paraId="138A3510"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850" w:type="dxa"/>
            <w:shd w:val="clear" w:color="auto" w:fill="FBD4B4"/>
            <w:vAlign w:val="center"/>
          </w:tcPr>
          <w:p w14:paraId="38225BA3"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851" w:type="dxa"/>
            <w:shd w:val="clear" w:color="auto" w:fill="FBD4B4"/>
            <w:vAlign w:val="center"/>
          </w:tcPr>
          <w:p w14:paraId="1922583B"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850" w:type="dxa"/>
            <w:shd w:val="clear" w:color="auto" w:fill="FBD4B4"/>
            <w:vAlign w:val="center"/>
          </w:tcPr>
          <w:p w14:paraId="559F8502"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851" w:type="dxa"/>
            <w:shd w:val="clear" w:color="auto" w:fill="FBD4B4"/>
            <w:vAlign w:val="center"/>
          </w:tcPr>
          <w:p w14:paraId="63BE72B2"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c>
          <w:tcPr>
            <w:tcW w:w="1134" w:type="dxa"/>
            <w:shd w:val="clear" w:color="auto" w:fill="FBD4B4"/>
            <w:vAlign w:val="center"/>
          </w:tcPr>
          <w:p w14:paraId="1C42EFC2" w14:textId="77777777" w:rsidR="00283545" w:rsidRPr="00A70792" w:rsidRDefault="00283545" w:rsidP="00283545">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0,025</w:t>
            </w:r>
          </w:p>
        </w:tc>
      </w:tr>
    </w:tbl>
    <w:p w14:paraId="18717C41" w14:textId="77777777" w:rsidR="00575132" w:rsidRPr="00575132" w:rsidRDefault="00575132" w:rsidP="008D4CA8">
      <w:pPr>
        <w:autoSpaceDE w:val="0"/>
        <w:autoSpaceDN w:val="0"/>
        <w:adjustRightInd w:val="0"/>
        <w:spacing w:before="240" w:line="240" w:lineRule="auto"/>
        <w:jc w:val="center"/>
        <w:rPr>
          <w:rFonts w:ascii="Times New Roman" w:hAnsi="Times New Roman"/>
          <w:b/>
          <w:i/>
          <w:iCs/>
          <w:sz w:val="28"/>
          <w:szCs w:val="28"/>
        </w:rPr>
      </w:pPr>
      <w:r w:rsidRPr="001532F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54B89417" w14:textId="77777777" w:rsidR="002F2753"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ED2D99">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E37436">
        <w:rPr>
          <w:rFonts w:ascii="Times New Roman" w:hAnsi="Times New Roman"/>
          <w:sz w:val="28"/>
          <w:szCs w:val="28"/>
        </w:rPr>
        <w:t>двух населенных пунктов</w:t>
      </w:r>
      <w:r w:rsidR="002F2753">
        <w:rPr>
          <w:rFonts w:ascii="Times New Roman" w:hAnsi="Times New Roman"/>
          <w:sz w:val="28"/>
          <w:szCs w:val="28"/>
        </w:rPr>
        <w:t>.</w:t>
      </w:r>
    </w:p>
    <w:p w14:paraId="48162553" w14:textId="77777777"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lastRenderedPageBreak/>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14:paraId="14A2BB5E" w14:textId="77777777"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 xml:space="preserve">До конца расчетного периода зоны действия существующих </w:t>
      </w:r>
      <w:r w:rsidR="004E7D0D">
        <w:rPr>
          <w:rFonts w:ascii="Times New Roman" w:hAnsi="Times New Roman"/>
          <w:sz w:val="28"/>
          <w:szCs w:val="28"/>
        </w:rPr>
        <w:t>котельных</w:t>
      </w:r>
      <w:r w:rsidRPr="00C902CE">
        <w:rPr>
          <w:rFonts w:ascii="Times New Roman" w:hAnsi="Times New Roman"/>
          <w:sz w:val="28"/>
          <w:szCs w:val="28"/>
        </w:rPr>
        <w:t xml:space="preserve"> останутся в пределах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Pr>
          <w:rFonts w:ascii="Times New Roman" w:hAnsi="Times New Roman"/>
          <w:sz w:val="28"/>
          <w:szCs w:val="28"/>
        </w:rPr>
        <w:t>.</w:t>
      </w:r>
    </w:p>
    <w:p w14:paraId="41FAD34D" w14:textId="77777777"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0E185B">
        <w:rPr>
          <w:rFonts w:ascii="Times New Roman" w:hAnsi="Times New Roman"/>
          <w:b/>
          <w:i/>
          <w:iCs/>
          <w:sz w:val="28"/>
          <w:szCs w:val="28"/>
        </w:rPr>
        <w:t>2</w:t>
      </w:r>
      <w:r w:rsidR="002F2753" w:rsidRPr="000E185B">
        <w:rPr>
          <w:rFonts w:ascii="Times New Roman" w:hAnsi="Times New Roman"/>
          <w:b/>
          <w:i/>
          <w:iCs/>
          <w:sz w:val="28"/>
          <w:szCs w:val="28"/>
        </w:rPr>
        <w:t>.5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4E88F5C2"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748E392"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24F5EE9"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79F8E8AF"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5D036BD2" w14:textId="77777777"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14:paraId="674C4701" w14:textId="77777777"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w:t>
      </w:r>
      <w:r w:rsidR="00AC25C2">
        <w:rPr>
          <w:sz w:val="28"/>
          <w:szCs w:val="28"/>
        </w:rPr>
        <w:t>–</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14:paraId="744CEAE5" w14:textId="77777777"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45DC44DC" w14:textId="77777777" w:rsidR="002F2753" w:rsidRPr="002F2753" w:rsidRDefault="00EE00D6" w:rsidP="002F2753">
      <w:pPr>
        <w:pStyle w:val="afffff5"/>
        <w:spacing w:line="360" w:lineRule="auto"/>
        <w:ind w:firstLine="567"/>
        <w:jc w:val="center"/>
        <w:rPr>
          <w:sz w:val="28"/>
          <w:szCs w:val="28"/>
        </w:rPr>
      </w:pPr>
      <w:r w:rsidRPr="00A70792">
        <w:rPr>
          <w:noProof/>
          <w:sz w:val="28"/>
          <w:szCs w:val="28"/>
        </w:rPr>
        <w:drawing>
          <wp:inline distT="0" distB="0" distL="0" distR="0" wp14:anchorId="4FD66C2D" wp14:editId="7000E6C4">
            <wp:extent cx="1828800" cy="56324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563245"/>
                    </a:xfrm>
                    <a:prstGeom prst="rect">
                      <a:avLst/>
                    </a:prstGeom>
                    <a:noFill/>
                    <a:ln>
                      <a:noFill/>
                    </a:ln>
                  </pic:spPr>
                </pic:pic>
              </a:graphicData>
            </a:graphic>
          </wp:inline>
        </w:drawing>
      </w:r>
      <w:r w:rsidR="00C902CE">
        <w:rPr>
          <w:sz w:val="28"/>
          <w:szCs w:val="28"/>
        </w:rPr>
        <w:t>,</w:t>
      </w:r>
    </w:p>
    <w:p w14:paraId="2E4A7487"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79653941" w14:textId="77777777"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3B526721" w14:textId="77777777"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634B21D8" w14:textId="77777777" w:rsidR="002F2753" w:rsidRPr="00C902CE" w:rsidRDefault="00EE00D6" w:rsidP="002F2753">
      <w:pPr>
        <w:pStyle w:val="afffff5"/>
        <w:spacing w:line="360" w:lineRule="auto"/>
        <w:ind w:firstLine="567"/>
        <w:jc w:val="center"/>
        <w:rPr>
          <w:sz w:val="28"/>
          <w:szCs w:val="28"/>
        </w:rPr>
      </w:pPr>
      <w:r w:rsidRPr="00A70792">
        <w:rPr>
          <w:noProof/>
          <w:sz w:val="28"/>
          <w:szCs w:val="28"/>
        </w:rPr>
        <w:lastRenderedPageBreak/>
        <w:drawing>
          <wp:inline distT="0" distB="0" distL="0" distR="0" wp14:anchorId="6DA1E709" wp14:editId="77292B98">
            <wp:extent cx="1998980" cy="60579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8980" cy="605790"/>
                    </a:xfrm>
                    <a:prstGeom prst="rect">
                      <a:avLst/>
                    </a:prstGeom>
                    <a:noFill/>
                    <a:ln>
                      <a:noFill/>
                    </a:ln>
                  </pic:spPr>
                </pic:pic>
              </a:graphicData>
            </a:graphic>
          </wp:inline>
        </w:drawing>
      </w:r>
      <w:r w:rsidR="00C902CE" w:rsidRPr="00C902CE">
        <w:rPr>
          <w:sz w:val="28"/>
          <w:szCs w:val="28"/>
        </w:rPr>
        <w:t>,</w:t>
      </w:r>
    </w:p>
    <w:p w14:paraId="545E58E6" w14:textId="77777777" w:rsidR="002F2753" w:rsidRPr="002F2753" w:rsidRDefault="008603CD" w:rsidP="006B5FCB">
      <w:pPr>
        <w:spacing w:after="0" w:line="360" w:lineRule="auto"/>
        <w:ind w:firstLine="567"/>
        <w:jc w:val="both"/>
        <w:rPr>
          <w:rFonts w:ascii="Times New Roman" w:hAnsi="Times New Roman"/>
          <w:sz w:val="28"/>
          <w:szCs w:val="28"/>
        </w:rPr>
      </w:pPr>
      <w:r>
        <w:rPr>
          <w:rFonts w:ascii="Times New Roman" w:hAnsi="Times New Roman"/>
          <w:sz w:val="28"/>
          <w:szCs w:val="28"/>
        </w:rPr>
        <w:t>г</w:t>
      </w:r>
      <w:r w:rsidR="002F2753"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2F2753"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002F2753"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42854BF1" w14:textId="77777777"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EE00D6" w:rsidRPr="00A70792">
        <w:rPr>
          <w:rFonts w:ascii="Times New Roman" w:hAnsi="Times New Roman"/>
          <w:noProof/>
          <w:sz w:val="28"/>
          <w:szCs w:val="28"/>
          <w:lang w:eastAsia="ru-RU"/>
        </w:rPr>
        <w:drawing>
          <wp:inline distT="0" distB="0" distL="0" distR="0" wp14:anchorId="017A52A5" wp14:editId="4CC1311F">
            <wp:extent cx="74295" cy="10604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w:t>
      </w:r>
    </w:p>
    <w:p w14:paraId="0EBF34F8" w14:textId="77777777" w:rsidR="001F12AA" w:rsidRPr="008C5D22" w:rsidRDefault="00EE00D6" w:rsidP="008C5D22">
      <w:pPr>
        <w:pStyle w:val="afffff5"/>
        <w:spacing w:line="360" w:lineRule="auto"/>
        <w:ind w:firstLine="567"/>
        <w:jc w:val="center"/>
        <w:rPr>
          <w:sz w:val="28"/>
          <w:szCs w:val="28"/>
          <w:highlight w:val="yellow"/>
        </w:rPr>
      </w:pPr>
      <w:r w:rsidRPr="00A70792">
        <w:rPr>
          <w:noProof/>
          <w:sz w:val="28"/>
          <w:szCs w:val="28"/>
        </w:rPr>
        <w:drawing>
          <wp:inline distT="0" distB="0" distL="0" distR="0" wp14:anchorId="2A866069" wp14:editId="002D5B8A">
            <wp:extent cx="1605280" cy="51054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5280" cy="510540"/>
                    </a:xfrm>
                    <a:prstGeom prst="rect">
                      <a:avLst/>
                    </a:prstGeom>
                    <a:noFill/>
                    <a:ln>
                      <a:noFill/>
                    </a:ln>
                  </pic:spPr>
                </pic:pic>
              </a:graphicData>
            </a:graphic>
          </wp:inline>
        </w:drawing>
      </w:r>
      <w:r w:rsidR="00C902CE" w:rsidRPr="00C902CE">
        <w:rPr>
          <w:sz w:val="28"/>
          <w:szCs w:val="28"/>
        </w:rPr>
        <w:t>,</w:t>
      </w:r>
    </w:p>
    <w:p w14:paraId="585FCE75" w14:textId="77777777" w:rsidR="00C902CE" w:rsidRDefault="002F2753" w:rsidP="003D0418">
      <w:pPr>
        <w:spacing w:after="0" w:line="360" w:lineRule="auto"/>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00EE00D6" w:rsidRPr="00A70792">
        <w:rPr>
          <w:rFonts w:ascii="Times New Roman" w:hAnsi="Times New Roman"/>
          <w:noProof/>
          <w:sz w:val="28"/>
          <w:szCs w:val="28"/>
          <w:lang w:eastAsia="ru-RU"/>
        </w:rPr>
        <w:drawing>
          <wp:inline distT="0" distB="0" distL="0" distR="0" wp14:anchorId="671D63DE" wp14:editId="6D8D3854">
            <wp:extent cx="74295" cy="106045"/>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14:paraId="6E803977" w14:textId="77777777" w:rsidR="00481ED6" w:rsidRDefault="00EE00D6"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14:anchorId="5DB6E055" wp14:editId="4BC8F36C">
            <wp:extent cx="6113780" cy="4380865"/>
            <wp:effectExtent l="19050" t="19050" r="20320" b="19685"/>
            <wp:docPr id="43" name="Рисунок 43" descr="D:\КОНТИЕНТ ПЛЮС\ТЕПЛО\ZULU\Проекты(Тепло)\Григорьевское с.п. (Краснод.кр)\Приложение\РЭТС Кот.СОШ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КОНТИЕНТ ПЛЮС\ТЕПЛО\ZULU\Проекты(Тепло)\Григорьевское с.п. (Краснод.кр)\Приложение\РЭТС Кот.СОШ №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4380865"/>
                    </a:xfrm>
                    <a:prstGeom prst="rect">
                      <a:avLst/>
                    </a:prstGeom>
                    <a:noFill/>
                    <a:ln w="19050">
                      <a:solidFill>
                        <a:schemeClr val="tx1"/>
                      </a:solidFill>
                    </a:ln>
                  </pic:spPr>
                </pic:pic>
              </a:graphicData>
            </a:graphic>
          </wp:inline>
        </w:drawing>
      </w:r>
      <w:r w:rsidR="001F12AA" w:rsidRPr="00C118C4">
        <w:rPr>
          <w:rFonts w:ascii="Times New Roman" w:hAnsi="Times New Roman"/>
          <w:b/>
          <w:bCs/>
          <w:i/>
          <w:iCs/>
          <w:sz w:val="28"/>
          <w:szCs w:val="28"/>
        </w:rPr>
        <w:t>Рисунок 2.5.1 – РЭТС</w:t>
      </w:r>
      <w:r w:rsidR="00481ED6">
        <w:rPr>
          <w:rFonts w:ascii="Times New Roman" w:hAnsi="Times New Roman"/>
          <w:b/>
          <w:bCs/>
          <w:i/>
          <w:iCs/>
          <w:sz w:val="28"/>
          <w:szCs w:val="28"/>
        </w:rPr>
        <w:t xml:space="preserve"> </w:t>
      </w:r>
      <w:r w:rsidR="004B2509">
        <w:rPr>
          <w:rFonts w:ascii="Times New Roman" w:hAnsi="Times New Roman"/>
          <w:b/>
          <w:bCs/>
          <w:i/>
          <w:iCs/>
          <w:sz w:val="28"/>
          <w:szCs w:val="28"/>
        </w:rPr>
        <w:t>Котельной СОШ № 7, ст. Ставропольская</w:t>
      </w:r>
      <w:r w:rsidR="004A690B">
        <w:rPr>
          <w:rFonts w:ascii="Times New Roman" w:hAnsi="Times New Roman"/>
          <w:b/>
          <w:bCs/>
          <w:i/>
          <w:iCs/>
          <w:sz w:val="28"/>
          <w:szCs w:val="28"/>
        </w:rPr>
        <w:t xml:space="preserve"> </w:t>
      </w:r>
    </w:p>
    <w:p w14:paraId="482977B3" w14:textId="77777777" w:rsidR="00481ED6" w:rsidRDefault="00EE00D6"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14:anchorId="772F4834" wp14:editId="6BF1E827">
            <wp:extent cx="6113780" cy="7421245"/>
            <wp:effectExtent l="19050" t="19050" r="20320" b="27305"/>
            <wp:docPr id="39" name="Рисунок 39" descr="D:\КОНТИЕНТ ПЛЮС\ТЕПЛО\ZULU\Проекты(Тепло)\Григорьевское с.п. (Краснод.кр)\Приложение\РЭТС Кот.СОШ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КОНТИЕНТ ПЛЮС\ТЕПЛО\ZULU\Проекты(Тепло)\Григорьевское с.п. (Краснод.кр)\Приложение\РЭТС Кот.СОШ №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780" cy="7421245"/>
                    </a:xfrm>
                    <a:prstGeom prst="rect">
                      <a:avLst/>
                    </a:prstGeom>
                    <a:noFill/>
                    <a:ln w="19050">
                      <a:solidFill>
                        <a:schemeClr val="tx1"/>
                      </a:solidFill>
                    </a:ln>
                  </pic:spPr>
                </pic:pic>
              </a:graphicData>
            </a:graphic>
          </wp:inline>
        </w:drawing>
      </w:r>
    </w:p>
    <w:p w14:paraId="79E1F666" w14:textId="77777777" w:rsidR="00481ED6" w:rsidRDefault="00481ED6" w:rsidP="008603CD">
      <w:pPr>
        <w:spacing w:after="0" w:line="240" w:lineRule="auto"/>
        <w:jc w:val="center"/>
        <w:rPr>
          <w:rFonts w:ascii="Times New Roman" w:hAnsi="Times New Roman"/>
          <w:sz w:val="28"/>
          <w:szCs w:val="28"/>
        </w:rPr>
      </w:pPr>
      <w:r>
        <w:rPr>
          <w:rFonts w:ascii="Times New Roman" w:hAnsi="Times New Roman"/>
          <w:b/>
          <w:bCs/>
          <w:i/>
          <w:iCs/>
          <w:sz w:val="28"/>
          <w:szCs w:val="28"/>
        </w:rPr>
        <w:t>Рисунок 2.5.2</w:t>
      </w:r>
      <w:r w:rsidRPr="00C118C4">
        <w:rPr>
          <w:rFonts w:ascii="Times New Roman" w:hAnsi="Times New Roman"/>
          <w:b/>
          <w:bCs/>
          <w:i/>
          <w:iCs/>
          <w:sz w:val="28"/>
          <w:szCs w:val="28"/>
        </w:rPr>
        <w:t xml:space="preserve"> – РЭТС</w:t>
      </w:r>
      <w:r>
        <w:rPr>
          <w:rFonts w:ascii="Times New Roman" w:hAnsi="Times New Roman"/>
          <w:b/>
          <w:bCs/>
          <w:i/>
          <w:iCs/>
          <w:sz w:val="28"/>
          <w:szCs w:val="28"/>
        </w:rPr>
        <w:t xml:space="preserve"> </w:t>
      </w:r>
      <w:r w:rsidR="004B2509">
        <w:rPr>
          <w:rFonts w:ascii="Times New Roman" w:hAnsi="Times New Roman"/>
          <w:b/>
          <w:bCs/>
          <w:i/>
          <w:iCs/>
          <w:sz w:val="28"/>
          <w:szCs w:val="28"/>
        </w:rPr>
        <w:t>Котельной СОШ № 11, ст. Григорьевская)</w:t>
      </w:r>
    </w:p>
    <w:p w14:paraId="6CB6A83B" w14:textId="77777777" w:rsidR="00AC25C2" w:rsidRDefault="00AC25C2" w:rsidP="000259EE">
      <w:pPr>
        <w:spacing w:after="0" w:line="240" w:lineRule="auto"/>
        <w:jc w:val="center"/>
        <w:rPr>
          <w:rFonts w:ascii="Times New Roman" w:hAnsi="Times New Roman"/>
          <w:b/>
          <w:bCs/>
          <w:i/>
          <w:iCs/>
          <w:sz w:val="28"/>
          <w:szCs w:val="28"/>
        </w:rPr>
      </w:pPr>
    </w:p>
    <w:p w14:paraId="3660BEF8" w14:textId="77777777" w:rsidR="008C7843" w:rsidRDefault="008C7843" w:rsidP="008C7843">
      <w:pPr>
        <w:pStyle w:val="afffff5"/>
        <w:spacing w:after="0" w:line="360" w:lineRule="auto"/>
        <w:ind w:firstLine="567"/>
        <w:rPr>
          <w:sz w:val="28"/>
          <w:szCs w:val="28"/>
        </w:rPr>
      </w:pPr>
      <w:r w:rsidRPr="00631919">
        <w:rPr>
          <w:noProof/>
          <w:sz w:val="28"/>
          <w:szCs w:val="28"/>
        </w:rPr>
        <w:lastRenderedPageBreak/>
        <w:drawing>
          <wp:inline distT="0" distB="0" distL="0" distR="0" wp14:anchorId="3A640459" wp14:editId="2A079EA1">
            <wp:extent cx="4962170" cy="3566584"/>
            <wp:effectExtent l="38100" t="57150" r="105130" b="91016"/>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cstate="print">
                      <a:extLst>
                        <a:ext uri="{28A0092B-C50C-407E-A947-70E740481C1C}">
                          <a14:useLocalDpi xmlns:a14="http://schemas.microsoft.com/office/drawing/2010/main" val="0"/>
                        </a:ext>
                      </a:extLst>
                    </a:blip>
                    <a:srcRect l="38516" t="24600" r="35506" b="43690"/>
                    <a:stretch>
                      <a:fillRect/>
                    </a:stretch>
                  </pic:blipFill>
                  <pic:spPr>
                    <a:xfrm>
                      <a:off x="0" y="0"/>
                      <a:ext cx="4965507" cy="3568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8AFA59" w14:textId="77777777" w:rsidR="008C7843" w:rsidRDefault="008C7843" w:rsidP="008C7843">
      <w:pPr>
        <w:spacing w:after="0" w:line="240" w:lineRule="auto"/>
        <w:jc w:val="center"/>
        <w:rPr>
          <w:rFonts w:ascii="Times New Roman" w:hAnsi="Times New Roman"/>
          <w:sz w:val="28"/>
          <w:szCs w:val="28"/>
        </w:rPr>
      </w:pPr>
      <w:r>
        <w:rPr>
          <w:rFonts w:ascii="Times New Roman" w:hAnsi="Times New Roman"/>
          <w:b/>
          <w:bCs/>
          <w:i/>
          <w:iCs/>
          <w:sz w:val="28"/>
          <w:szCs w:val="28"/>
        </w:rPr>
        <w:t>Рисунок 2.5.3</w:t>
      </w:r>
      <w:r w:rsidRPr="00C118C4">
        <w:rPr>
          <w:rFonts w:ascii="Times New Roman" w:hAnsi="Times New Roman"/>
          <w:b/>
          <w:bCs/>
          <w:i/>
          <w:iCs/>
          <w:sz w:val="28"/>
          <w:szCs w:val="28"/>
        </w:rPr>
        <w:t xml:space="preserve"> – РЭТС</w:t>
      </w:r>
      <w:r>
        <w:rPr>
          <w:rFonts w:ascii="Times New Roman" w:hAnsi="Times New Roman"/>
          <w:b/>
          <w:bCs/>
          <w:i/>
          <w:iCs/>
          <w:sz w:val="28"/>
          <w:szCs w:val="28"/>
        </w:rPr>
        <w:t xml:space="preserve"> Котельной ДС № 24, ст. Ставропольская)</w:t>
      </w:r>
    </w:p>
    <w:p w14:paraId="46B30265" w14:textId="77777777" w:rsidR="008C7843" w:rsidRDefault="008C7843" w:rsidP="002F2753">
      <w:pPr>
        <w:pStyle w:val="afffff5"/>
        <w:spacing w:after="0" w:line="360" w:lineRule="auto"/>
        <w:ind w:firstLine="567"/>
        <w:rPr>
          <w:sz w:val="28"/>
          <w:szCs w:val="28"/>
        </w:rPr>
      </w:pPr>
    </w:p>
    <w:p w14:paraId="5C6FC344" w14:textId="77777777" w:rsidR="002F2753" w:rsidRPr="002F2753" w:rsidRDefault="002F2753" w:rsidP="002F2753">
      <w:pPr>
        <w:pStyle w:val="afffff5"/>
        <w:spacing w:after="0" w:line="360" w:lineRule="auto"/>
        <w:ind w:firstLine="567"/>
        <w:rPr>
          <w:sz w:val="28"/>
          <w:szCs w:val="28"/>
        </w:rPr>
      </w:pPr>
      <w:r w:rsidRPr="002F2753">
        <w:rPr>
          <w:sz w:val="28"/>
          <w:szCs w:val="28"/>
        </w:rPr>
        <w:t xml:space="preserve">Значения показателя конфигурации тепловой сети: </w:t>
      </w:r>
    </w:p>
    <w:p w14:paraId="46A2FB18" w14:textId="77777777"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14:paraId="75879711" w14:textId="77777777"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14:paraId="6DBB4EB9" w14:textId="77777777" w:rsid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14:paraId="45C8109C" w14:textId="77777777" w:rsidR="00A20C0A" w:rsidRDefault="004F166D" w:rsidP="004F166D">
      <w:pPr>
        <w:pStyle w:val="afffff5"/>
        <w:tabs>
          <w:tab w:val="left" w:pos="851"/>
        </w:tabs>
        <w:spacing w:after="0" w:line="240" w:lineRule="auto"/>
        <w:ind w:firstLine="0"/>
        <w:jc w:val="center"/>
        <w:rPr>
          <w:b/>
          <w:i/>
          <w:sz w:val="28"/>
          <w:szCs w:val="28"/>
        </w:rPr>
      </w:pPr>
      <w:r>
        <w:rPr>
          <w:b/>
          <w:i/>
          <w:sz w:val="28"/>
          <w:szCs w:val="28"/>
        </w:rPr>
        <w:t xml:space="preserve">Таблица 2.5.1 – Значения </w:t>
      </w:r>
      <w:r w:rsidRPr="004F166D">
        <w:rPr>
          <w:b/>
          <w:i/>
          <w:sz w:val="28"/>
          <w:szCs w:val="28"/>
        </w:rPr>
        <w:t>показателя конфигурации тепловой сети</w:t>
      </w:r>
      <w:r w:rsidR="00525000">
        <w:rPr>
          <w:b/>
          <w:i/>
          <w:sz w:val="28"/>
          <w:szCs w:val="28"/>
        </w:rPr>
        <w:t xml:space="preserve"> </w:t>
      </w:r>
      <w:r w:rsidR="004B2509">
        <w:rPr>
          <w:b/>
          <w:bCs/>
          <w:i/>
          <w:iCs/>
          <w:sz w:val="28"/>
          <w:szCs w:val="28"/>
        </w:rPr>
        <w:t>Котельной СОШ № 7, ст. Ставропольская</w:t>
      </w:r>
    </w:p>
    <w:tbl>
      <w:tblPr>
        <w:tblW w:w="9614" w:type="dxa"/>
        <w:tblInd w:w="108" w:type="dxa"/>
        <w:tblLook w:val="04A0" w:firstRow="1" w:lastRow="0" w:firstColumn="1" w:lastColumn="0" w:noHBand="0" w:noVBand="1"/>
      </w:tblPr>
      <w:tblGrid>
        <w:gridCol w:w="798"/>
        <w:gridCol w:w="946"/>
        <w:gridCol w:w="956"/>
        <w:gridCol w:w="1064"/>
        <w:gridCol w:w="1058"/>
        <w:gridCol w:w="1058"/>
        <w:gridCol w:w="869"/>
        <w:gridCol w:w="1257"/>
        <w:gridCol w:w="1602"/>
        <w:gridCol w:w="6"/>
      </w:tblGrid>
      <w:tr w:rsidR="00A20C0A" w:rsidRPr="00A20C0A" w14:paraId="355C92ED" w14:textId="77777777" w:rsidTr="005B06A9">
        <w:trPr>
          <w:gridAfter w:val="1"/>
          <w:wAfter w:w="7" w:type="dxa"/>
          <w:trHeight w:val="1515"/>
        </w:trPr>
        <w:tc>
          <w:tcPr>
            <w:tcW w:w="809" w:type="dxa"/>
            <w:tcBorders>
              <w:top w:val="single" w:sz="4" w:space="0" w:color="000000"/>
              <w:left w:val="single" w:sz="4" w:space="0" w:color="000000"/>
              <w:bottom w:val="nil"/>
              <w:right w:val="single" w:sz="4" w:space="0" w:color="000000"/>
            </w:tcBorders>
            <w:shd w:val="clear" w:color="auto" w:fill="F7CAAC" w:themeFill="accent2" w:themeFillTint="66"/>
            <w:vAlign w:val="center"/>
            <w:hideMark/>
          </w:tcPr>
          <w:p w14:paraId="2731FED3"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Адрес</w:t>
            </w:r>
          </w:p>
        </w:tc>
        <w:tc>
          <w:tcPr>
            <w:tcW w:w="946" w:type="dxa"/>
            <w:tcBorders>
              <w:top w:val="single" w:sz="4" w:space="0" w:color="000000"/>
              <w:left w:val="nil"/>
              <w:bottom w:val="nil"/>
              <w:right w:val="single" w:sz="4" w:space="0" w:color="000000"/>
            </w:tcBorders>
            <w:shd w:val="clear" w:color="auto" w:fill="F7CAAC" w:themeFill="accent2" w:themeFillTint="66"/>
            <w:vAlign w:val="center"/>
            <w:hideMark/>
          </w:tcPr>
          <w:p w14:paraId="4409A970"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Вектор, км. (li)</w:t>
            </w:r>
          </w:p>
        </w:tc>
        <w:tc>
          <w:tcPr>
            <w:tcW w:w="956" w:type="dxa"/>
            <w:tcBorders>
              <w:top w:val="single" w:sz="4" w:space="0" w:color="000000"/>
              <w:left w:val="nil"/>
              <w:bottom w:val="nil"/>
              <w:right w:val="single" w:sz="4" w:space="0" w:color="000000"/>
            </w:tcBorders>
            <w:shd w:val="clear" w:color="auto" w:fill="F7CAAC" w:themeFill="accent2" w:themeFillTint="66"/>
            <w:vAlign w:val="center"/>
            <w:hideMark/>
          </w:tcPr>
          <w:p w14:paraId="41B5FDC9"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Длина участка сети, км. (lc)</w:t>
            </w:r>
          </w:p>
        </w:tc>
        <w:tc>
          <w:tcPr>
            <w:tcW w:w="1064" w:type="dxa"/>
            <w:tcBorders>
              <w:top w:val="single" w:sz="4" w:space="0" w:color="000000"/>
              <w:left w:val="nil"/>
              <w:bottom w:val="nil"/>
              <w:right w:val="single" w:sz="4" w:space="0" w:color="000000"/>
            </w:tcBorders>
            <w:shd w:val="clear" w:color="auto" w:fill="F7CAAC" w:themeFill="accent2" w:themeFillTint="66"/>
            <w:vAlign w:val="center"/>
            <w:hideMark/>
          </w:tcPr>
          <w:p w14:paraId="7DD5E886"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Нагрузка, Гкал/ч</w:t>
            </w:r>
          </w:p>
        </w:tc>
        <w:tc>
          <w:tcPr>
            <w:tcW w:w="1058" w:type="dxa"/>
            <w:tcBorders>
              <w:top w:val="single" w:sz="4" w:space="0" w:color="000000"/>
              <w:left w:val="nil"/>
              <w:bottom w:val="nil"/>
              <w:right w:val="single" w:sz="4" w:space="0" w:color="000000"/>
            </w:tcBorders>
            <w:shd w:val="clear" w:color="auto" w:fill="F7CAAC" w:themeFill="accent2" w:themeFillTint="66"/>
            <w:vAlign w:val="center"/>
            <w:hideMark/>
          </w:tcPr>
          <w:p w14:paraId="12465B16"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 xml:space="preserve">М.т.н по век.Zt, (Гкм/час) </w:t>
            </w:r>
          </w:p>
        </w:tc>
        <w:tc>
          <w:tcPr>
            <w:tcW w:w="1058" w:type="dxa"/>
            <w:tcBorders>
              <w:top w:val="single" w:sz="4" w:space="0" w:color="000000"/>
              <w:left w:val="nil"/>
              <w:bottom w:val="nil"/>
              <w:right w:val="single" w:sz="4" w:space="0" w:color="000000"/>
            </w:tcBorders>
            <w:shd w:val="clear" w:color="auto" w:fill="F7CAAC" w:themeFill="accent2" w:themeFillTint="66"/>
            <w:vAlign w:val="center"/>
            <w:hideMark/>
          </w:tcPr>
          <w:p w14:paraId="30211EF4"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 xml:space="preserve">М.т.н по сети, Zc, (Гкм/час) </w:t>
            </w:r>
          </w:p>
        </w:tc>
        <w:tc>
          <w:tcPr>
            <w:tcW w:w="878" w:type="dxa"/>
            <w:tcBorders>
              <w:top w:val="single" w:sz="4" w:space="0" w:color="000000"/>
              <w:left w:val="nil"/>
              <w:bottom w:val="nil"/>
              <w:right w:val="single" w:sz="4" w:space="0" w:color="000000"/>
            </w:tcBorders>
            <w:shd w:val="clear" w:color="auto" w:fill="F7CAAC" w:themeFill="accent2" w:themeFillTint="66"/>
            <w:vAlign w:val="center"/>
            <w:hideMark/>
          </w:tcPr>
          <w:p w14:paraId="01AD46D1"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 xml:space="preserve">Rср. (км.) </w:t>
            </w:r>
          </w:p>
        </w:tc>
        <w:tc>
          <w:tcPr>
            <w:tcW w:w="886" w:type="dxa"/>
            <w:tcBorders>
              <w:top w:val="single" w:sz="4" w:space="0" w:color="000000"/>
              <w:left w:val="nil"/>
              <w:bottom w:val="nil"/>
              <w:right w:val="single" w:sz="4" w:space="0" w:color="000000"/>
            </w:tcBorders>
            <w:shd w:val="clear" w:color="auto" w:fill="F7CAAC" w:themeFill="accent2" w:themeFillTint="66"/>
            <w:vAlign w:val="center"/>
            <w:hideMark/>
          </w:tcPr>
          <w:p w14:paraId="6F828109"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Значения показателя конфи-ии тепл. Сети, X</w:t>
            </w:r>
          </w:p>
        </w:tc>
        <w:tc>
          <w:tcPr>
            <w:tcW w:w="1952" w:type="dxa"/>
            <w:tcBorders>
              <w:top w:val="single" w:sz="4" w:space="0" w:color="auto"/>
              <w:left w:val="nil"/>
              <w:bottom w:val="nil"/>
              <w:right w:val="single" w:sz="4" w:space="0" w:color="auto"/>
            </w:tcBorders>
            <w:shd w:val="clear" w:color="auto" w:fill="F7CAAC" w:themeFill="accent2" w:themeFillTint="66"/>
            <w:vAlign w:val="center"/>
            <w:hideMark/>
          </w:tcPr>
          <w:p w14:paraId="7C9D308D"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A20C0A" w:rsidRPr="00A20C0A" w14:paraId="1BD4C88D" w14:textId="77777777" w:rsidTr="00F33049">
        <w:trPr>
          <w:gridAfter w:val="1"/>
          <w:wAfter w:w="7" w:type="dxa"/>
          <w:trHeight w:val="510"/>
        </w:trPr>
        <w:tc>
          <w:tcPr>
            <w:tcW w:w="8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D51C2"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МБОУ СОШ №7</w:t>
            </w:r>
          </w:p>
        </w:tc>
        <w:tc>
          <w:tcPr>
            <w:tcW w:w="946" w:type="dxa"/>
            <w:tcBorders>
              <w:top w:val="single" w:sz="4" w:space="0" w:color="auto"/>
              <w:left w:val="nil"/>
              <w:bottom w:val="single" w:sz="4" w:space="0" w:color="auto"/>
              <w:right w:val="single" w:sz="4" w:space="0" w:color="auto"/>
            </w:tcBorders>
            <w:shd w:val="clear" w:color="000000" w:fill="FFFFFF"/>
            <w:vAlign w:val="center"/>
            <w:hideMark/>
          </w:tcPr>
          <w:p w14:paraId="51B65A24"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0,02800</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5BACE8AC"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0,03500</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14:paraId="13670746"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0,08000</w:t>
            </w:r>
          </w:p>
        </w:tc>
        <w:tc>
          <w:tcPr>
            <w:tcW w:w="1058" w:type="dxa"/>
            <w:tcBorders>
              <w:top w:val="single" w:sz="4" w:space="0" w:color="auto"/>
              <w:left w:val="nil"/>
              <w:bottom w:val="single" w:sz="4" w:space="0" w:color="auto"/>
              <w:right w:val="single" w:sz="4" w:space="0" w:color="auto"/>
            </w:tcBorders>
            <w:shd w:val="clear" w:color="000000" w:fill="FFFFFF"/>
            <w:vAlign w:val="center"/>
            <w:hideMark/>
          </w:tcPr>
          <w:p w14:paraId="728EB469"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0,00220</w:t>
            </w:r>
          </w:p>
        </w:tc>
        <w:tc>
          <w:tcPr>
            <w:tcW w:w="1058" w:type="dxa"/>
            <w:tcBorders>
              <w:top w:val="single" w:sz="4" w:space="0" w:color="auto"/>
              <w:left w:val="nil"/>
              <w:bottom w:val="single" w:sz="4" w:space="0" w:color="auto"/>
              <w:right w:val="single" w:sz="4" w:space="0" w:color="auto"/>
            </w:tcBorders>
            <w:shd w:val="clear" w:color="000000" w:fill="FFFFFF"/>
            <w:vAlign w:val="center"/>
            <w:hideMark/>
          </w:tcPr>
          <w:p w14:paraId="67AC11E2"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0,00280</w:t>
            </w:r>
          </w:p>
        </w:tc>
        <w:tc>
          <w:tcPr>
            <w:tcW w:w="878" w:type="dxa"/>
            <w:tcBorders>
              <w:top w:val="single" w:sz="4" w:space="0" w:color="auto"/>
              <w:left w:val="nil"/>
              <w:bottom w:val="single" w:sz="4" w:space="0" w:color="auto"/>
              <w:right w:val="single" w:sz="4" w:space="0" w:color="auto"/>
            </w:tcBorders>
            <w:shd w:val="clear" w:color="000000" w:fill="FFFFFF"/>
            <w:vAlign w:val="center"/>
            <w:hideMark/>
          </w:tcPr>
          <w:p w14:paraId="4F37011D"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0,02750</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14:paraId="0C329299"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1,27000</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14:paraId="0B2EC1FD"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тр, тепла и мат, хар, опт-ны</w:t>
            </w:r>
          </w:p>
        </w:tc>
      </w:tr>
      <w:tr w:rsidR="00A20C0A" w:rsidRPr="00A20C0A" w14:paraId="14806C9B" w14:textId="77777777" w:rsidTr="005B06A9">
        <w:trPr>
          <w:gridAfter w:val="1"/>
          <w:wAfter w:w="7" w:type="dxa"/>
          <w:trHeight w:val="255"/>
        </w:trPr>
        <w:tc>
          <w:tcPr>
            <w:tcW w:w="809"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D1E8132"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 </w:t>
            </w:r>
          </w:p>
        </w:tc>
        <w:tc>
          <w:tcPr>
            <w:tcW w:w="946" w:type="dxa"/>
            <w:tcBorders>
              <w:top w:val="nil"/>
              <w:left w:val="nil"/>
              <w:bottom w:val="single" w:sz="4" w:space="0" w:color="auto"/>
              <w:right w:val="single" w:sz="4" w:space="0" w:color="auto"/>
            </w:tcBorders>
            <w:shd w:val="clear" w:color="auto" w:fill="FBE4D5" w:themeFill="accent2" w:themeFillTint="33"/>
            <w:vAlign w:val="center"/>
            <w:hideMark/>
          </w:tcPr>
          <w:p w14:paraId="264F28F1"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0,02800</w:t>
            </w:r>
          </w:p>
        </w:tc>
        <w:tc>
          <w:tcPr>
            <w:tcW w:w="956" w:type="dxa"/>
            <w:tcBorders>
              <w:top w:val="nil"/>
              <w:left w:val="nil"/>
              <w:bottom w:val="single" w:sz="4" w:space="0" w:color="auto"/>
              <w:right w:val="single" w:sz="4" w:space="0" w:color="auto"/>
            </w:tcBorders>
            <w:shd w:val="clear" w:color="auto" w:fill="FBE4D5" w:themeFill="accent2" w:themeFillTint="33"/>
            <w:vAlign w:val="center"/>
            <w:hideMark/>
          </w:tcPr>
          <w:p w14:paraId="45E26DDB"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0,03500</w:t>
            </w:r>
          </w:p>
        </w:tc>
        <w:tc>
          <w:tcPr>
            <w:tcW w:w="1064" w:type="dxa"/>
            <w:tcBorders>
              <w:top w:val="nil"/>
              <w:left w:val="nil"/>
              <w:bottom w:val="single" w:sz="4" w:space="0" w:color="auto"/>
              <w:right w:val="single" w:sz="4" w:space="0" w:color="auto"/>
            </w:tcBorders>
            <w:shd w:val="clear" w:color="auto" w:fill="FBE4D5" w:themeFill="accent2" w:themeFillTint="33"/>
            <w:vAlign w:val="center"/>
            <w:hideMark/>
          </w:tcPr>
          <w:p w14:paraId="1A9D4F44"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0,08000</w:t>
            </w:r>
          </w:p>
        </w:tc>
        <w:tc>
          <w:tcPr>
            <w:tcW w:w="1058" w:type="dxa"/>
            <w:tcBorders>
              <w:top w:val="nil"/>
              <w:left w:val="nil"/>
              <w:bottom w:val="single" w:sz="4" w:space="0" w:color="auto"/>
              <w:right w:val="single" w:sz="4" w:space="0" w:color="auto"/>
            </w:tcBorders>
            <w:shd w:val="clear" w:color="auto" w:fill="FBE4D5" w:themeFill="accent2" w:themeFillTint="33"/>
            <w:vAlign w:val="center"/>
            <w:hideMark/>
          </w:tcPr>
          <w:p w14:paraId="1FF69BFA"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0,00220</w:t>
            </w:r>
          </w:p>
        </w:tc>
        <w:tc>
          <w:tcPr>
            <w:tcW w:w="1058" w:type="dxa"/>
            <w:tcBorders>
              <w:top w:val="nil"/>
              <w:left w:val="nil"/>
              <w:bottom w:val="single" w:sz="4" w:space="0" w:color="auto"/>
              <w:right w:val="single" w:sz="4" w:space="0" w:color="auto"/>
            </w:tcBorders>
            <w:shd w:val="clear" w:color="auto" w:fill="FBE4D5" w:themeFill="accent2" w:themeFillTint="33"/>
            <w:vAlign w:val="center"/>
            <w:hideMark/>
          </w:tcPr>
          <w:p w14:paraId="52CA891B"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0,00280</w:t>
            </w:r>
          </w:p>
        </w:tc>
        <w:tc>
          <w:tcPr>
            <w:tcW w:w="878" w:type="dxa"/>
            <w:tcBorders>
              <w:top w:val="nil"/>
              <w:left w:val="nil"/>
              <w:bottom w:val="single" w:sz="4" w:space="0" w:color="auto"/>
              <w:right w:val="single" w:sz="4" w:space="0" w:color="auto"/>
            </w:tcBorders>
            <w:shd w:val="clear" w:color="auto" w:fill="FBE4D5" w:themeFill="accent2" w:themeFillTint="33"/>
            <w:vAlign w:val="center"/>
            <w:hideMark/>
          </w:tcPr>
          <w:p w14:paraId="3EFAAEFE"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0,02750</w:t>
            </w:r>
          </w:p>
        </w:tc>
        <w:tc>
          <w:tcPr>
            <w:tcW w:w="886" w:type="dxa"/>
            <w:tcBorders>
              <w:top w:val="nil"/>
              <w:left w:val="nil"/>
              <w:bottom w:val="single" w:sz="4" w:space="0" w:color="auto"/>
              <w:right w:val="single" w:sz="4" w:space="0" w:color="auto"/>
            </w:tcBorders>
            <w:shd w:val="clear" w:color="auto" w:fill="FBE4D5" w:themeFill="accent2" w:themeFillTint="33"/>
            <w:vAlign w:val="center"/>
            <w:hideMark/>
          </w:tcPr>
          <w:p w14:paraId="32182C7A"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1,27000</w:t>
            </w:r>
          </w:p>
        </w:tc>
        <w:tc>
          <w:tcPr>
            <w:tcW w:w="1952" w:type="dxa"/>
            <w:tcBorders>
              <w:top w:val="nil"/>
              <w:left w:val="nil"/>
              <w:bottom w:val="single" w:sz="4" w:space="0" w:color="auto"/>
              <w:right w:val="single" w:sz="4" w:space="0" w:color="auto"/>
            </w:tcBorders>
            <w:shd w:val="clear" w:color="auto" w:fill="FBE4D5" w:themeFill="accent2" w:themeFillTint="33"/>
            <w:vAlign w:val="center"/>
            <w:hideMark/>
          </w:tcPr>
          <w:p w14:paraId="646F14DE"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 </w:t>
            </w:r>
          </w:p>
        </w:tc>
      </w:tr>
      <w:tr w:rsidR="00A20C0A" w:rsidRPr="00A20C0A" w14:paraId="49B69490" w14:textId="77777777" w:rsidTr="00F33049">
        <w:trPr>
          <w:trHeight w:val="270"/>
        </w:trPr>
        <w:tc>
          <w:tcPr>
            <w:tcW w:w="809" w:type="dxa"/>
            <w:tcBorders>
              <w:top w:val="nil"/>
              <w:left w:val="single" w:sz="4" w:space="0" w:color="auto"/>
              <w:bottom w:val="single" w:sz="4" w:space="0" w:color="auto"/>
              <w:right w:val="single" w:sz="4" w:space="0" w:color="auto"/>
            </w:tcBorders>
            <w:shd w:val="clear" w:color="auto" w:fill="auto"/>
            <w:vAlign w:val="center"/>
            <w:hideMark/>
          </w:tcPr>
          <w:p w14:paraId="1DD335A0"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Rср,</w:t>
            </w:r>
          </w:p>
        </w:tc>
        <w:tc>
          <w:tcPr>
            <w:tcW w:w="6846" w:type="dxa"/>
            <w:gridSpan w:val="7"/>
            <w:tcBorders>
              <w:top w:val="single" w:sz="4" w:space="0" w:color="auto"/>
              <w:left w:val="nil"/>
              <w:bottom w:val="single" w:sz="4" w:space="0" w:color="auto"/>
              <w:right w:val="single" w:sz="4" w:space="0" w:color="auto"/>
            </w:tcBorders>
            <w:shd w:val="clear" w:color="auto" w:fill="auto"/>
            <w:vAlign w:val="center"/>
            <w:hideMark/>
          </w:tcPr>
          <w:p w14:paraId="4ABD0142"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0,03</w:t>
            </w:r>
          </w:p>
        </w:tc>
        <w:tc>
          <w:tcPr>
            <w:tcW w:w="1959" w:type="dxa"/>
            <w:gridSpan w:val="2"/>
            <w:tcBorders>
              <w:top w:val="nil"/>
              <w:left w:val="nil"/>
              <w:bottom w:val="single" w:sz="4" w:space="0" w:color="auto"/>
              <w:right w:val="single" w:sz="4" w:space="0" w:color="auto"/>
            </w:tcBorders>
            <w:shd w:val="clear" w:color="auto" w:fill="auto"/>
            <w:vAlign w:val="center"/>
            <w:hideMark/>
          </w:tcPr>
          <w:p w14:paraId="4FE61B6A" w14:textId="77777777" w:rsidR="00A20C0A" w:rsidRPr="00A20C0A" w:rsidRDefault="00A20C0A" w:rsidP="00A20C0A">
            <w:pPr>
              <w:spacing w:after="0" w:line="240" w:lineRule="auto"/>
              <w:jc w:val="center"/>
              <w:rPr>
                <w:rFonts w:ascii="Times New Roman" w:eastAsia="Times New Roman" w:hAnsi="Times New Roman"/>
                <w:color w:val="000000"/>
                <w:sz w:val="20"/>
                <w:szCs w:val="20"/>
                <w:lang w:eastAsia="ru-RU"/>
              </w:rPr>
            </w:pPr>
            <w:r w:rsidRPr="00A20C0A">
              <w:rPr>
                <w:rFonts w:ascii="Times New Roman" w:eastAsia="Times New Roman" w:hAnsi="Times New Roman"/>
                <w:color w:val="000000"/>
                <w:sz w:val="20"/>
                <w:szCs w:val="20"/>
                <w:lang w:eastAsia="ru-RU"/>
              </w:rPr>
              <w:t> </w:t>
            </w:r>
          </w:p>
        </w:tc>
      </w:tr>
      <w:tr w:rsidR="00A20C0A" w:rsidRPr="00A20C0A" w14:paraId="5F545BBE" w14:textId="77777777" w:rsidTr="005B06A9">
        <w:trPr>
          <w:trHeight w:val="900"/>
        </w:trPr>
        <w:tc>
          <w:tcPr>
            <w:tcW w:w="809"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C6E3718"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χ</w:t>
            </w:r>
          </w:p>
        </w:tc>
        <w:tc>
          <w:tcPr>
            <w:tcW w:w="6846" w:type="dxa"/>
            <w:gridSpan w:val="7"/>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B448B4E" w14:textId="77777777" w:rsidR="00A20C0A" w:rsidRPr="00A20C0A" w:rsidRDefault="00A20C0A" w:rsidP="00A20C0A">
            <w:pPr>
              <w:spacing w:after="0" w:line="240" w:lineRule="auto"/>
              <w:jc w:val="center"/>
              <w:rPr>
                <w:rFonts w:ascii="Times New Roman" w:eastAsia="Times New Roman" w:hAnsi="Times New Roman"/>
                <w:b/>
                <w:bCs/>
                <w:i/>
                <w:iCs/>
                <w:color w:val="000000"/>
                <w:sz w:val="20"/>
                <w:szCs w:val="20"/>
                <w:lang w:eastAsia="ru-RU"/>
              </w:rPr>
            </w:pPr>
            <w:r w:rsidRPr="00A20C0A">
              <w:rPr>
                <w:rFonts w:ascii="Times New Roman" w:eastAsia="Times New Roman" w:hAnsi="Times New Roman"/>
                <w:b/>
                <w:bCs/>
                <w:i/>
                <w:iCs/>
                <w:color w:val="000000"/>
                <w:sz w:val="20"/>
                <w:szCs w:val="20"/>
                <w:lang w:eastAsia="ru-RU"/>
              </w:rPr>
              <w:t>1,27</w:t>
            </w:r>
          </w:p>
        </w:tc>
        <w:tc>
          <w:tcPr>
            <w:tcW w:w="1959"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7FA10546" w14:textId="77777777" w:rsidR="00A20C0A" w:rsidRPr="00A20C0A" w:rsidRDefault="00A20C0A" w:rsidP="00A20C0A">
            <w:pPr>
              <w:spacing w:after="0" w:line="240" w:lineRule="auto"/>
              <w:jc w:val="center"/>
              <w:rPr>
                <w:rFonts w:ascii="Times New Roman" w:eastAsia="Times New Roman" w:hAnsi="Times New Roman"/>
                <w:b/>
                <w:bCs/>
                <w:i/>
                <w:iCs/>
                <w:color w:val="000000"/>
                <w:u w:val="single"/>
                <w:lang w:eastAsia="ru-RU"/>
              </w:rPr>
            </w:pPr>
            <w:r w:rsidRPr="00A20C0A">
              <w:rPr>
                <w:rFonts w:ascii="Times New Roman" w:eastAsia="Times New Roman" w:hAnsi="Times New Roman"/>
                <w:b/>
                <w:bCs/>
                <w:i/>
                <w:iCs/>
                <w:color w:val="000000"/>
                <w:u w:val="single"/>
                <w:lang w:eastAsia="ru-RU"/>
              </w:rPr>
              <w:t>тр, тепла и мат, хар, опт-ны</w:t>
            </w:r>
          </w:p>
        </w:tc>
      </w:tr>
    </w:tbl>
    <w:p w14:paraId="4250780B" w14:textId="77777777" w:rsidR="00C943B2" w:rsidRDefault="00C943B2" w:rsidP="004F166D">
      <w:pPr>
        <w:pStyle w:val="afffff5"/>
        <w:tabs>
          <w:tab w:val="left" w:pos="851"/>
        </w:tabs>
        <w:spacing w:after="0" w:line="240" w:lineRule="auto"/>
        <w:ind w:firstLine="0"/>
        <w:jc w:val="center"/>
        <w:rPr>
          <w:b/>
          <w:i/>
          <w:sz w:val="28"/>
          <w:szCs w:val="28"/>
        </w:rPr>
      </w:pPr>
    </w:p>
    <w:p w14:paraId="241A06AE" w14:textId="77777777" w:rsidR="00525000" w:rsidRPr="009A6AA0" w:rsidRDefault="00525000" w:rsidP="004F166D">
      <w:pPr>
        <w:pStyle w:val="afffff5"/>
        <w:tabs>
          <w:tab w:val="left" w:pos="851"/>
        </w:tabs>
        <w:spacing w:after="0" w:line="240" w:lineRule="auto"/>
        <w:ind w:firstLine="0"/>
        <w:jc w:val="center"/>
        <w:rPr>
          <w:b/>
          <w:i/>
          <w:sz w:val="28"/>
          <w:szCs w:val="28"/>
        </w:rPr>
      </w:pPr>
      <w:r>
        <w:rPr>
          <w:b/>
          <w:i/>
          <w:sz w:val="28"/>
          <w:szCs w:val="28"/>
        </w:rPr>
        <w:t xml:space="preserve"> </w:t>
      </w:r>
    </w:p>
    <w:p w14:paraId="157EFC08" w14:textId="77777777" w:rsidR="00F33049" w:rsidRDefault="00525000" w:rsidP="00525000">
      <w:pPr>
        <w:pStyle w:val="afffff5"/>
        <w:tabs>
          <w:tab w:val="left" w:pos="851"/>
        </w:tabs>
        <w:spacing w:after="0" w:line="240" w:lineRule="auto"/>
        <w:ind w:firstLine="0"/>
        <w:jc w:val="center"/>
        <w:rPr>
          <w:b/>
          <w:i/>
          <w:sz w:val="28"/>
          <w:szCs w:val="28"/>
        </w:rPr>
      </w:pPr>
      <w:r>
        <w:rPr>
          <w:b/>
          <w:i/>
          <w:sz w:val="28"/>
          <w:szCs w:val="28"/>
        </w:rPr>
        <w:lastRenderedPageBreak/>
        <w:t xml:space="preserve">Таблица 2.5.2 – Значения </w:t>
      </w:r>
      <w:r w:rsidRPr="004F166D">
        <w:rPr>
          <w:b/>
          <w:i/>
          <w:sz w:val="28"/>
          <w:szCs w:val="28"/>
        </w:rPr>
        <w:t>показателя конфигурации тепловой сети</w:t>
      </w:r>
      <w:r>
        <w:rPr>
          <w:b/>
          <w:i/>
          <w:sz w:val="28"/>
          <w:szCs w:val="28"/>
        </w:rPr>
        <w:t xml:space="preserve"> </w:t>
      </w:r>
      <w:r w:rsidR="004B2509">
        <w:rPr>
          <w:b/>
          <w:bCs/>
          <w:i/>
          <w:iCs/>
          <w:sz w:val="28"/>
          <w:szCs w:val="28"/>
        </w:rPr>
        <w:t>Котельной СОШ № 11, ст. Григорьевская)</w:t>
      </w:r>
      <w:r>
        <w:rPr>
          <w:b/>
          <w:i/>
          <w:sz w:val="28"/>
          <w:szCs w:val="28"/>
        </w:rPr>
        <w:t xml:space="preserve"> </w:t>
      </w:r>
    </w:p>
    <w:tbl>
      <w:tblPr>
        <w:tblW w:w="9639" w:type="dxa"/>
        <w:tblInd w:w="108" w:type="dxa"/>
        <w:tblLook w:val="04A0" w:firstRow="1" w:lastRow="0" w:firstColumn="1" w:lastColumn="0" w:noHBand="0" w:noVBand="1"/>
      </w:tblPr>
      <w:tblGrid>
        <w:gridCol w:w="858"/>
        <w:gridCol w:w="946"/>
        <w:gridCol w:w="956"/>
        <w:gridCol w:w="1064"/>
        <w:gridCol w:w="1058"/>
        <w:gridCol w:w="1058"/>
        <w:gridCol w:w="820"/>
        <w:gridCol w:w="1257"/>
        <w:gridCol w:w="1622"/>
      </w:tblGrid>
      <w:tr w:rsidR="00F33049" w:rsidRPr="00F33049" w14:paraId="4A20C9A0" w14:textId="77777777" w:rsidTr="005B06A9">
        <w:trPr>
          <w:trHeight w:val="2160"/>
        </w:trPr>
        <w:tc>
          <w:tcPr>
            <w:tcW w:w="85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39788EF"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Адрес</w:t>
            </w:r>
          </w:p>
        </w:tc>
        <w:tc>
          <w:tcPr>
            <w:tcW w:w="946"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276D2459"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Вектор, км. (li)</w:t>
            </w:r>
          </w:p>
        </w:tc>
        <w:tc>
          <w:tcPr>
            <w:tcW w:w="956"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211836E9"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Длина участка сети, км. (lc)</w:t>
            </w:r>
          </w:p>
        </w:tc>
        <w:tc>
          <w:tcPr>
            <w:tcW w:w="106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38FF548C"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Нагрузка, Гкал/ч</w:t>
            </w:r>
          </w:p>
        </w:tc>
        <w:tc>
          <w:tcPr>
            <w:tcW w:w="1058"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365B58C6" w14:textId="77777777" w:rsidR="00F33049" w:rsidRPr="00F33049" w:rsidRDefault="005B06A9" w:rsidP="005B06A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М.т.н по век.Zt, (Гкм/час)</w:t>
            </w:r>
          </w:p>
        </w:tc>
        <w:tc>
          <w:tcPr>
            <w:tcW w:w="1058"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69697C91" w14:textId="77777777" w:rsidR="00F33049" w:rsidRPr="00F33049" w:rsidRDefault="00F33049" w:rsidP="005B06A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 xml:space="preserve">М.т.н по сети, </w:t>
            </w:r>
            <w:r w:rsidR="005B06A9">
              <w:rPr>
                <w:rFonts w:ascii="Times New Roman" w:eastAsia="Times New Roman" w:hAnsi="Times New Roman"/>
                <w:b/>
                <w:bCs/>
                <w:i/>
                <w:iCs/>
                <w:color w:val="000000"/>
                <w:sz w:val="20"/>
                <w:szCs w:val="20"/>
                <w:lang w:eastAsia="ru-RU"/>
              </w:rPr>
              <w:t>Zc, (Гкм/час)</w:t>
            </w:r>
          </w:p>
        </w:tc>
        <w:tc>
          <w:tcPr>
            <w:tcW w:w="820"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0EDCC250" w14:textId="77777777" w:rsidR="00F33049" w:rsidRPr="00F33049" w:rsidRDefault="005B06A9" w:rsidP="005B06A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Rср. (км.)</w:t>
            </w:r>
          </w:p>
        </w:tc>
        <w:tc>
          <w:tcPr>
            <w:tcW w:w="1257"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14:paraId="46171F4D" w14:textId="77777777" w:rsidR="00F33049" w:rsidRPr="00F33049" w:rsidRDefault="00F33049" w:rsidP="005B06A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Значения по</w:t>
            </w:r>
            <w:r w:rsidR="005B06A9">
              <w:rPr>
                <w:rFonts w:ascii="Times New Roman" w:eastAsia="Times New Roman" w:hAnsi="Times New Roman"/>
                <w:b/>
                <w:bCs/>
                <w:i/>
                <w:iCs/>
                <w:color w:val="000000"/>
                <w:sz w:val="20"/>
                <w:szCs w:val="20"/>
                <w:lang w:eastAsia="ru-RU"/>
              </w:rPr>
              <w:t>казателя конфи-ии тепл. Сети, X</w:t>
            </w:r>
          </w:p>
        </w:tc>
        <w:tc>
          <w:tcPr>
            <w:tcW w:w="1622" w:type="dxa"/>
            <w:tcBorders>
              <w:top w:val="single" w:sz="4" w:space="0" w:color="auto"/>
              <w:left w:val="nil"/>
              <w:bottom w:val="nil"/>
              <w:right w:val="single" w:sz="4" w:space="0" w:color="auto"/>
            </w:tcBorders>
            <w:shd w:val="clear" w:color="auto" w:fill="F7CAAC" w:themeFill="accent2" w:themeFillTint="66"/>
            <w:vAlign w:val="center"/>
            <w:hideMark/>
          </w:tcPr>
          <w:p w14:paraId="00189535"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F33049" w:rsidRPr="00F33049" w14:paraId="2DD91328" w14:textId="77777777" w:rsidTr="00F33049">
        <w:trPr>
          <w:trHeight w:val="510"/>
        </w:trPr>
        <w:tc>
          <w:tcPr>
            <w:tcW w:w="858" w:type="dxa"/>
            <w:tcBorders>
              <w:top w:val="nil"/>
              <w:left w:val="single" w:sz="4" w:space="0" w:color="000000"/>
              <w:bottom w:val="nil"/>
              <w:right w:val="single" w:sz="4" w:space="0" w:color="000000"/>
            </w:tcBorders>
            <w:shd w:val="clear" w:color="000000" w:fill="FFFFFF"/>
            <w:vAlign w:val="center"/>
            <w:hideMark/>
          </w:tcPr>
          <w:p w14:paraId="66E3E1E1"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МБОУ СОШ №11</w:t>
            </w:r>
          </w:p>
        </w:tc>
        <w:tc>
          <w:tcPr>
            <w:tcW w:w="946" w:type="dxa"/>
            <w:tcBorders>
              <w:top w:val="nil"/>
              <w:left w:val="nil"/>
              <w:bottom w:val="nil"/>
              <w:right w:val="single" w:sz="4" w:space="0" w:color="000000"/>
            </w:tcBorders>
            <w:shd w:val="clear" w:color="000000" w:fill="FFFFFF"/>
            <w:vAlign w:val="center"/>
            <w:hideMark/>
          </w:tcPr>
          <w:p w14:paraId="4F5D6BA6"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0,08</w:t>
            </w:r>
          </w:p>
        </w:tc>
        <w:tc>
          <w:tcPr>
            <w:tcW w:w="956" w:type="dxa"/>
            <w:tcBorders>
              <w:top w:val="nil"/>
              <w:left w:val="nil"/>
              <w:bottom w:val="nil"/>
              <w:right w:val="single" w:sz="4" w:space="0" w:color="000000"/>
            </w:tcBorders>
            <w:shd w:val="clear" w:color="000000" w:fill="FFFFFF"/>
            <w:vAlign w:val="center"/>
            <w:hideMark/>
          </w:tcPr>
          <w:p w14:paraId="4DF7A342"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0,09</w:t>
            </w:r>
          </w:p>
        </w:tc>
        <w:tc>
          <w:tcPr>
            <w:tcW w:w="1064" w:type="dxa"/>
            <w:tcBorders>
              <w:top w:val="nil"/>
              <w:left w:val="nil"/>
              <w:bottom w:val="nil"/>
              <w:right w:val="single" w:sz="4" w:space="0" w:color="000000"/>
            </w:tcBorders>
            <w:shd w:val="clear" w:color="000000" w:fill="FFFFFF"/>
            <w:vAlign w:val="center"/>
            <w:hideMark/>
          </w:tcPr>
          <w:p w14:paraId="303F00A8"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0,03</w:t>
            </w:r>
          </w:p>
        </w:tc>
        <w:tc>
          <w:tcPr>
            <w:tcW w:w="1058" w:type="dxa"/>
            <w:tcBorders>
              <w:top w:val="nil"/>
              <w:left w:val="nil"/>
              <w:bottom w:val="nil"/>
              <w:right w:val="single" w:sz="4" w:space="0" w:color="000000"/>
            </w:tcBorders>
            <w:shd w:val="clear" w:color="000000" w:fill="FFFFFF"/>
            <w:vAlign w:val="center"/>
            <w:hideMark/>
          </w:tcPr>
          <w:p w14:paraId="7C08F329"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0,00</w:t>
            </w:r>
          </w:p>
        </w:tc>
        <w:tc>
          <w:tcPr>
            <w:tcW w:w="1058" w:type="dxa"/>
            <w:tcBorders>
              <w:top w:val="nil"/>
              <w:left w:val="nil"/>
              <w:bottom w:val="nil"/>
              <w:right w:val="single" w:sz="4" w:space="0" w:color="000000"/>
            </w:tcBorders>
            <w:shd w:val="clear" w:color="000000" w:fill="FFFFFF"/>
            <w:vAlign w:val="center"/>
            <w:hideMark/>
          </w:tcPr>
          <w:p w14:paraId="7E656CB1"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0,00</w:t>
            </w:r>
          </w:p>
        </w:tc>
        <w:tc>
          <w:tcPr>
            <w:tcW w:w="820" w:type="dxa"/>
            <w:tcBorders>
              <w:top w:val="nil"/>
              <w:left w:val="nil"/>
              <w:bottom w:val="nil"/>
              <w:right w:val="single" w:sz="4" w:space="0" w:color="000000"/>
            </w:tcBorders>
            <w:shd w:val="clear" w:color="000000" w:fill="FFFFFF"/>
            <w:vAlign w:val="center"/>
            <w:hideMark/>
          </w:tcPr>
          <w:p w14:paraId="1407CBCC"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0,08</w:t>
            </w:r>
          </w:p>
        </w:tc>
        <w:tc>
          <w:tcPr>
            <w:tcW w:w="1257" w:type="dxa"/>
            <w:tcBorders>
              <w:top w:val="nil"/>
              <w:left w:val="nil"/>
              <w:bottom w:val="nil"/>
              <w:right w:val="single" w:sz="4" w:space="0" w:color="000000"/>
            </w:tcBorders>
            <w:shd w:val="clear" w:color="000000" w:fill="FFFFFF"/>
            <w:vAlign w:val="center"/>
            <w:hideMark/>
          </w:tcPr>
          <w:p w14:paraId="0A221094"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1,22</w:t>
            </w:r>
          </w:p>
        </w:tc>
        <w:tc>
          <w:tcPr>
            <w:tcW w:w="1622" w:type="dxa"/>
            <w:tcBorders>
              <w:top w:val="single" w:sz="4" w:space="0" w:color="auto"/>
              <w:left w:val="nil"/>
              <w:bottom w:val="nil"/>
              <w:right w:val="single" w:sz="4" w:space="0" w:color="auto"/>
            </w:tcBorders>
            <w:shd w:val="clear" w:color="auto" w:fill="auto"/>
            <w:vAlign w:val="center"/>
            <w:hideMark/>
          </w:tcPr>
          <w:p w14:paraId="57E2AB79"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тр, тепла и мат, хар, опт-ны</w:t>
            </w:r>
          </w:p>
        </w:tc>
      </w:tr>
      <w:tr w:rsidR="00F33049" w:rsidRPr="00F33049" w14:paraId="2A90EF05" w14:textId="77777777" w:rsidTr="005B06A9">
        <w:trPr>
          <w:trHeight w:val="255"/>
        </w:trPr>
        <w:tc>
          <w:tcPr>
            <w:tcW w:w="8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BC0A2F8"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 </w:t>
            </w:r>
          </w:p>
        </w:tc>
        <w:tc>
          <w:tcPr>
            <w:tcW w:w="946"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8390233"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E162CFB"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0,09</w:t>
            </w:r>
          </w:p>
        </w:tc>
        <w:tc>
          <w:tcPr>
            <w:tcW w:w="106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3C8537B"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0,04</w:t>
            </w:r>
          </w:p>
        </w:tc>
        <w:tc>
          <w:tcPr>
            <w:tcW w:w="105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737554C"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0,00</w:t>
            </w:r>
          </w:p>
        </w:tc>
        <w:tc>
          <w:tcPr>
            <w:tcW w:w="105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00D0269F"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0,00</w:t>
            </w:r>
          </w:p>
        </w:tc>
        <w:tc>
          <w:tcPr>
            <w:tcW w:w="820"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4C66455A"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0,08</w:t>
            </w:r>
          </w:p>
        </w:tc>
        <w:tc>
          <w:tcPr>
            <w:tcW w:w="125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0A7F7241"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1,22</w:t>
            </w:r>
          </w:p>
        </w:tc>
        <w:tc>
          <w:tcPr>
            <w:tcW w:w="1622"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64EDD69"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 </w:t>
            </w:r>
          </w:p>
        </w:tc>
      </w:tr>
      <w:tr w:rsidR="00F33049" w:rsidRPr="00F33049" w14:paraId="3245C766" w14:textId="77777777" w:rsidTr="00F33049">
        <w:trPr>
          <w:trHeight w:val="270"/>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152E5F8C"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Rср,</w:t>
            </w:r>
          </w:p>
        </w:tc>
        <w:tc>
          <w:tcPr>
            <w:tcW w:w="7159" w:type="dxa"/>
            <w:gridSpan w:val="7"/>
            <w:tcBorders>
              <w:top w:val="single" w:sz="4" w:space="0" w:color="auto"/>
              <w:left w:val="nil"/>
              <w:bottom w:val="single" w:sz="4" w:space="0" w:color="auto"/>
              <w:right w:val="single" w:sz="4" w:space="0" w:color="auto"/>
            </w:tcBorders>
            <w:shd w:val="clear" w:color="auto" w:fill="auto"/>
            <w:vAlign w:val="center"/>
            <w:hideMark/>
          </w:tcPr>
          <w:p w14:paraId="2F143156"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0,06</w:t>
            </w:r>
          </w:p>
        </w:tc>
        <w:tc>
          <w:tcPr>
            <w:tcW w:w="1622" w:type="dxa"/>
            <w:tcBorders>
              <w:top w:val="nil"/>
              <w:left w:val="nil"/>
              <w:bottom w:val="single" w:sz="4" w:space="0" w:color="auto"/>
              <w:right w:val="single" w:sz="4" w:space="0" w:color="auto"/>
            </w:tcBorders>
            <w:shd w:val="clear" w:color="auto" w:fill="auto"/>
            <w:vAlign w:val="center"/>
            <w:hideMark/>
          </w:tcPr>
          <w:p w14:paraId="34B581EA" w14:textId="77777777" w:rsidR="00F33049" w:rsidRPr="00F33049" w:rsidRDefault="00F33049" w:rsidP="00F33049">
            <w:pPr>
              <w:spacing w:after="0" w:line="240" w:lineRule="auto"/>
              <w:jc w:val="center"/>
              <w:rPr>
                <w:rFonts w:ascii="Times New Roman" w:eastAsia="Times New Roman" w:hAnsi="Times New Roman"/>
                <w:color w:val="000000"/>
                <w:sz w:val="20"/>
                <w:szCs w:val="20"/>
                <w:lang w:eastAsia="ru-RU"/>
              </w:rPr>
            </w:pPr>
            <w:r w:rsidRPr="00F33049">
              <w:rPr>
                <w:rFonts w:ascii="Times New Roman" w:eastAsia="Times New Roman" w:hAnsi="Times New Roman"/>
                <w:color w:val="000000"/>
                <w:sz w:val="20"/>
                <w:szCs w:val="20"/>
                <w:lang w:eastAsia="ru-RU"/>
              </w:rPr>
              <w:t> </w:t>
            </w:r>
          </w:p>
        </w:tc>
      </w:tr>
      <w:tr w:rsidR="00F33049" w:rsidRPr="00F33049" w14:paraId="568FB9A5" w14:textId="77777777" w:rsidTr="005B06A9">
        <w:trPr>
          <w:trHeight w:val="600"/>
        </w:trPr>
        <w:tc>
          <w:tcPr>
            <w:tcW w:w="858"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9FF6248"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χ</w:t>
            </w:r>
          </w:p>
        </w:tc>
        <w:tc>
          <w:tcPr>
            <w:tcW w:w="7159" w:type="dxa"/>
            <w:gridSpan w:val="7"/>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56A2FE9" w14:textId="77777777" w:rsidR="00F33049" w:rsidRPr="00F33049" w:rsidRDefault="00F33049" w:rsidP="00F33049">
            <w:pPr>
              <w:spacing w:after="0" w:line="240" w:lineRule="auto"/>
              <w:jc w:val="center"/>
              <w:rPr>
                <w:rFonts w:ascii="Times New Roman" w:eastAsia="Times New Roman" w:hAnsi="Times New Roman"/>
                <w:b/>
                <w:bCs/>
                <w:i/>
                <w:iCs/>
                <w:color w:val="000000"/>
                <w:sz w:val="20"/>
                <w:szCs w:val="20"/>
                <w:lang w:eastAsia="ru-RU"/>
              </w:rPr>
            </w:pPr>
            <w:r w:rsidRPr="00F33049">
              <w:rPr>
                <w:rFonts w:ascii="Times New Roman" w:eastAsia="Times New Roman" w:hAnsi="Times New Roman"/>
                <w:b/>
                <w:bCs/>
                <w:i/>
                <w:iCs/>
                <w:color w:val="000000"/>
                <w:sz w:val="20"/>
                <w:szCs w:val="20"/>
                <w:lang w:eastAsia="ru-RU"/>
              </w:rPr>
              <w:t>1,21</w:t>
            </w:r>
          </w:p>
        </w:tc>
        <w:tc>
          <w:tcPr>
            <w:tcW w:w="1622" w:type="dxa"/>
            <w:tcBorders>
              <w:top w:val="nil"/>
              <w:left w:val="nil"/>
              <w:bottom w:val="single" w:sz="4" w:space="0" w:color="auto"/>
              <w:right w:val="single" w:sz="4" w:space="0" w:color="auto"/>
            </w:tcBorders>
            <w:shd w:val="clear" w:color="auto" w:fill="FBE4D5" w:themeFill="accent2" w:themeFillTint="33"/>
            <w:vAlign w:val="center"/>
            <w:hideMark/>
          </w:tcPr>
          <w:p w14:paraId="25BCC9A0" w14:textId="77777777" w:rsidR="00F33049" w:rsidRPr="00F33049" w:rsidRDefault="00F33049" w:rsidP="00F33049">
            <w:pPr>
              <w:spacing w:after="0" w:line="240" w:lineRule="auto"/>
              <w:jc w:val="center"/>
              <w:rPr>
                <w:rFonts w:ascii="Times New Roman" w:eastAsia="Times New Roman" w:hAnsi="Times New Roman"/>
                <w:b/>
                <w:bCs/>
                <w:i/>
                <w:iCs/>
                <w:color w:val="000000"/>
                <w:u w:val="single"/>
                <w:lang w:eastAsia="ru-RU"/>
              </w:rPr>
            </w:pPr>
            <w:r w:rsidRPr="00F33049">
              <w:rPr>
                <w:rFonts w:ascii="Times New Roman" w:eastAsia="Times New Roman" w:hAnsi="Times New Roman"/>
                <w:b/>
                <w:bCs/>
                <w:i/>
                <w:iCs/>
                <w:color w:val="000000"/>
                <w:u w:val="single"/>
                <w:lang w:eastAsia="ru-RU"/>
              </w:rPr>
              <w:t>тр, тепла и мат, хар, опт-ны</w:t>
            </w:r>
          </w:p>
        </w:tc>
      </w:tr>
    </w:tbl>
    <w:p w14:paraId="62D1C375" w14:textId="77777777" w:rsidR="002F2753" w:rsidRPr="00217F23" w:rsidRDefault="002F2753" w:rsidP="00210FA6">
      <w:pPr>
        <w:spacing w:before="240"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24445B83" w14:textId="77777777" w:rsidR="002F2753" w:rsidRPr="00217F23" w:rsidRDefault="002F2753" w:rsidP="00921B9A">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6D777BAA" w14:textId="77777777" w:rsidR="002F2753" w:rsidRPr="00217F23" w:rsidRDefault="002F2753" w:rsidP="002F2753">
      <w:pPr>
        <w:spacing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перспективных источников выработки тепловой </w:t>
      </w:r>
      <w:r w:rsidR="00921B9A" w:rsidRPr="00217F23">
        <w:rPr>
          <w:rFonts w:ascii="Times New Roman" w:hAnsi="Times New Roman"/>
          <w:sz w:val="28"/>
          <w:szCs w:val="28"/>
        </w:rPr>
        <w:t>энергии при</w:t>
      </w:r>
      <w:r w:rsidRPr="00217F23">
        <w:rPr>
          <w:rFonts w:ascii="Times New Roman" w:hAnsi="Times New Roman"/>
          <w:sz w:val="28"/>
          <w:szCs w:val="28"/>
        </w:rPr>
        <w:t xml:space="preserve"> новом строительстве радиус эффективного теплоснабжения определяется на стадии </w:t>
      </w:r>
      <w:r w:rsidRPr="00217F23">
        <w:rPr>
          <w:rFonts w:ascii="Times New Roman" w:hAnsi="Times New Roman"/>
          <w:sz w:val="28"/>
          <w:szCs w:val="28"/>
        </w:rPr>
        <w:lastRenderedPageBreak/>
        <w:t>разработки генеральных планов поселений и проектов планировки земельных участков.</w:t>
      </w:r>
    </w:p>
    <w:p w14:paraId="1BD0291D"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F01ADC">
          <w:headerReference w:type="default" r:id="rId24"/>
          <w:type w:val="nextColumn"/>
          <w:pgSz w:w="11906" w:h="16838" w:code="9"/>
          <w:pgMar w:top="1134" w:right="851" w:bottom="1134" w:left="1418" w:header="708" w:footer="708" w:gutter="0"/>
          <w:cols w:space="708"/>
          <w:docGrid w:linePitch="360"/>
        </w:sectPr>
      </w:pPr>
    </w:p>
    <w:p w14:paraId="1BC5F6DC" w14:textId="77777777"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14:paraId="149C07AD" w14:textId="77777777"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40DF42B4" w14:textId="77777777"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w:t>
      </w:r>
      <w:r w:rsidR="004E7D0D">
        <w:rPr>
          <w:rFonts w:ascii="Times New Roman" w:hAnsi="Times New Roman" w:cs="Times New Roman"/>
          <w:sz w:val="28"/>
          <w:szCs w:val="28"/>
        </w:rPr>
        <w:t>котельных</w:t>
      </w:r>
      <w:r w:rsidR="007862AF">
        <w:rPr>
          <w:rFonts w:ascii="Times New Roman" w:hAnsi="Times New Roman" w:cs="Times New Roman"/>
          <w:sz w:val="28"/>
          <w:szCs w:val="28"/>
        </w:rPr>
        <w:t>.</w:t>
      </w:r>
    </w:p>
    <w:p w14:paraId="500EB879" w14:textId="77777777" w:rsidR="00BD28BC"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14:paraId="5FC7E5ED" w14:textId="77777777"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Pr="00BD28BC">
        <w:rPr>
          <w:rFonts w:ascii="Times New Roman" w:hAnsi="Times New Roman" w:cs="Times New Roman"/>
          <w:sz w:val="28"/>
          <w:szCs w:val="28"/>
        </w:rPr>
        <w:t>–</w:t>
      </w:r>
      <w:r>
        <w:rPr>
          <w:rFonts w:ascii="Times New Roman" w:hAnsi="Times New Roman" w:cs="Times New Roman"/>
          <w:sz w:val="28"/>
          <w:szCs w:val="28"/>
        </w:rPr>
        <w:t xml:space="preserve">  0,75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 объема воды в этих трубопроводах; </w:t>
      </w:r>
    </w:p>
    <w:p w14:paraId="12CCAB7D" w14:textId="77777777"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Pr="00BD28BC">
        <w:rPr>
          <w:rFonts w:ascii="Times New Roman" w:hAnsi="Times New Roman" w:cs="Times New Roman"/>
          <w:sz w:val="28"/>
          <w:szCs w:val="28"/>
        </w:rPr>
        <w:t>–</w:t>
      </w:r>
      <w:r w:rsidRPr="00BA7D72">
        <w:rPr>
          <w:rFonts w:ascii="Times New Roman" w:hAnsi="Times New Roman" w:cs="Times New Roman"/>
          <w:sz w:val="28"/>
          <w:szCs w:val="28"/>
        </w:rPr>
        <w:t>равным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F41726">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распределения теплоты расчетный расход во</w:t>
      </w:r>
      <w:r w:rsidR="00F41726">
        <w:rPr>
          <w:rFonts w:ascii="Times New Roman" w:hAnsi="Times New Roman" w:cs="Times New Roman"/>
          <w:sz w:val="28"/>
          <w:szCs w:val="28"/>
        </w:rPr>
        <w:t xml:space="preserve">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14:paraId="50DB8D96" w14:textId="77777777" w:rsidR="00921B9A"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аккумуляторов –равным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14:paraId="11D38FA8" w14:textId="77777777"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sidR="0036434C">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7C3AE38A" w14:textId="77777777" w:rsidR="00921B9A" w:rsidRPr="00BA7D72" w:rsidRDefault="00921B9A" w:rsidP="00921B9A">
      <w:pPr>
        <w:pStyle w:val="aff6"/>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и недеаэрированной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36434C">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7A381838" w14:textId="77777777" w:rsidR="00921B9A" w:rsidRPr="00BA7D72" w:rsidRDefault="00BD28BC"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Объем воды в системах теплоснабжения</w:t>
      </w:r>
      <w:r w:rsidR="0036434C">
        <w:rPr>
          <w:rFonts w:ascii="Times New Roman" w:hAnsi="Times New Roman" w:cs="Times New Roman"/>
          <w:sz w:val="28"/>
          <w:szCs w:val="28"/>
        </w:rPr>
        <w:t xml:space="preserve"> </w:t>
      </w:r>
      <w:r w:rsidRPr="00BA7D72">
        <w:rPr>
          <w:rFonts w:ascii="Times New Roman" w:hAnsi="Times New Roman" w:cs="Times New Roman"/>
          <w:sz w:val="28"/>
          <w:szCs w:val="28"/>
        </w:rPr>
        <w:t>при отсутствии данных по</w:t>
      </w:r>
      <w:r w:rsidR="00921B9A" w:rsidRPr="00BA7D72">
        <w:rPr>
          <w:rFonts w:ascii="Times New Roman" w:hAnsi="Times New Roman" w:cs="Times New Roman"/>
          <w:sz w:val="28"/>
          <w:szCs w:val="28"/>
        </w:rPr>
        <w:t xml:space="preserve"> фактическим объемам воды допускается принимать равным 65 м</w:t>
      </w:r>
      <w:r w:rsidR="00921B9A" w:rsidRPr="008603F7">
        <w:rPr>
          <w:rFonts w:ascii="Times New Roman" w:hAnsi="Times New Roman" w:cs="Times New Roman"/>
          <w:sz w:val="28"/>
          <w:szCs w:val="28"/>
          <w:vertAlign w:val="superscript"/>
        </w:rPr>
        <w:t>3</w:t>
      </w:r>
      <w:r w:rsidR="00921B9A" w:rsidRPr="00BA7D72">
        <w:rPr>
          <w:rFonts w:ascii="Times New Roman" w:hAnsi="Times New Roman" w:cs="Times New Roman"/>
          <w:sz w:val="28"/>
          <w:szCs w:val="28"/>
        </w:rPr>
        <w:t xml:space="preserve"> на 1 МВт расчетной тепловой нагрузки при закрытой </w:t>
      </w:r>
      <w:r w:rsidRPr="00BA7D72">
        <w:rPr>
          <w:rFonts w:ascii="Times New Roman" w:hAnsi="Times New Roman" w:cs="Times New Roman"/>
          <w:sz w:val="28"/>
          <w:szCs w:val="28"/>
        </w:rPr>
        <w:t>системе теплоснабжения</w:t>
      </w:r>
      <w:r w:rsidR="00921B9A" w:rsidRPr="00BA7D72">
        <w:rPr>
          <w:rFonts w:ascii="Times New Roman" w:hAnsi="Times New Roman" w:cs="Times New Roman"/>
          <w:sz w:val="28"/>
          <w:szCs w:val="28"/>
        </w:rPr>
        <w:t>, 70 м</w:t>
      </w:r>
      <w:r w:rsidR="00921B9A" w:rsidRPr="008603F7">
        <w:rPr>
          <w:rFonts w:ascii="Times New Roman" w:hAnsi="Times New Roman" w:cs="Times New Roman"/>
          <w:sz w:val="28"/>
          <w:szCs w:val="28"/>
          <w:vertAlign w:val="superscript"/>
        </w:rPr>
        <w:t>3</w:t>
      </w:r>
      <w:r w:rsidR="0036434C">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 xml:space="preserve">на </w:t>
      </w:r>
      <w:r>
        <w:rPr>
          <w:rFonts w:ascii="Times New Roman" w:hAnsi="Times New Roman" w:cs="Times New Roman"/>
          <w:sz w:val="28"/>
          <w:szCs w:val="28"/>
        </w:rPr>
        <w:t>1</w:t>
      </w:r>
      <w:r w:rsidRPr="00BA7D72">
        <w:rPr>
          <w:rFonts w:ascii="Times New Roman" w:hAnsi="Times New Roman" w:cs="Times New Roman"/>
          <w:sz w:val="28"/>
          <w:szCs w:val="28"/>
        </w:rPr>
        <w:t>МВт</w:t>
      </w:r>
      <w:r w:rsidR="004B1C80">
        <w:rPr>
          <w:rFonts w:ascii="Times New Roman" w:hAnsi="Times New Roman" w:cs="Times New Roman"/>
          <w:sz w:val="28"/>
          <w:szCs w:val="28"/>
        </w:rPr>
        <w:t xml:space="preserve">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открытой системе </w:t>
      </w:r>
      <w:r w:rsidRPr="00BA7D72">
        <w:rPr>
          <w:rFonts w:ascii="Times New Roman" w:hAnsi="Times New Roman" w:cs="Times New Roman"/>
          <w:sz w:val="28"/>
          <w:szCs w:val="28"/>
        </w:rPr>
        <w:t>и 30</w:t>
      </w:r>
      <w:r w:rsidR="00921B9A" w:rsidRPr="00BA7D72">
        <w:rPr>
          <w:rFonts w:ascii="Times New Roman" w:hAnsi="Times New Roman" w:cs="Times New Roman"/>
          <w:sz w:val="28"/>
          <w:szCs w:val="28"/>
        </w:rPr>
        <w:t>м</w:t>
      </w:r>
      <w:r w:rsidR="00921B9A" w:rsidRPr="008603F7">
        <w:rPr>
          <w:rFonts w:ascii="Times New Roman" w:hAnsi="Times New Roman" w:cs="Times New Roman"/>
          <w:sz w:val="28"/>
          <w:szCs w:val="28"/>
          <w:vertAlign w:val="superscript"/>
        </w:rPr>
        <w:t>3</w:t>
      </w:r>
      <w:r w:rsidR="004B1C80">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на 1</w:t>
      </w:r>
      <w:r w:rsidR="00921B9A" w:rsidRPr="00BA7D72">
        <w:rPr>
          <w:rFonts w:ascii="Times New Roman" w:hAnsi="Times New Roman" w:cs="Times New Roman"/>
          <w:sz w:val="28"/>
          <w:szCs w:val="28"/>
        </w:rPr>
        <w:t xml:space="preserve">МВт средней нагрузки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w:t>
      </w:r>
      <w:r w:rsidRPr="00BA7D72">
        <w:rPr>
          <w:rFonts w:ascii="Times New Roman" w:hAnsi="Times New Roman" w:cs="Times New Roman"/>
          <w:sz w:val="28"/>
          <w:szCs w:val="28"/>
        </w:rPr>
        <w:t>отдельных сетях</w:t>
      </w:r>
      <w:r w:rsidR="00921B9A" w:rsidRPr="00BA7D72">
        <w:rPr>
          <w:rFonts w:ascii="Times New Roman" w:hAnsi="Times New Roman" w:cs="Times New Roman"/>
          <w:sz w:val="28"/>
          <w:szCs w:val="28"/>
        </w:rPr>
        <w:t xml:space="preserve"> горячего водоснабжения.  </w:t>
      </w:r>
    </w:p>
    <w:p w14:paraId="55061C8C" w14:textId="77777777"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004B1C80">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6681F89B" w14:textId="77777777" w:rsidR="00921B9A" w:rsidRPr="002F0C19" w:rsidRDefault="00921B9A" w:rsidP="00921B9A">
      <w:pPr>
        <w:pStyle w:val="aff6"/>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r w:rsidR="00BD28BC" w:rsidRPr="002F0C19">
        <w:rPr>
          <w:rFonts w:ascii="Times New Roman" w:hAnsi="Times New Roman" w:cs="Times New Roman"/>
          <w:sz w:val="28"/>
          <w:szCs w:val="28"/>
        </w:rPr>
        <w:t>деаэрированной</w:t>
      </w:r>
      <w:r w:rsidR="00ED2D99">
        <w:rPr>
          <w:rFonts w:ascii="Times New Roman" w:hAnsi="Times New Roman" w:cs="Times New Roman"/>
          <w:sz w:val="28"/>
          <w:szCs w:val="28"/>
        </w:rPr>
        <w:t xml:space="preserve"> </w:t>
      </w:r>
      <w:r w:rsidR="00BD28BC" w:rsidRPr="002F0C19">
        <w:rPr>
          <w:rFonts w:ascii="Times New Roman" w:hAnsi="Times New Roman" w:cs="Times New Roman"/>
          <w:sz w:val="28"/>
          <w:szCs w:val="28"/>
        </w:rPr>
        <w:t>подпиточной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232B32AB" w14:textId="77777777" w:rsidR="00921B9A" w:rsidRPr="004B1C80" w:rsidRDefault="00921B9A" w:rsidP="00921B9A">
      <w:pPr>
        <w:pStyle w:val="aff6"/>
        <w:rPr>
          <w:rFonts w:ascii="Times New Roman" w:hAnsi="Times New Roman" w:cs="Times New Roman"/>
          <w:sz w:val="28"/>
          <w:szCs w:val="28"/>
        </w:rPr>
      </w:pPr>
      <w:r w:rsidRPr="00351821">
        <w:rPr>
          <w:rFonts w:ascii="Times New Roman" w:hAnsi="Times New Roman" w:cs="Times New Roman"/>
          <w:sz w:val="26"/>
          <w:szCs w:val="26"/>
        </w:rPr>
        <w:lastRenderedPageBreak/>
        <w:t xml:space="preserve">В </w:t>
      </w:r>
      <w:r w:rsidR="00BD28BC" w:rsidRPr="004B1C80">
        <w:rPr>
          <w:rFonts w:ascii="Times New Roman" w:hAnsi="Times New Roman" w:cs="Times New Roman"/>
          <w:sz w:val="28"/>
          <w:szCs w:val="28"/>
        </w:rPr>
        <w:t>закрытых системах теплоснабжения</w:t>
      </w:r>
      <w:r w:rsidRPr="004B1C80">
        <w:rPr>
          <w:rFonts w:ascii="Times New Roman" w:hAnsi="Times New Roman" w:cs="Times New Roman"/>
          <w:sz w:val="28"/>
          <w:szCs w:val="28"/>
        </w:rPr>
        <w:t xml:space="preserve"> на источниках теплоты мощностью </w:t>
      </w:r>
      <w:r w:rsidR="00BD28BC" w:rsidRPr="004B1C80">
        <w:rPr>
          <w:rFonts w:ascii="Times New Roman" w:hAnsi="Times New Roman" w:cs="Times New Roman"/>
          <w:sz w:val="28"/>
          <w:szCs w:val="28"/>
        </w:rPr>
        <w:t>100МВт и более следует</w:t>
      </w:r>
      <w:r w:rsidRPr="004B1C80">
        <w:rPr>
          <w:rFonts w:ascii="Times New Roman" w:hAnsi="Times New Roman" w:cs="Times New Roman"/>
          <w:sz w:val="28"/>
          <w:szCs w:val="28"/>
        </w:rPr>
        <w:t xml:space="preserve"> предусматривать установку баков запаса химически обработанной и деаэрированной</w:t>
      </w:r>
      <w:r w:rsidR="00ED2D99" w:rsidRPr="004B1C80">
        <w:rPr>
          <w:rFonts w:ascii="Times New Roman" w:hAnsi="Times New Roman" w:cs="Times New Roman"/>
          <w:sz w:val="28"/>
          <w:szCs w:val="28"/>
        </w:rPr>
        <w:t xml:space="preserve"> </w:t>
      </w:r>
      <w:r w:rsidRPr="004B1C80">
        <w:rPr>
          <w:rFonts w:ascii="Times New Roman" w:hAnsi="Times New Roman" w:cs="Times New Roman"/>
          <w:sz w:val="28"/>
          <w:szCs w:val="28"/>
        </w:rPr>
        <w:t xml:space="preserve">подпиточной воды вместимостью 3% объема воды в системе теплоснабжения, </w:t>
      </w:r>
      <w:r w:rsidR="00BD28BC" w:rsidRPr="004B1C80">
        <w:rPr>
          <w:rFonts w:ascii="Times New Roman" w:hAnsi="Times New Roman" w:cs="Times New Roman"/>
          <w:sz w:val="28"/>
          <w:szCs w:val="28"/>
        </w:rPr>
        <w:t>при этом</w:t>
      </w:r>
      <w:r w:rsidRPr="004B1C80">
        <w:rPr>
          <w:rFonts w:ascii="Times New Roman" w:hAnsi="Times New Roman" w:cs="Times New Roman"/>
          <w:sz w:val="28"/>
          <w:szCs w:val="28"/>
        </w:rPr>
        <w:t xml:space="preserve"> должно обеспечиваться обновление воды в баках. </w:t>
      </w:r>
      <w:r w:rsidR="00BD28BC" w:rsidRPr="004B1C80">
        <w:rPr>
          <w:rFonts w:ascii="Times New Roman" w:hAnsi="Times New Roman" w:cs="Times New Roman"/>
          <w:sz w:val="28"/>
          <w:szCs w:val="28"/>
        </w:rPr>
        <w:t>Число баков независимо от системы теплоснабжения</w:t>
      </w:r>
      <w:r w:rsidRPr="004B1C80">
        <w:rPr>
          <w:rFonts w:ascii="Times New Roman" w:hAnsi="Times New Roman" w:cs="Times New Roman"/>
          <w:sz w:val="28"/>
          <w:szCs w:val="28"/>
        </w:rPr>
        <w:t xml:space="preserve"> принимается </w:t>
      </w:r>
      <w:r w:rsidR="00BD28BC" w:rsidRPr="004B1C80">
        <w:rPr>
          <w:rFonts w:ascii="Times New Roman" w:hAnsi="Times New Roman" w:cs="Times New Roman"/>
          <w:sz w:val="28"/>
          <w:szCs w:val="28"/>
        </w:rPr>
        <w:t>не менее</w:t>
      </w:r>
      <w:r w:rsidR="00EE7958">
        <w:rPr>
          <w:rFonts w:ascii="Times New Roman" w:hAnsi="Times New Roman" w:cs="Times New Roman"/>
          <w:sz w:val="28"/>
          <w:szCs w:val="28"/>
        </w:rPr>
        <w:t xml:space="preserve"> </w:t>
      </w:r>
      <w:r w:rsidR="00BD28BC" w:rsidRPr="004B1C80">
        <w:rPr>
          <w:rFonts w:ascii="Times New Roman" w:hAnsi="Times New Roman" w:cs="Times New Roman"/>
          <w:sz w:val="28"/>
          <w:szCs w:val="28"/>
        </w:rPr>
        <w:t>двух по</w:t>
      </w:r>
      <w:r w:rsidR="00F41726" w:rsidRPr="004B1C80">
        <w:rPr>
          <w:rFonts w:ascii="Times New Roman" w:hAnsi="Times New Roman" w:cs="Times New Roman"/>
          <w:sz w:val="28"/>
          <w:szCs w:val="28"/>
        </w:rPr>
        <w:t xml:space="preserve"> 50</w:t>
      </w:r>
      <w:r w:rsidRPr="004B1C80">
        <w:rPr>
          <w:rFonts w:ascii="Times New Roman" w:hAnsi="Times New Roman" w:cs="Times New Roman"/>
          <w:sz w:val="28"/>
          <w:szCs w:val="28"/>
        </w:rPr>
        <w:t xml:space="preserve">% рабочего объема.  </w:t>
      </w:r>
    </w:p>
    <w:p w14:paraId="4B43943A" w14:textId="77777777" w:rsidR="00003759" w:rsidRDefault="00BD28BC" w:rsidP="00003759">
      <w:pPr>
        <w:tabs>
          <w:tab w:val="left" w:pos="142"/>
        </w:tabs>
        <w:autoSpaceDE w:val="0"/>
        <w:autoSpaceDN w:val="0"/>
        <w:adjustRightInd w:val="0"/>
        <w:spacing w:after="0" w:line="360" w:lineRule="auto"/>
        <w:ind w:firstLine="709"/>
        <w:jc w:val="both"/>
        <w:rPr>
          <w:rFonts w:ascii="Times New Roman" w:hAnsi="Times New Roman"/>
          <w:sz w:val="28"/>
          <w:szCs w:val="28"/>
        </w:rPr>
      </w:pPr>
      <w:r w:rsidRPr="004B1C80">
        <w:rPr>
          <w:rFonts w:ascii="Times New Roman" w:hAnsi="Times New Roman"/>
          <w:sz w:val="28"/>
          <w:szCs w:val="28"/>
        </w:rPr>
        <w:t>В СЦТ с теплопроводами любой протяженности от источника</w:t>
      </w:r>
      <w:r w:rsidR="00921B9A" w:rsidRPr="004B1C80">
        <w:rPr>
          <w:rFonts w:ascii="Times New Roman" w:hAnsi="Times New Roman"/>
          <w:sz w:val="28"/>
          <w:szCs w:val="28"/>
        </w:rPr>
        <w:t xml:space="preserve"> теплоты </w:t>
      </w:r>
      <w:r w:rsidRPr="004B1C80">
        <w:rPr>
          <w:rFonts w:ascii="Times New Roman" w:hAnsi="Times New Roman"/>
          <w:sz w:val="28"/>
          <w:szCs w:val="28"/>
        </w:rPr>
        <w:t>до районов теплопотребления допускается использование теплопроводов в</w:t>
      </w:r>
      <w:r w:rsidR="00921B9A" w:rsidRPr="004B1C80">
        <w:rPr>
          <w:rFonts w:ascii="Times New Roman" w:hAnsi="Times New Roman"/>
          <w:sz w:val="28"/>
          <w:szCs w:val="28"/>
        </w:rPr>
        <w:t xml:space="preserve"> качестве аккумулирующих емкостей.  </w:t>
      </w:r>
    </w:p>
    <w:p w14:paraId="7A9A4132" w14:textId="77777777" w:rsidR="00EE33EE" w:rsidRPr="004D073E" w:rsidRDefault="00EE33EE" w:rsidP="00D46C42">
      <w:pPr>
        <w:pStyle w:val="aff6"/>
        <w:tabs>
          <w:tab w:val="left" w:pos="142"/>
        </w:tabs>
        <w:spacing w:before="240" w:line="240" w:lineRule="auto"/>
        <w:ind w:firstLine="0"/>
        <w:jc w:val="center"/>
        <w:rPr>
          <w:rFonts w:ascii="Times New Roman" w:hAnsi="Times New Roman" w:cs="Times New Roman"/>
          <w:b/>
          <w:i/>
          <w:sz w:val="28"/>
          <w:szCs w:val="28"/>
        </w:rPr>
      </w:pPr>
      <w:r w:rsidRPr="00296468">
        <w:rPr>
          <w:rFonts w:ascii="Times New Roman" w:hAnsi="Times New Roman" w:cs="Times New Roman"/>
          <w:b/>
          <w:i/>
          <w:sz w:val="28"/>
          <w:szCs w:val="28"/>
        </w:rPr>
        <w:t xml:space="preserve">Таблица </w:t>
      </w:r>
      <w:r w:rsidR="00113EBE">
        <w:rPr>
          <w:rFonts w:ascii="Times New Roman" w:hAnsi="Times New Roman" w:cs="Times New Roman"/>
          <w:b/>
          <w:i/>
          <w:sz w:val="28"/>
          <w:szCs w:val="28"/>
        </w:rPr>
        <w:t>3.1.1</w:t>
      </w:r>
      <w:r w:rsidR="00BD28BC" w:rsidRPr="00296468">
        <w:rPr>
          <w:rFonts w:ascii="Times New Roman" w:hAnsi="Times New Roman" w:cs="Times New Roman"/>
          <w:b/>
          <w:i/>
          <w:sz w:val="28"/>
          <w:szCs w:val="28"/>
        </w:rPr>
        <w:t xml:space="preserve"> –</w:t>
      </w:r>
      <w:r w:rsidRPr="00296468">
        <w:rPr>
          <w:rFonts w:ascii="Times New Roman" w:hAnsi="Times New Roman" w:cs="Times New Roman"/>
          <w:b/>
          <w:i/>
          <w:sz w:val="28"/>
          <w:szCs w:val="28"/>
        </w:rPr>
        <w:t xml:space="preserve"> Балансы </w:t>
      </w:r>
      <w:r w:rsidRPr="00296468">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6B4578" w:rsidRPr="00992160" w14:paraId="7258781C" w14:textId="77777777" w:rsidTr="00A70792">
        <w:trPr>
          <w:trHeight w:val="399"/>
        </w:trPr>
        <w:tc>
          <w:tcPr>
            <w:tcW w:w="2689" w:type="dxa"/>
            <w:shd w:val="clear" w:color="auto" w:fill="FBD4B4"/>
            <w:vAlign w:val="center"/>
          </w:tcPr>
          <w:p w14:paraId="0AC409FD" w14:textId="77777777" w:rsidR="00EE33EE" w:rsidRPr="00992160" w:rsidRDefault="00F41726"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14:paraId="1DBFD4E7" w14:textId="77777777"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14:paraId="635758EA" w14:textId="77777777"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14:paraId="28FAEF49" w14:textId="77777777" w:rsidR="00EE33EE" w:rsidRPr="00992160" w:rsidRDefault="00EE33EE" w:rsidP="007862AF">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14:paraId="3DBA9B09" w14:textId="77777777" w:rsidR="00EE33EE"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14:paraId="3ADA881A" w14:textId="77777777" w:rsidR="00351821"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14:paraId="6CA4337F" w14:textId="77777777"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313D1B" w:rsidRPr="00992160" w14:paraId="5B092222" w14:textId="77777777" w:rsidTr="00A70792">
        <w:trPr>
          <w:trHeight w:val="149"/>
        </w:trPr>
        <w:tc>
          <w:tcPr>
            <w:tcW w:w="2689" w:type="dxa"/>
            <w:shd w:val="clear" w:color="auto" w:fill="FBD4B4"/>
            <w:vAlign w:val="center"/>
          </w:tcPr>
          <w:p w14:paraId="4704B671" w14:textId="77777777" w:rsidR="00313D1B" w:rsidRPr="00992160" w:rsidRDefault="005F7FEB" w:rsidP="00313D1B">
            <w:pPr>
              <w:spacing w:after="0" w:line="240" w:lineRule="auto"/>
              <w:ind w:right="37"/>
              <w:jc w:val="center"/>
              <w:rPr>
                <w:rFonts w:ascii="Times New Roman" w:hAnsi="Times New Roman"/>
                <w:b/>
                <w:i/>
                <w:sz w:val="20"/>
                <w:szCs w:val="20"/>
              </w:rPr>
            </w:pPr>
            <w:r>
              <w:rPr>
                <w:rFonts w:ascii="Times New Roman" w:hAnsi="Times New Roman"/>
                <w:b/>
                <w:i/>
                <w:sz w:val="20"/>
                <w:szCs w:val="20"/>
              </w:rPr>
              <w:t>Котельная СОШ № 7, ст. Ставропольская</w:t>
            </w:r>
          </w:p>
        </w:tc>
        <w:tc>
          <w:tcPr>
            <w:tcW w:w="1701" w:type="dxa"/>
            <w:shd w:val="clear" w:color="auto" w:fill="auto"/>
            <w:vAlign w:val="center"/>
          </w:tcPr>
          <w:p w14:paraId="1AD7F906" w14:textId="77777777" w:rsidR="00313D1B" w:rsidRPr="00992160" w:rsidRDefault="00E17509" w:rsidP="00313D1B">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0,35</w:t>
            </w:r>
          </w:p>
        </w:tc>
        <w:tc>
          <w:tcPr>
            <w:tcW w:w="1984" w:type="dxa"/>
            <w:shd w:val="clear" w:color="auto" w:fill="auto"/>
            <w:vAlign w:val="center"/>
          </w:tcPr>
          <w:p w14:paraId="6A792B33" w14:textId="77777777" w:rsidR="00313D1B" w:rsidRPr="00992160" w:rsidRDefault="009F12A1" w:rsidP="00313D1B">
            <w:pPr>
              <w:spacing w:after="0"/>
              <w:jc w:val="center"/>
              <w:rPr>
                <w:rFonts w:ascii="Times New Roman" w:hAnsi="Times New Roman"/>
                <w:sz w:val="20"/>
                <w:szCs w:val="20"/>
                <w:lang w:bidi="en-US"/>
              </w:rPr>
            </w:pPr>
            <w:r>
              <w:rPr>
                <w:rFonts w:ascii="Times New Roman" w:hAnsi="Times New Roman"/>
                <w:sz w:val="20"/>
                <w:szCs w:val="20"/>
                <w:lang w:bidi="en-US"/>
              </w:rPr>
              <w:t>0,026</w:t>
            </w:r>
          </w:p>
        </w:tc>
        <w:tc>
          <w:tcPr>
            <w:tcW w:w="2126" w:type="dxa"/>
            <w:shd w:val="clear" w:color="auto" w:fill="auto"/>
            <w:vAlign w:val="center"/>
          </w:tcPr>
          <w:p w14:paraId="457B436E" w14:textId="77777777" w:rsidR="00313D1B" w:rsidRPr="00905F85" w:rsidRDefault="009F12A1" w:rsidP="00313D1B">
            <w:pPr>
              <w:spacing w:after="0"/>
              <w:jc w:val="center"/>
              <w:rPr>
                <w:rFonts w:ascii="Times New Roman" w:hAnsi="Times New Roman"/>
                <w:sz w:val="20"/>
                <w:szCs w:val="20"/>
                <w:lang w:bidi="en-US"/>
              </w:rPr>
            </w:pPr>
            <w:r>
              <w:rPr>
                <w:rFonts w:ascii="Times New Roman" w:hAnsi="Times New Roman"/>
                <w:sz w:val="20"/>
                <w:szCs w:val="20"/>
                <w:lang w:bidi="en-US"/>
              </w:rPr>
              <w:t>-</w:t>
            </w:r>
          </w:p>
        </w:tc>
        <w:tc>
          <w:tcPr>
            <w:tcW w:w="1247" w:type="dxa"/>
            <w:shd w:val="clear" w:color="auto" w:fill="auto"/>
            <w:vAlign w:val="center"/>
          </w:tcPr>
          <w:p w14:paraId="24D6AF20" w14:textId="77777777" w:rsidR="00313D1B" w:rsidRPr="00992160" w:rsidRDefault="00F25B54" w:rsidP="00313D1B">
            <w:pPr>
              <w:spacing w:after="0"/>
              <w:jc w:val="center"/>
              <w:rPr>
                <w:rFonts w:ascii="Times New Roman" w:hAnsi="Times New Roman"/>
                <w:sz w:val="20"/>
                <w:szCs w:val="20"/>
                <w:lang w:bidi="en-US"/>
              </w:rPr>
            </w:pPr>
            <w:r>
              <w:rPr>
                <w:rFonts w:ascii="Times New Roman" w:hAnsi="Times New Roman"/>
                <w:sz w:val="20"/>
                <w:szCs w:val="20"/>
                <w:lang w:bidi="en-US"/>
              </w:rPr>
              <w:t>- 0,026</w:t>
            </w:r>
          </w:p>
        </w:tc>
      </w:tr>
      <w:tr w:rsidR="00113EBE" w:rsidRPr="00992160" w14:paraId="71458DD6" w14:textId="77777777" w:rsidTr="00A70792">
        <w:trPr>
          <w:trHeight w:val="149"/>
        </w:trPr>
        <w:tc>
          <w:tcPr>
            <w:tcW w:w="2689" w:type="dxa"/>
            <w:shd w:val="clear" w:color="auto" w:fill="FBD4B4"/>
            <w:vAlign w:val="center"/>
          </w:tcPr>
          <w:p w14:paraId="086F6572" w14:textId="77777777" w:rsidR="00113EBE" w:rsidRPr="00992160" w:rsidRDefault="005F7FEB" w:rsidP="00113EBE">
            <w:pPr>
              <w:spacing w:after="0" w:line="240" w:lineRule="auto"/>
              <w:ind w:right="37"/>
              <w:jc w:val="center"/>
              <w:rPr>
                <w:rFonts w:ascii="Times New Roman" w:hAnsi="Times New Roman"/>
                <w:b/>
                <w:i/>
                <w:sz w:val="20"/>
                <w:szCs w:val="20"/>
              </w:rPr>
            </w:pPr>
            <w:r>
              <w:rPr>
                <w:rFonts w:ascii="Times New Roman" w:hAnsi="Times New Roman"/>
                <w:b/>
                <w:i/>
                <w:sz w:val="20"/>
                <w:szCs w:val="20"/>
              </w:rPr>
              <w:t>Котельная СОШ № 11, ст. Григорьевская</w:t>
            </w:r>
          </w:p>
        </w:tc>
        <w:tc>
          <w:tcPr>
            <w:tcW w:w="1701" w:type="dxa"/>
            <w:shd w:val="clear" w:color="auto" w:fill="auto"/>
            <w:vAlign w:val="center"/>
          </w:tcPr>
          <w:p w14:paraId="349379E4" w14:textId="77777777" w:rsidR="00113EBE" w:rsidRDefault="00E030BA" w:rsidP="00113EBE">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2,87</w:t>
            </w:r>
          </w:p>
        </w:tc>
        <w:tc>
          <w:tcPr>
            <w:tcW w:w="1984" w:type="dxa"/>
            <w:shd w:val="clear" w:color="auto" w:fill="auto"/>
            <w:vAlign w:val="center"/>
          </w:tcPr>
          <w:p w14:paraId="18B7F181" w14:textId="77777777" w:rsidR="00113EBE" w:rsidRDefault="009F12A1" w:rsidP="00113EBE">
            <w:pPr>
              <w:spacing w:after="0"/>
              <w:jc w:val="center"/>
              <w:rPr>
                <w:rFonts w:ascii="Times New Roman" w:hAnsi="Times New Roman"/>
                <w:sz w:val="20"/>
                <w:szCs w:val="20"/>
                <w:lang w:bidi="en-US"/>
              </w:rPr>
            </w:pPr>
            <w:r>
              <w:rPr>
                <w:rFonts w:ascii="Times New Roman" w:hAnsi="Times New Roman"/>
                <w:sz w:val="20"/>
                <w:szCs w:val="20"/>
                <w:lang w:bidi="en-US"/>
              </w:rPr>
              <w:t>0,022</w:t>
            </w:r>
          </w:p>
        </w:tc>
        <w:tc>
          <w:tcPr>
            <w:tcW w:w="2126" w:type="dxa"/>
            <w:shd w:val="clear" w:color="auto" w:fill="auto"/>
            <w:vAlign w:val="center"/>
          </w:tcPr>
          <w:p w14:paraId="63B894E3" w14:textId="77777777" w:rsidR="00113EBE" w:rsidRDefault="00472E5B" w:rsidP="00113EBE">
            <w:pPr>
              <w:spacing w:after="0"/>
              <w:jc w:val="center"/>
              <w:rPr>
                <w:rFonts w:ascii="Times New Roman" w:hAnsi="Times New Roman"/>
                <w:sz w:val="20"/>
                <w:szCs w:val="20"/>
                <w:lang w:bidi="en-US"/>
              </w:rPr>
            </w:pPr>
            <w:r>
              <w:rPr>
                <w:rFonts w:ascii="Times New Roman" w:hAnsi="Times New Roman"/>
                <w:sz w:val="20"/>
                <w:szCs w:val="20"/>
                <w:lang w:bidi="en-US"/>
              </w:rPr>
              <w:t>-</w:t>
            </w:r>
          </w:p>
        </w:tc>
        <w:tc>
          <w:tcPr>
            <w:tcW w:w="1247" w:type="dxa"/>
            <w:shd w:val="clear" w:color="auto" w:fill="auto"/>
            <w:vAlign w:val="center"/>
          </w:tcPr>
          <w:p w14:paraId="3B34BD0E" w14:textId="77777777" w:rsidR="00113EBE" w:rsidRDefault="00472E5B" w:rsidP="00113EBE">
            <w:pPr>
              <w:spacing w:after="0"/>
              <w:jc w:val="center"/>
              <w:rPr>
                <w:rFonts w:ascii="Times New Roman" w:hAnsi="Times New Roman"/>
                <w:sz w:val="20"/>
                <w:szCs w:val="20"/>
                <w:lang w:bidi="en-US"/>
              </w:rPr>
            </w:pPr>
            <w:r>
              <w:rPr>
                <w:rFonts w:ascii="Times New Roman" w:hAnsi="Times New Roman"/>
                <w:sz w:val="20"/>
                <w:szCs w:val="20"/>
                <w:lang w:bidi="en-US"/>
              </w:rPr>
              <w:t>-</w:t>
            </w:r>
            <w:r w:rsidR="00F25B54">
              <w:rPr>
                <w:rFonts w:ascii="Times New Roman" w:hAnsi="Times New Roman"/>
                <w:sz w:val="20"/>
                <w:szCs w:val="20"/>
                <w:lang w:bidi="en-US"/>
              </w:rPr>
              <w:t xml:space="preserve"> 0,022</w:t>
            </w:r>
          </w:p>
        </w:tc>
      </w:tr>
    </w:tbl>
    <w:p w14:paraId="145F3D16" w14:textId="77777777" w:rsidR="00921B9A" w:rsidRPr="00921B9A" w:rsidRDefault="00921B9A" w:rsidP="008612D7">
      <w:pPr>
        <w:autoSpaceDE w:val="0"/>
        <w:autoSpaceDN w:val="0"/>
        <w:adjustRightInd w:val="0"/>
        <w:spacing w:before="24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4B72FAA" w14:textId="77777777"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14:paraId="22AC48DA" w14:textId="77777777" w:rsidR="006B4578" w:rsidRPr="004D073E" w:rsidRDefault="006B4578" w:rsidP="006B4578">
      <w:pPr>
        <w:pStyle w:val="aff6"/>
        <w:tabs>
          <w:tab w:val="left" w:pos="142"/>
        </w:tabs>
        <w:spacing w:line="240" w:lineRule="auto"/>
        <w:ind w:firstLine="0"/>
        <w:jc w:val="center"/>
        <w:rPr>
          <w:rFonts w:ascii="Times New Roman" w:hAnsi="Times New Roman" w:cs="Times New Roman"/>
          <w:b/>
          <w:i/>
          <w:sz w:val="28"/>
          <w:szCs w:val="28"/>
        </w:rPr>
      </w:pPr>
      <w:bookmarkStart w:id="5" w:name="_Hlk49783560"/>
      <w:r w:rsidRPr="00D259C7">
        <w:rPr>
          <w:rFonts w:ascii="Times New Roman" w:hAnsi="Times New Roman" w:cs="Times New Roman"/>
          <w:b/>
          <w:i/>
          <w:sz w:val="28"/>
          <w:szCs w:val="28"/>
        </w:rPr>
        <w:t>Таблица 3.2.1 –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DD1F6E" w:rsidRPr="00C44A3A" w14:paraId="4BF1845B" w14:textId="77777777" w:rsidTr="00A70792">
        <w:trPr>
          <w:trHeight w:val="563"/>
        </w:trPr>
        <w:tc>
          <w:tcPr>
            <w:tcW w:w="2405" w:type="dxa"/>
            <w:shd w:val="clear" w:color="auto" w:fill="FBD4B4"/>
            <w:vAlign w:val="center"/>
          </w:tcPr>
          <w:p w14:paraId="4673A099" w14:textId="77777777" w:rsidR="006B4578" w:rsidRPr="00C44A3A" w:rsidRDefault="00F41726" w:rsidP="007862AF">
            <w:pPr>
              <w:pStyle w:val="aff6"/>
              <w:spacing w:line="240" w:lineRule="auto"/>
              <w:ind w:firstLine="0"/>
              <w:contextualSpacing/>
              <w:jc w:val="center"/>
              <w:rPr>
                <w:rFonts w:ascii="Times New Roman" w:hAnsi="Times New Roman" w:cs="Times New Roman"/>
                <w:b/>
                <w:i/>
                <w:sz w:val="20"/>
                <w:szCs w:val="20"/>
                <w:lang w:bidi="en-US"/>
              </w:rPr>
            </w:pPr>
            <w:bookmarkStart w:id="6" w:name="_Hlk50445894"/>
            <w:r w:rsidRPr="00C44A3A">
              <w:rPr>
                <w:rFonts w:ascii="Times New Roman" w:hAnsi="Times New Roman" w:cs="Times New Roman"/>
                <w:b/>
                <w:i/>
                <w:sz w:val="20"/>
                <w:szCs w:val="20"/>
                <w:lang w:bidi="en-US"/>
              </w:rPr>
              <w:t>Источник тепловой энергии</w:t>
            </w:r>
          </w:p>
        </w:tc>
        <w:tc>
          <w:tcPr>
            <w:tcW w:w="1701" w:type="dxa"/>
            <w:shd w:val="clear" w:color="auto" w:fill="FBD4B4"/>
            <w:vAlign w:val="center"/>
          </w:tcPr>
          <w:p w14:paraId="5CE4D968" w14:textId="77777777"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14:paraId="52756417" w14:textId="77777777"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xml:space="preserve">Нормативная аварийная подпитка химически необработанной и </w:t>
            </w:r>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14:paraId="7C8DA31D" w14:textId="77777777" w:rsidR="006B4578" w:rsidRPr="00C44A3A" w:rsidRDefault="006B4578" w:rsidP="007862AF">
            <w:pPr>
              <w:pStyle w:val="aff6"/>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t xml:space="preserve">Существующая аварийная подпитка химически необработанной и </w:t>
            </w:r>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14:paraId="60B78ACA" w14:textId="77777777"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резерв,</w:t>
            </w:r>
          </w:p>
          <w:p w14:paraId="7C545FF0" w14:textId="77777777"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5"/>
      <w:bookmarkEnd w:id="6"/>
      <w:tr w:rsidR="009F12A1" w:rsidRPr="00C44A3A" w14:paraId="0195108F" w14:textId="77777777" w:rsidTr="00A70792">
        <w:trPr>
          <w:trHeight w:val="58"/>
        </w:trPr>
        <w:tc>
          <w:tcPr>
            <w:tcW w:w="2405" w:type="dxa"/>
            <w:shd w:val="clear" w:color="auto" w:fill="FBD4B4"/>
            <w:vAlign w:val="center"/>
          </w:tcPr>
          <w:p w14:paraId="0B6F6ECE" w14:textId="77777777" w:rsidR="009F12A1" w:rsidRPr="00992160" w:rsidRDefault="009F12A1" w:rsidP="009F12A1">
            <w:pPr>
              <w:spacing w:after="0" w:line="240" w:lineRule="auto"/>
              <w:ind w:right="37"/>
              <w:jc w:val="center"/>
              <w:rPr>
                <w:rFonts w:ascii="Times New Roman" w:hAnsi="Times New Roman"/>
                <w:b/>
                <w:i/>
                <w:sz w:val="20"/>
                <w:szCs w:val="20"/>
              </w:rPr>
            </w:pPr>
            <w:r>
              <w:rPr>
                <w:rFonts w:ascii="Times New Roman" w:hAnsi="Times New Roman"/>
                <w:b/>
                <w:i/>
                <w:sz w:val="20"/>
                <w:szCs w:val="20"/>
              </w:rPr>
              <w:lastRenderedPageBreak/>
              <w:t>Котельная СОШ № 7, ст. Ставропольская</w:t>
            </w:r>
          </w:p>
        </w:tc>
        <w:tc>
          <w:tcPr>
            <w:tcW w:w="1701" w:type="dxa"/>
            <w:shd w:val="clear" w:color="auto" w:fill="auto"/>
            <w:vAlign w:val="center"/>
          </w:tcPr>
          <w:p w14:paraId="4CFA7CD9" w14:textId="77777777" w:rsidR="009F12A1" w:rsidRPr="00992160" w:rsidRDefault="009F12A1" w:rsidP="009F12A1">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0,35</w:t>
            </w:r>
          </w:p>
        </w:tc>
        <w:tc>
          <w:tcPr>
            <w:tcW w:w="1843" w:type="dxa"/>
            <w:shd w:val="clear" w:color="auto" w:fill="auto"/>
            <w:vAlign w:val="center"/>
          </w:tcPr>
          <w:p w14:paraId="40946A86" w14:textId="77777777" w:rsidR="009F12A1" w:rsidRPr="00C44A3A" w:rsidRDefault="009F12A1" w:rsidP="009F12A1">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0,007</w:t>
            </w:r>
          </w:p>
        </w:tc>
        <w:tc>
          <w:tcPr>
            <w:tcW w:w="2410" w:type="dxa"/>
            <w:shd w:val="clear" w:color="auto" w:fill="auto"/>
            <w:vAlign w:val="center"/>
          </w:tcPr>
          <w:p w14:paraId="18C75A6B" w14:textId="77777777" w:rsidR="009F12A1" w:rsidRPr="00C44A3A" w:rsidRDefault="009F12A1" w:rsidP="009F12A1">
            <w:pPr>
              <w:spacing w:after="0" w:line="240" w:lineRule="auto"/>
              <w:contextualSpacing/>
              <w:jc w:val="center"/>
              <w:rPr>
                <w:rFonts w:ascii="Times New Roman" w:hAnsi="Times New Roman"/>
                <w:sz w:val="20"/>
                <w:szCs w:val="20"/>
              </w:rPr>
            </w:pPr>
            <w:r w:rsidRPr="00C44A3A">
              <w:rPr>
                <w:rFonts w:ascii="Times New Roman" w:hAnsi="Times New Roman"/>
                <w:sz w:val="20"/>
                <w:szCs w:val="20"/>
              </w:rPr>
              <w:t>подпиточные насосы системы</w:t>
            </w:r>
          </w:p>
        </w:tc>
        <w:tc>
          <w:tcPr>
            <w:tcW w:w="1355" w:type="dxa"/>
            <w:shd w:val="clear" w:color="auto" w:fill="auto"/>
            <w:vAlign w:val="center"/>
          </w:tcPr>
          <w:p w14:paraId="32E47624" w14:textId="77777777" w:rsidR="009F12A1" w:rsidRPr="00C44A3A" w:rsidRDefault="009F12A1" w:rsidP="009F12A1">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r w:rsidR="009F12A1" w:rsidRPr="00C44A3A" w14:paraId="6934E0BB" w14:textId="77777777" w:rsidTr="00A70792">
        <w:trPr>
          <w:trHeight w:val="58"/>
        </w:trPr>
        <w:tc>
          <w:tcPr>
            <w:tcW w:w="2405" w:type="dxa"/>
            <w:shd w:val="clear" w:color="auto" w:fill="FBD4B4"/>
            <w:vAlign w:val="center"/>
          </w:tcPr>
          <w:p w14:paraId="4EA8EA62" w14:textId="77777777" w:rsidR="009F12A1" w:rsidRPr="00992160" w:rsidRDefault="009F12A1" w:rsidP="009F12A1">
            <w:pPr>
              <w:spacing w:after="0" w:line="240" w:lineRule="auto"/>
              <w:ind w:right="37"/>
              <w:jc w:val="center"/>
              <w:rPr>
                <w:rFonts w:ascii="Times New Roman" w:hAnsi="Times New Roman"/>
                <w:b/>
                <w:i/>
                <w:sz w:val="20"/>
                <w:szCs w:val="20"/>
              </w:rPr>
            </w:pPr>
            <w:r>
              <w:rPr>
                <w:rFonts w:ascii="Times New Roman" w:hAnsi="Times New Roman"/>
                <w:b/>
                <w:i/>
                <w:sz w:val="20"/>
                <w:szCs w:val="20"/>
              </w:rPr>
              <w:t>Котельная СОШ № 11, ст. Григорьевская</w:t>
            </w:r>
          </w:p>
        </w:tc>
        <w:tc>
          <w:tcPr>
            <w:tcW w:w="1701" w:type="dxa"/>
            <w:shd w:val="clear" w:color="auto" w:fill="auto"/>
            <w:vAlign w:val="center"/>
          </w:tcPr>
          <w:p w14:paraId="4134806D" w14:textId="77777777" w:rsidR="009F12A1" w:rsidRDefault="009F12A1" w:rsidP="009F12A1">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2,87</w:t>
            </w:r>
          </w:p>
        </w:tc>
        <w:tc>
          <w:tcPr>
            <w:tcW w:w="1843" w:type="dxa"/>
            <w:shd w:val="clear" w:color="auto" w:fill="auto"/>
            <w:vAlign w:val="center"/>
          </w:tcPr>
          <w:p w14:paraId="162FBE33" w14:textId="77777777" w:rsidR="009F12A1" w:rsidRDefault="009F12A1" w:rsidP="009F12A1">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0,057</w:t>
            </w:r>
          </w:p>
        </w:tc>
        <w:tc>
          <w:tcPr>
            <w:tcW w:w="2410" w:type="dxa"/>
            <w:shd w:val="clear" w:color="auto" w:fill="auto"/>
            <w:vAlign w:val="center"/>
          </w:tcPr>
          <w:p w14:paraId="40A073E2" w14:textId="77777777" w:rsidR="009F12A1" w:rsidRPr="00C44A3A" w:rsidRDefault="009F12A1" w:rsidP="009F12A1">
            <w:pPr>
              <w:spacing w:after="0" w:line="240" w:lineRule="auto"/>
              <w:contextualSpacing/>
              <w:jc w:val="center"/>
              <w:rPr>
                <w:rFonts w:ascii="Times New Roman" w:hAnsi="Times New Roman"/>
                <w:sz w:val="20"/>
                <w:szCs w:val="20"/>
              </w:rPr>
            </w:pPr>
            <w:r w:rsidRPr="00C44A3A">
              <w:rPr>
                <w:rFonts w:ascii="Times New Roman" w:hAnsi="Times New Roman"/>
                <w:sz w:val="20"/>
                <w:szCs w:val="20"/>
              </w:rPr>
              <w:t>подпиточные насосы системы</w:t>
            </w:r>
          </w:p>
        </w:tc>
        <w:tc>
          <w:tcPr>
            <w:tcW w:w="1355" w:type="dxa"/>
            <w:shd w:val="clear" w:color="auto" w:fill="auto"/>
            <w:vAlign w:val="center"/>
          </w:tcPr>
          <w:p w14:paraId="668A7845" w14:textId="77777777" w:rsidR="009F12A1" w:rsidRPr="00C44A3A" w:rsidRDefault="009F12A1" w:rsidP="009F12A1">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p w14:paraId="2C9E54D4" w14:textId="77777777"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F01ADC">
          <w:pgSz w:w="11906" w:h="16838" w:code="9"/>
          <w:pgMar w:top="1134" w:right="851" w:bottom="1134" w:left="1418" w:header="708" w:footer="708" w:gutter="0"/>
          <w:cols w:space="708"/>
          <w:docGrid w:linePitch="360"/>
        </w:sectPr>
      </w:pPr>
    </w:p>
    <w:p w14:paraId="51291C43" w14:textId="77777777" w:rsidR="00D547AD" w:rsidRPr="00C914F5"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F3BF8">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14:paraId="312E089D" w14:textId="77777777" w:rsidR="0059222E" w:rsidRPr="00C914F5"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E0D3372" w14:textId="77777777" w:rsidR="0059222E" w:rsidRPr="00C914F5" w:rsidRDefault="0059222E" w:rsidP="0010531D">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6B7B7008" w14:textId="77777777" w:rsidR="0059222E" w:rsidRPr="00A70792" w:rsidRDefault="0059222E" w:rsidP="0010531D">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4.1 Описание сценариев развития теплоснабжения поселения</w:t>
      </w:r>
    </w:p>
    <w:p w14:paraId="7985D804" w14:textId="77777777" w:rsidR="00382571" w:rsidRPr="00382571" w:rsidRDefault="00382571" w:rsidP="00382571">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r w:rsidR="006A57BF">
        <w:rPr>
          <w:rFonts w:ascii="Times New Roman" w:hAnsi="Times New Roman"/>
          <w:sz w:val="28"/>
          <w:szCs w:val="28"/>
        </w:rPr>
        <w:t>Григорьевского сельского поселения</w:t>
      </w:r>
      <w:r w:rsidRPr="00382571">
        <w:rPr>
          <w:rFonts w:ascii="Times New Roman" w:hAnsi="Times New Roman"/>
          <w:sz w:val="28"/>
          <w:szCs w:val="28"/>
        </w:rPr>
        <w:t xml:space="preserve"> являются: </w:t>
      </w:r>
    </w:p>
    <w:p w14:paraId="1EBD0E10" w14:textId="77777777" w:rsidR="00382571" w:rsidRPr="00382571" w:rsidRDefault="00382571" w:rsidP="00382571">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14:paraId="55D131FC" w14:textId="77777777" w:rsidR="00382571" w:rsidRPr="00382571" w:rsidRDefault="00382571" w:rsidP="00382571">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14:paraId="557776E6" w14:textId="77777777" w:rsidR="00382571" w:rsidRPr="00382571" w:rsidRDefault="00382571" w:rsidP="00382571">
      <w:pPr>
        <w:autoSpaceDE w:val="0"/>
        <w:spacing w:after="0" w:line="360" w:lineRule="auto"/>
        <w:ind w:firstLine="709"/>
        <w:rPr>
          <w:rStyle w:val="afffff2"/>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2"/>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14:paraId="6319340A" w14:textId="77777777" w:rsidR="00382571" w:rsidRPr="00382571" w:rsidRDefault="00382571" w:rsidP="00382571">
      <w:pPr>
        <w:tabs>
          <w:tab w:val="left" w:pos="691"/>
        </w:tabs>
        <w:autoSpaceDE w:val="0"/>
        <w:spacing w:after="0" w:line="360" w:lineRule="auto"/>
        <w:ind w:firstLine="709"/>
        <w:rPr>
          <w:rStyle w:val="afffff2"/>
          <w:rFonts w:ascii="Times New Roman" w:eastAsia="ArialMT" w:hAnsi="Times New Roman"/>
          <w:sz w:val="28"/>
          <w:szCs w:val="28"/>
        </w:rPr>
      </w:pPr>
      <w:r w:rsidRPr="00382571">
        <w:rPr>
          <w:rStyle w:val="afffff2"/>
          <w:rFonts w:ascii="Times New Roman" w:eastAsia="ArialMT" w:hAnsi="Times New Roman"/>
          <w:sz w:val="28"/>
          <w:szCs w:val="28"/>
        </w:rPr>
        <w:lastRenderedPageBreak/>
        <w:tab/>
        <w:t>- модернизация и развитие систем децентрализованного теплоснабжения с применением автоматизированных индивидуальных теплогенераторов нового поколения для сжигания разных видов топлива.</w:t>
      </w:r>
    </w:p>
    <w:p w14:paraId="58EE3F58" w14:textId="77777777" w:rsidR="0015056F" w:rsidRPr="0015056F" w:rsidRDefault="0015056F" w:rsidP="0015056F">
      <w:pPr>
        <w:pStyle w:val="af5"/>
        <w:tabs>
          <w:tab w:val="left" w:pos="691"/>
        </w:tabs>
        <w:autoSpaceDE w:val="0"/>
        <w:spacing w:line="360" w:lineRule="auto"/>
        <w:ind w:right="142" w:firstLine="709"/>
        <w:jc w:val="both"/>
        <w:rPr>
          <w:rStyle w:val="afffff2"/>
          <w:rFonts w:ascii="Times New Roman" w:hAnsi="Times New Roman"/>
          <w:sz w:val="28"/>
          <w:szCs w:val="28"/>
        </w:rPr>
      </w:pPr>
      <w:r w:rsidRPr="0015056F">
        <w:rPr>
          <w:rStyle w:val="afffff2"/>
          <w:rFonts w:ascii="Times New Roman" w:hAnsi="Times New Roman"/>
          <w:sz w:val="28"/>
          <w:szCs w:val="28"/>
        </w:rPr>
        <w:t xml:space="preserve">Проектируемая схема теплоснабжения поселения принципиально сохраняет существующую. Развитие централизованного теплоснабжения на территории </w:t>
      </w:r>
      <w:r w:rsidR="006A57BF">
        <w:rPr>
          <w:rFonts w:ascii="Times New Roman" w:eastAsia="ArialMT" w:hAnsi="Times New Roman"/>
          <w:sz w:val="28"/>
          <w:szCs w:val="28"/>
        </w:rPr>
        <w:t>Григорьевского сельского поселения</w:t>
      </w:r>
      <w:r w:rsidR="00FA53BA" w:rsidRPr="0015056F">
        <w:rPr>
          <w:rFonts w:ascii="Times New Roman" w:eastAsia="ArialMT" w:hAnsi="Times New Roman"/>
          <w:sz w:val="28"/>
          <w:szCs w:val="28"/>
        </w:rPr>
        <w:t xml:space="preserve"> </w:t>
      </w:r>
      <w:r w:rsidRPr="0015056F">
        <w:rPr>
          <w:rStyle w:val="afffff2"/>
          <w:rFonts w:ascii="Times New Roman" w:hAnsi="Times New Roman"/>
          <w:sz w:val="28"/>
          <w:szCs w:val="28"/>
        </w:rPr>
        <w:t xml:space="preserve">предполагается базировать на использовании существующих котельных и тепловых сетей. </w:t>
      </w:r>
    </w:p>
    <w:p w14:paraId="4700F965" w14:textId="77777777" w:rsidR="0015056F" w:rsidRPr="0015056F" w:rsidRDefault="006143DB" w:rsidP="0015056F">
      <w:pPr>
        <w:pStyle w:val="af5"/>
        <w:tabs>
          <w:tab w:val="left" w:pos="691"/>
        </w:tabs>
        <w:autoSpaceDE w:val="0"/>
        <w:spacing w:line="360" w:lineRule="auto"/>
        <w:ind w:right="142" w:firstLine="709"/>
        <w:jc w:val="both"/>
        <w:rPr>
          <w:rFonts w:ascii="Times New Roman" w:hAnsi="Times New Roman"/>
          <w:sz w:val="28"/>
          <w:szCs w:val="28"/>
        </w:rPr>
      </w:pPr>
      <w:r>
        <w:rPr>
          <w:rStyle w:val="afffff2"/>
          <w:rFonts w:ascii="Times New Roman" w:hAnsi="Times New Roman"/>
          <w:sz w:val="28"/>
          <w:szCs w:val="28"/>
        </w:rPr>
        <w:t xml:space="preserve">В случае планирования </w:t>
      </w:r>
      <w:r w:rsidRPr="0015056F">
        <w:rPr>
          <w:rStyle w:val="afffff2"/>
          <w:rFonts w:ascii="Times New Roman" w:hAnsi="Times New Roman"/>
          <w:sz w:val="28"/>
          <w:szCs w:val="28"/>
        </w:rPr>
        <w:t>перспективных объектов</w:t>
      </w:r>
      <w:r w:rsidR="0015056F" w:rsidRPr="0015056F">
        <w:rPr>
          <w:rStyle w:val="afffff2"/>
          <w:rFonts w:ascii="Times New Roman" w:hAnsi="Times New Roman"/>
          <w:sz w:val="28"/>
          <w:szCs w:val="28"/>
        </w:rPr>
        <w:t xml:space="preserve">, </w:t>
      </w:r>
      <w:r w:rsidR="0060684E">
        <w:rPr>
          <w:rStyle w:val="afffff2"/>
          <w:rFonts w:ascii="Times New Roman" w:hAnsi="Times New Roman"/>
          <w:sz w:val="28"/>
          <w:szCs w:val="28"/>
        </w:rPr>
        <w:t xml:space="preserve">находящихся </w:t>
      </w:r>
      <w:r w:rsidR="0060684E" w:rsidRPr="0015056F">
        <w:rPr>
          <w:rStyle w:val="afffff2"/>
          <w:rFonts w:ascii="Times New Roman" w:hAnsi="Times New Roman"/>
          <w:sz w:val="28"/>
          <w:szCs w:val="28"/>
        </w:rPr>
        <w:t xml:space="preserve">вне зоны действия действующих </w:t>
      </w:r>
      <w:r w:rsidR="0060684E">
        <w:rPr>
          <w:rStyle w:val="afffff2"/>
          <w:rFonts w:ascii="Times New Roman" w:hAnsi="Times New Roman"/>
          <w:sz w:val="28"/>
          <w:szCs w:val="28"/>
        </w:rPr>
        <w:t>котельных</w:t>
      </w:r>
      <w:r w:rsidR="002836FC">
        <w:rPr>
          <w:rStyle w:val="afffff2"/>
          <w:rFonts w:ascii="Times New Roman" w:hAnsi="Times New Roman"/>
          <w:sz w:val="28"/>
          <w:szCs w:val="28"/>
        </w:rPr>
        <w:t>,</w:t>
      </w:r>
      <w:r w:rsidR="0060684E">
        <w:rPr>
          <w:rStyle w:val="afffff2"/>
          <w:rFonts w:ascii="Times New Roman" w:hAnsi="Times New Roman"/>
          <w:sz w:val="28"/>
          <w:szCs w:val="28"/>
        </w:rPr>
        <w:t xml:space="preserve"> </w:t>
      </w:r>
      <w:r w:rsidR="002836FC">
        <w:rPr>
          <w:rStyle w:val="afffff2"/>
          <w:rFonts w:ascii="Times New Roman" w:hAnsi="Times New Roman"/>
          <w:sz w:val="28"/>
          <w:szCs w:val="28"/>
        </w:rPr>
        <w:t xml:space="preserve">их отопление </w:t>
      </w:r>
      <w:r w:rsidR="0015056F" w:rsidRPr="0015056F">
        <w:rPr>
          <w:rStyle w:val="afffff2"/>
          <w:rFonts w:ascii="Times New Roman" w:hAnsi="Times New Roman"/>
          <w:sz w:val="28"/>
          <w:szCs w:val="28"/>
        </w:rPr>
        <w:t xml:space="preserve">предлагается осуществить от автономных источников тепловой энергии. Новое строительство централизованных котельных и тепловых сетей не планируется. </w:t>
      </w:r>
    </w:p>
    <w:p w14:paraId="0B6C7D26" w14:textId="77777777" w:rsidR="00382571" w:rsidRPr="00A01486" w:rsidRDefault="0015056F" w:rsidP="00A01486">
      <w:pPr>
        <w:pStyle w:val="af5"/>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r w:rsidR="006A57BF">
        <w:rPr>
          <w:rFonts w:ascii="Times New Roman" w:eastAsia="ArialMT" w:hAnsi="Times New Roman"/>
          <w:sz w:val="28"/>
          <w:szCs w:val="28"/>
        </w:rPr>
        <w:t>Григорьевского сельского поселения</w:t>
      </w:r>
      <w:r w:rsidRPr="0015056F">
        <w:rPr>
          <w:rFonts w:ascii="Times New Roman" w:eastAsia="ArialMT" w:hAnsi="Times New Roman"/>
          <w:sz w:val="28"/>
          <w:szCs w:val="28"/>
        </w:rPr>
        <w:t xml:space="preserve"> предлагается осуществлять </w:t>
      </w:r>
      <w:r w:rsidR="002E58A6">
        <w:rPr>
          <w:rFonts w:ascii="Times New Roman" w:eastAsia="ArialMT" w:hAnsi="Times New Roman"/>
          <w:sz w:val="28"/>
          <w:szCs w:val="28"/>
        </w:rPr>
        <w:t xml:space="preserve">ситуационно </w:t>
      </w:r>
      <w:r w:rsidRPr="0015056F">
        <w:rPr>
          <w:rFonts w:ascii="Times New Roman" w:eastAsia="ArialMT" w:hAnsi="Times New Roman"/>
          <w:sz w:val="28"/>
          <w:szCs w:val="28"/>
        </w:rPr>
        <w:t>от автономных газовых теплогенераторов</w:t>
      </w:r>
      <w:r w:rsidR="002E58A6">
        <w:rPr>
          <w:rFonts w:ascii="Times New Roman" w:eastAsia="ArialMT" w:hAnsi="Times New Roman"/>
          <w:sz w:val="28"/>
          <w:szCs w:val="28"/>
        </w:rPr>
        <w:t xml:space="preserve"> и </w:t>
      </w:r>
      <w:r w:rsidR="002E58A6" w:rsidRPr="0015056F">
        <w:rPr>
          <w:rFonts w:ascii="Times New Roman" w:eastAsia="ArialMT" w:hAnsi="Times New Roman"/>
          <w:sz w:val="28"/>
          <w:szCs w:val="28"/>
        </w:rPr>
        <w:t>теплогенераторов</w:t>
      </w:r>
      <w:r w:rsidR="002E58A6">
        <w:rPr>
          <w:rFonts w:ascii="Times New Roman" w:eastAsia="ArialMT" w:hAnsi="Times New Roman"/>
          <w:sz w:val="28"/>
          <w:szCs w:val="28"/>
        </w:rPr>
        <w:t xml:space="preserve">, </w:t>
      </w:r>
      <w:r w:rsidR="006B733A">
        <w:rPr>
          <w:rFonts w:ascii="Times New Roman" w:eastAsia="ArialMT" w:hAnsi="Times New Roman"/>
          <w:sz w:val="28"/>
          <w:szCs w:val="28"/>
        </w:rPr>
        <w:t>работающих</w:t>
      </w:r>
      <w:r w:rsidR="002E58A6">
        <w:rPr>
          <w:rFonts w:ascii="Times New Roman" w:eastAsia="ArialMT" w:hAnsi="Times New Roman"/>
          <w:sz w:val="28"/>
          <w:szCs w:val="28"/>
        </w:rPr>
        <w:t xml:space="preserve"> </w:t>
      </w:r>
      <w:r w:rsidR="006B733A">
        <w:rPr>
          <w:rFonts w:ascii="Times New Roman" w:eastAsia="ArialMT" w:hAnsi="Times New Roman"/>
          <w:sz w:val="28"/>
          <w:szCs w:val="28"/>
        </w:rPr>
        <w:t>на</w:t>
      </w:r>
      <w:r w:rsidR="002E58A6">
        <w:rPr>
          <w:rFonts w:ascii="Times New Roman" w:eastAsia="ArialMT" w:hAnsi="Times New Roman"/>
          <w:sz w:val="28"/>
          <w:szCs w:val="28"/>
        </w:rPr>
        <w:t xml:space="preserve"> </w:t>
      </w:r>
      <w:r w:rsidR="006B733A">
        <w:rPr>
          <w:rFonts w:ascii="Times New Roman" w:eastAsia="ArialMT" w:hAnsi="Times New Roman"/>
          <w:sz w:val="28"/>
          <w:szCs w:val="28"/>
        </w:rPr>
        <w:t xml:space="preserve">твердых видах </w:t>
      </w:r>
      <w:r w:rsidR="002E58A6">
        <w:rPr>
          <w:rFonts w:ascii="Times New Roman" w:eastAsia="ArialMT" w:hAnsi="Times New Roman"/>
          <w:sz w:val="28"/>
          <w:szCs w:val="28"/>
        </w:rPr>
        <w:t>топлива</w:t>
      </w:r>
      <w:r w:rsidR="006B733A">
        <w:rPr>
          <w:rFonts w:ascii="Times New Roman" w:eastAsia="ArialMT" w:hAnsi="Times New Roman"/>
          <w:sz w:val="28"/>
          <w:szCs w:val="28"/>
        </w:rPr>
        <w:t xml:space="preserve">. </w:t>
      </w:r>
    </w:p>
    <w:p w14:paraId="5C09CC08" w14:textId="77777777"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14:paraId="7EE535B4" w14:textId="77777777" w:rsidR="0059222E" w:rsidRPr="00A01486" w:rsidRDefault="0059222E" w:rsidP="0059222E">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w:t>
      </w:r>
      <w:r w:rsidR="00ED31D2" w:rsidRPr="00A01486">
        <w:rPr>
          <w:rFonts w:ascii="Times New Roman" w:hAnsi="Times New Roman"/>
          <w:sz w:val="28"/>
          <w:szCs w:val="28"/>
        </w:rPr>
        <w:t>с устранени</w:t>
      </w:r>
      <w:r w:rsidR="00CF31D3" w:rsidRPr="00A01486">
        <w:rPr>
          <w:rFonts w:ascii="Times New Roman" w:hAnsi="Times New Roman"/>
          <w:sz w:val="28"/>
          <w:szCs w:val="28"/>
        </w:rPr>
        <w:t>е</w:t>
      </w:r>
      <w:r w:rsidR="00ED31D2" w:rsidRPr="00A01486">
        <w:rPr>
          <w:rFonts w:ascii="Times New Roman" w:hAnsi="Times New Roman"/>
          <w:sz w:val="28"/>
          <w:szCs w:val="28"/>
        </w:rPr>
        <w:t>м мелких неисправностей</w:t>
      </w:r>
      <w:r w:rsidR="00443CB0" w:rsidRPr="00A01486">
        <w:rPr>
          <w:rFonts w:ascii="Times New Roman" w:hAnsi="Times New Roman"/>
          <w:sz w:val="28"/>
          <w:szCs w:val="28"/>
        </w:rPr>
        <w:t>,</w:t>
      </w:r>
      <w:r w:rsidR="004B1C80" w:rsidRPr="00A01486">
        <w:rPr>
          <w:rFonts w:ascii="Times New Roman" w:hAnsi="Times New Roman"/>
          <w:sz w:val="28"/>
          <w:szCs w:val="28"/>
        </w:rPr>
        <w:t xml:space="preserve"> </w:t>
      </w:r>
      <w:r w:rsidR="00451F96" w:rsidRPr="00A01486">
        <w:rPr>
          <w:rFonts w:ascii="Times New Roman" w:hAnsi="Times New Roman"/>
          <w:sz w:val="28"/>
          <w:szCs w:val="28"/>
        </w:rPr>
        <w:t xml:space="preserve">капитальный </w:t>
      </w:r>
      <w:r w:rsidR="00ED31D2" w:rsidRPr="00A01486">
        <w:rPr>
          <w:rFonts w:ascii="Times New Roman" w:hAnsi="Times New Roman"/>
          <w:sz w:val="28"/>
          <w:szCs w:val="28"/>
        </w:rPr>
        <w:t>ремонт</w:t>
      </w:r>
      <w:r w:rsidR="00E12CB0" w:rsidRPr="00A01486">
        <w:rPr>
          <w:rFonts w:ascii="Times New Roman" w:hAnsi="Times New Roman"/>
          <w:sz w:val="28"/>
          <w:szCs w:val="28"/>
        </w:rPr>
        <w:t xml:space="preserve">, </w:t>
      </w:r>
      <w:r w:rsidRPr="00A01486">
        <w:rPr>
          <w:rFonts w:ascii="Times New Roman" w:hAnsi="Times New Roman"/>
          <w:sz w:val="28"/>
          <w:szCs w:val="28"/>
        </w:rPr>
        <w:t>способствующ</w:t>
      </w:r>
      <w:r w:rsidR="00ED31D2" w:rsidRPr="00A01486">
        <w:rPr>
          <w:rFonts w:ascii="Times New Roman" w:hAnsi="Times New Roman"/>
          <w:sz w:val="28"/>
          <w:szCs w:val="28"/>
        </w:rPr>
        <w:t>и</w:t>
      </w:r>
      <w:r w:rsidRPr="00A01486">
        <w:rPr>
          <w:rFonts w:ascii="Times New Roman" w:hAnsi="Times New Roman"/>
          <w:sz w:val="28"/>
          <w:szCs w:val="28"/>
        </w:rPr>
        <w:t>е нормативной эксплуатации.</w:t>
      </w:r>
      <w:r w:rsidR="006526A1" w:rsidRPr="00A01486">
        <w:rPr>
          <w:rFonts w:ascii="Times New Roman" w:hAnsi="Times New Roman"/>
          <w:sz w:val="28"/>
          <w:szCs w:val="28"/>
        </w:rPr>
        <w:t xml:space="preserve"> Переоснащение</w:t>
      </w:r>
      <w:r w:rsidR="00872812" w:rsidRPr="00A01486">
        <w:rPr>
          <w:rFonts w:ascii="Times New Roman" w:hAnsi="Times New Roman"/>
          <w:sz w:val="28"/>
          <w:szCs w:val="28"/>
        </w:rPr>
        <w:t>, ремонт</w:t>
      </w:r>
      <w:r w:rsidR="004B1C80" w:rsidRPr="00A01486">
        <w:rPr>
          <w:rFonts w:ascii="Times New Roman" w:hAnsi="Times New Roman"/>
          <w:sz w:val="28"/>
          <w:szCs w:val="28"/>
        </w:rPr>
        <w:t xml:space="preserve"> </w:t>
      </w:r>
      <w:r w:rsidR="00225945">
        <w:rPr>
          <w:rFonts w:ascii="Times New Roman" w:hAnsi="Times New Roman"/>
          <w:sz w:val="28"/>
          <w:szCs w:val="28"/>
        </w:rPr>
        <w:t xml:space="preserve">и строительство </w:t>
      </w:r>
      <w:r w:rsidR="00E12CB0" w:rsidRPr="00A01486">
        <w:rPr>
          <w:rFonts w:ascii="Times New Roman" w:hAnsi="Times New Roman"/>
          <w:sz w:val="28"/>
          <w:szCs w:val="28"/>
        </w:rPr>
        <w:t>источников т</w:t>
      </w:r>
      <w:r w:rsidR="00DC30FA" w:rsidRPr="00A01486">
        <w:rPr>
          <w:rFonts w:ascii="Times New Roman" w:hAnsi="Times New Roman"/>
          <w:sz w:val="28"/>
          <w:szCs w:val="28"/>
        </w:rPr>
        <w:t>.</w:t>
      </w:r>
      <w:r w:rsidR="00E12CB0" w:rsidRPr="00A01486">
        <w:rPr>
          <w:rFonts w:ascii="Times New Roman" w:hAnsi="Times New Roman"/>
          <w:sz w:val="28"/>
          <w:szCs w:val="28"/>
        </w:rPr>
        <w:t>с</w:t>
      </w:r>
      <w:r w:rsidR="00872812" w:rsidRPr="00A01486">
        <w:rPr>
          <w:rFonts w:ascii="Times New Roman" w:hAnsi="Times New Roman"/>
          <w:sz w:val="28"/>
          <w:szCs w:val="28"/>
        </w:rPr>
        <w:t>.</w:t>
      </w:r>
    </w:p>
    <w:p w14:paraId="3A4A42B0" w14:textId="77777777"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14:paraId="4DED1CFF" w14:textId="77777777" w:rsidR="0059222E" w:rsidRPr="00A01486" w:rsidRDefault="0059222E"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Капитальный ремонт тепловых сетей с изменением диаметра тепловой сети для</w:t>
      </w:r>
      <w:r w:rsidR="004E1A71">
        <w:rPr>
          <w:rFonts w:ascii="Times New Roman" w:hAnsi="Times New Roman"/>
          <w:sz w:val="28"/>
          <w:szCs w:val="28"/>
        </w:rPr>
        <w:t xml:space="preserve"> поддержания нормативной пропускной способности.</w:t>
      </w:r>
    </w:p>
    <w:p w14:paraId="1C7E5248" w14:textId="77777777" w:rsidR="00CC08FC" w:rsidRPr="00A01486" w:rsidRDefault="0059222E" w:rsidP="00CC08F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Для повышения у</w:t>
      </w:r>
      <w:r w:rsidR="003A72F4" w:rsidRPr="00A01486">
        <w:rPr>
          <w:rFonts w:ascii="Times New Roman" w:hAnsi="Times New Roman"/>
          <w:sz w:val="28"/>
          <w:szCs w:val="28"/>
        </w:rPr>
        <w:t>ровня надежности теплоснабжения</w:t>
      </w:r>
      <w:r w:rsidRPr="00A01486">
        <w:rPr>
          <w:rFonts w:ascii="Times New Roman" w:hAnsi="Times New Roman"/>
          <w:sz w:val="28"/>
          <w:szCs w:val="28"/>
        </w:rPr>
        <w:t xml:space="preserve"> предлагается в период </w:t>
      </w:r>
      <w:r w:rsidR="008A5CF4" w:rsidRPr="00A01486">
        <w:rPr>
          <w:rFonts w:ascii="Times New Roman" w:hAnsi="Times New Roman"/>
          <w:sz w:val="28"/>
          <w:szCs w:val="28"/>
        </w:rPr>
        <w:t xml:space="preserve">с </w:t>
      </w:r>
      <w:r w:rsidR="00A207E4">
        <w:rPr>
          <w:rFonts w:ascii="Times New Roman" w:hAnsi="Times New Roman"/>
          <w:sz w:val="28"/>
          <w:szCs w:val="28"/>
        </w:rPr>
        <w:t>2025</w:t>
      </w:r>
      <w:r w:rsidR="008A5CF4" w:rsidRPr="00A01486">
        <w:rPr>
          <w:rFonts w:ascii="Times New Roman" w:hAnsi="Times New Roman"/>
          <w:sz w:val="28"/>
          <w:szCs w:val="28"/>
        </w:rPr>
        <w:t xml:space="preserve"> по </w:t>
      </w:r>
      <w:r w:rsidR="00203AB8">
        <w:rPr>
          <w:rFonts w:ascii="Times New Roman" w:hAnsi="Times New Roman"/>
          <w:sz w:val="28"/>
          <w:szCs w:val="28"/>
        </w:rPr>
        <w:t>2036</w:t>
      </w:r>
      <w:r w:rsidR="008A5CF4" w:rsidRPr="00A01486">
        <w:rPr>
          <w:rFonts w:ascii="Times New Roman" w:hAnsi="Times New Roman"/>
          <w:sz w:val="28"/>
          <w:szCs w:val="28"/>
        </w:rPr>
        <w:t xml:space="preserve"> годы</w:t>
      </w:r>
      <w:r w:rsidR="004B1C80" w:rsidRPr="00A01486">
        <w:rPr>
          <w:rFonts w:ascii="Times New Roman" w:hAnsi="Times New Roman"/>
          <w:sz w:val="28"/>
          <w:szCs w:val="28"/>
        </w:rPr>
        <w:t xml:space="preserve"> </w:t>
      </w:r>
      <w:r w:rsidR="003A72F4" w:rsidRPr="00A01486">
        <w:rPr>
          <w:rFonts w:ascii="Times New Roman" w:hAnsi="Times New Roman"/>
          <w:sz w:val="28"/>
          <w:szCs w:val="28"/>
        </w:rPr>
        <w:t>во время проведения ремонтных ка</w:t>
      </w:r>
      <w:r w:rsidRPr="00A01486">
        <w:rPr>
          <w:rFonts w:ascii="Times New Roman" w:hAnsi="Times New Roman"/>
          <w:sz w:val="28"/>
          <w:szCs w:val="28"/>
        </w:rPr>
        <w:t xml:space="preserve">мпаний производить </w:t>
      </w:r>
      <w:r w:rsidR="003A72F4" w:rsidRPr="00A01486">
        <w:rPr>
          <w:rFonts w:ascii="Times New Roman" w:hAnsi="Times New Roman"/>
          <w:sz w:val="28"/>
          <w:szCs w:val="28"/>
        </w:rPr>
        <w:t>техническое обслуживание с устранением мелких неисправностей, капитальный ремонт</w:t>
      </w:r>
      <w:r w:rsidR="00225945">
        <w:rPr>
          <w:rFonts w:ascii="Times New Roman" w:hAnsi="Times New Roman"/>
          <w:sz w:val="28"/>
          <w:szCs w:val="28"/>
        </w:rPr>
        <w:t xml:space="preserve"> теплосетей</w:t>
      </w:r>
      <w:r w:rsidR="003A72F4" w:rsidRPr="00A01486">
        <w:rPr>
          <w:rFonts w:ascii="Times New Roman" w:hAnsi="Times New Roman"/>
          <w:sz w:val="28"/>
          <w:szCs w:val="28"/>
        </w:rPr>
        <w:t xml:space="preserve">, </w:t>
      </w:r>
      <w:r w:rsidR="00FC2AD1">
        <w:rPr>
          <w:rFonts w:ascii="Times New Roman" w:hAnsi="Times New Roman"/>
          <w:sz w:val="28"/>
          <w:szCs w:val="28"/>
        </w:rPr>
        <w:t>п</w:t>
      </w:r>
      <w:r w:rsidR="00225945" w:rsidRPr="00A01486">
        <w:rPr>
          <w:rFonts w:ascii="Times New Roman" w:hAnsi="Times New Roman"/>
          <w:sz w:val="28"/>
          <w:szCs w:val="28"/>
        </w:rPr>
        <w:t xml:space="preserve">ереоснащение, ремонт </w:t>
      </w:r>
      <w:r w:rsidR="00225945">
        <w:rPr>
          <w:rFonts w:ascii="Times New Roman" w:hAnsi="Times New Roman"/>
          <w:sz w:val="28"/>
          <w:szCs w:val="28"/>
        </w:rPr>
        <w:t xml:space="preserve">и строительство </w:t>
      </w:r>
      <w:r w:rsidR="00225945" w:rsidRPr="00A01486">
        <w:rPr>
          <w:rFonts w:ascii="Times New Roman" w:hAnsi="Times New Roman"/>
          <w:sz w:val="28"/>
          <w:szCs w:val="28"/>
        </w:rPr>
        <w:t>источников т</w:t>
      </w:r>
      <w:r w:rsidR="00FC2AD1">
        <w:rPr>
          <w:rFonts w:ascii="Times New Roman" w:hAnsi="Times New Roman"/>
          <w:sz w:val="28"/>
          <w:szCs w:val="28"/>
        </w:rPr>
        <w:t xml:space="preserve">еплоснабжения, </w:t>
      </w:r>
      <w:r w:rsidR="003A72F4" w:rsidRPr="00A01486">
        <w:rPr>
          <w:rFonts w:ascii="Times New Roman" w:hAnsi="Times New Roman"/>
          <w:sz w:val="28"/>
          <w:szCs w:val="28"/>
        </w:rPr>
        <w:t xml:space="preserve">способствующие нормативной эксплуатации. </w:t>
      </w:r>
    </w:p>
    <w:p w14:paraId="3527605C" w14:textId="77777777" w:rsidR="0059222E" w:rsidRPr="00A70792" w:rsidRDefault="0059222E" w:rsidP="00F41726">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4.2 Обоснование выбора приоритетного сценария развития теплоснабжения поселения</w:t>
      </w:r>
    </w:p>
    <w:p w14:paraId="42A878D9" w14:textId="77777777" w:rsidR="00A13555" w:rsidRPr="00B47CF7" w:rsidRDefault="0059222E" w:rsidP="00FC2AD1">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lastRenderedPageBreak/>
        <w:t xml:space="preserve">Для реализации </w:t>
      </w:r>
      <w:r w:rsidR="00A10837" w:rsidRPr="00A70792">
        <w:rPr>
          <w:rFonts w:ascii="Times New Roman" w:hAnsi="Times New Roman"/>
          <w:iCs/>
          <w:color w:val="000000"/>
          <w:sz w:val="28"/>
          <w:szCs w:val="28"/>
        </w:rPr>
        <w:t>сценария развития теплоснабжения поселения</w:t>
      </w:r>
      <w:r w:rsidR="00A10837" w:rsidRPr="00B47CF7">
        <w:rPr>
          <w:rFonts w:ascii="Times New Roman" w:hAnsi="Times New Roman"/>
          <w:sz w:val="28"/>
          <w:szCs w:val="28"/>
        </w:rPr>
        <w:t xml:space="preserve"> </w:t>
      </w:r>
      <w:r w:rsidRPr="00B47CF7">
        <w:rPr>
          <w:rFonts w:ascii="Times New Roman" w:hAnsi="Times New Roman"/>
          <w:sz w:val="28"/>
          <w:szCs w:val="28"/>
        </w:rPr>
        <w:t xml:space="preserve">производится </w:t>
      </w:r>
      <w:r w:rsidR="00FC2AD1" w:rsidRPr="00A01486">
        <w:rPr>
          <w:rFonts w:ascii="Times New Roman" w:hAnsi="Times New Roman"/>
          <w:sz w:val="28"/>
          <w:szCs w:val="28"/>
        </w:rPr>
        <w:t>техническое обслуживание с устранением мелких неисправностей, капитальный ремонт</w:t>
      </w:r>
      <w:r w:rsidR="00FC2AD1">
        <w:rPr>
          <w:rFonts w:ascii="Times New Roman" w:hAnsi="Times New Roman"/>
          <w:sz w:val="28"/>
          <w:szCs w:val="28"/>
        </w:rPr>
        <w:t xml:space="preserve"> теплосетей</w:t>
      </w:r>
      <w:r w:rsidR="00FC2AD1" w:rsidRPr="00A01486">
        <w:rPr>
          <w:rFonts w:ascii="Times New Roman" w:hAnsi="Times New Roman"/>
          <w:sz w:val="28"/>
          <w:szCs w:val="28"/>
        </w:rPr>
        <w:t xml:space="preserve">, </w:t>
      </w:r>
      <w:r w:rsidR="00FC2AD1">
        <w:rPr>
          <w:rFonts w:ascii="Times New Roman" w:hAnsi="Times New Roman"/>
          <w:sz w:val="28"/>
          <w:szCs w:val="28"/>
        </w:rPr>
        <w:t>п</w:t>
      </w:r>
      <w:r w:rsidR="00FC2AD1" w:rsidRPr="00A01486">
        <w:rPr>
          <w:rFonts w:ascii="Times New Roman" w:hAnsi="Times New Roman"/>
          <w:sz w:val="28"/>
          <w:szCs w:val="28"/>
        </w:rPr>
        <w:t xml:space="preserve">ереоснащение, ремонт </w:t>
      </w:r>
      <w:r w:rsidR="00FC2AD1">
        <w:rPr>
          <w:rFonts w:ascii="Times New Roman" w:hAnsi="Times New Roman"/>
          <w:sz w:val="28"/>
          <w:szCs w:val="28"/>
        </w:rPr>
        <w:t xml:space="preserve">и строительство </w:t>
      </w:r>
      <w:r w:rsidR="00FC2AD1" w:rsidRPr="00A01486">
        <w:rPr>
          <w:rFonts w:ascii="Times New Roman" w:hAnsi="Times New Roman"/>
          <w:sz w:val="28"/>
          <w:szCs w:val="28"/>
        </w:rPr>
        <w:t>источников т</w:t>
      </w:r>
      <w:r w:rsidR="00FC2AD1">
        <w:rPr>
          <w:rFonts w:ascii="Times New Roman" w:hAnsi="Times New Roman"/>
          <w:sz w:val="28"/>
          <w:szCs w:val="28"/>
        </w:rPr>
        <w:t xml:space="preserve">еплоснабжения, </w:t>
      </w:r>
      <w:r w:rsidR="00FC2AD1" w:rsidRPr="00A01486">
        <w:rPr>
          <w:rFonts w:ascii="Times New Roman" w:hAnsi="Times New Roman"/>
          <w:sz w:val="28"/>
          <w:szCs w:val="28"/>
        </w:rPr>
        <w:t>способствующие нормативной эксплуатации.</w:t>
      </w:r>
    </w:p>
    <w:p w14:paraId="5430E4FD" w14:textId="77777777" w:rsidR="000C54E0" w:rsidRDefault="000C54E0" w:rsidP="0010531D">
      <w:pPr>
        <w:autoSpaceDE w:val="0"/>
        <w:autoSpaceDN w:val="0"/>
        <w:adjustRightInd w:val="0"/>
        <w:spacing w:line="240" w:lineRule="auto"/>
        <w:jc w:val="center"/>
        <w:rPr>
          <w:rFonts w:ascii="Times New Roman" w:eastAsia="Times New Roman,Bold" w:hAnsi="Times New Roman"/>
          <w:b/>
          <w:bCs/>
          <w:i/>
          <w:sz w:val="28"/>
          <w:szCs w:val="28"/>
        </w:rPr>
        <w:sectPr w:rsidR="000C54E0" w:rsidSect="00F01ADC">
          <w:pgSz w:w="11906" w:h="16838" w:code="9"/>
          <w:pgMar w:top="1134" w:right="567" w:bottom="1134" w:left="1701" w:header="709" w:footer="709" w:gutter="0"/>
          <w:cols w:space="708"/>
          <w:docGrid w:linePitch="360"/>
        </w:sectPr>
      </w:pPr>
    </w:p>
    <w:p w14:paraId="72CD94AD" w14:textId="77777777"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D177B3">
        <w:rPr>
          <w:rFonts w:ascii="Times New Roman" w:eastAsia="Times New Roman,Bold" w:hAnsi="Times New Roman"/>
          <w:b/>
          <w:bCs/>
          <w:i/>
          <w:sz w:val="28"/>
          <w:szCs w:val="28"/>
        </w:rPr>
        <w:lastRenderedPageBreak/>
        <w:t>РАЗДЕЛ 5. ПРЕДЛОЖЕНИЯ П</w:t>
      </w:r>
      <w:r w:rsidR="003C53CE">
        <w:rPr>
          <w:rFonts w:ascii="Times New Roman" w:eastAsia="Times New Roman,Bold" w:hAnsi="Times New Roman"/>
          <w:b/>
          <w:bCs/>
          <w:i/>
          <w:sz w:val="28"/>
          <w:szCs w:val="28"/>
        </w:rPr>
        <w:t>О СТРОИТЕЛЬСТВУ, РЕКОНСТРУКЦИИ,</w:t>
      </w:r>
      <w:r w:rsidRPr="00D177B3">
        <w:rPr>
          <w:rFonts w:ascii="Times New Roman" w:eastAsia="Times New Roman,Bold" w:hAnsi="Times New Roman"/>
          <w:b/>
          <w:bCs/>
          <w:i/>
          <w:sz w:val="28"/>
          <w:szCs w:val="28"/>
        </w:rPr>
        <w:t xml:space="preserve"> ТЕХНИЧЕСКОМУ ПЕРЕВООРУЖЕНИЮ </w:t>
      </w:r>
      <w:r w:rsidR="003C53CE">
        <w:rPr>
          <w:rFonts w:ascii="Times New Roman" w:eastAsia="Times New Roman,Bold" w:hAnsi="Times New Roman"/>
          <w:b/>
          <w:bCs/>
          <w:i/>
          <w:sz w:val="28"/>
          <w:szCs w:val="28"/>
        </w:rPr>
        <w:t xml:space="preserve">И (ИЛИ) МОДЕРНИЗАЦИИ </w:t>
      </w:r>
      <w:r w:rsidRPr="00D177B3">
        <w:rPr>
          <w:rFonts w:ascii="Times New Roman" w:eastAsia="Times New Roman,Bold" w:hAnsi="Times New Roman"/>
          <w:b/>
          <w:bCs/>
          <w:i/>
          <w:sz w:val="28"/>
          <w:szCs w:val="28"/>
        </w:rPr>
        <w:t>ИСТОЧНИКОВ ТЕПЛОВОЙ ЭНЕРГИИ</w:t>
      </w:r>
    </w:p>
    <w:p w14:paraId="53CD97B9" w14:textId="77777777"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11427D2F" w14:textId="77777777" w:rsidR="00B13EF1" w:rsidRPr="00B13EF1" w:rsidRDefault="00B13EF1" w:rsidP="00B13EF1">
      <w:pPr>
        <w:spacing w:after="0" w:line="360" w:lineRule="auto"/>
        <w:ind w:firstLine="567"/>
        <w:jc w:val="both"/>
        <w:rPr>
          <w:rFonts w:ascii="Times New Roman" w:eastAsia="Times New Roman,Bold" w:hAnsi="Times New Roman"/>
          <w:iCs/>
          <w:sz w:val="28"/>
          <w:szCs w:val="28"/>
        </w:rPr>
      </w:pPr>
      <w:r w:rsidRPr="00B13EF1">
        <w:rPr>
          <w:rFonts w:ascii="Times New Roman" w:eastAsia="Times New Roman,Bold" w:hAnsi="Times New Roman"/>
          <w:iCs/>
          <w:sz w:val="28"/>
          <w:szCs w:val="28"/>
        </w:rPr>
        <w:t>Строительство источников тепловой энергии, обеспечивающих перспективную тепловую нагрузку на осваиваемых территориях поселения не требуется.</w:t>
      </w:r>
    </w:p>
    <w:p w14:paraId="3EC939E8" w14:textId="77777777" w:rsidR="00BE42F0" w:rsidRPr="00B13EF1" w:rsidRDefault="00BE42F0" w:rsidP="00D310A1">
      <w:pPr>
        <w:spacing w:after="0" w:line="360" w:lineRule="auto"/>
        <w:ind w:firstLine="567"/>
        <w:jc w:val="both"/>
        <w:rPr>
          <w:rFonts w:ascii="Times New Roman" w:hAnsi="Times New Roman"/>
          <w:sz w:val="28"/>
          <w:szCs w:val="28"/>
          <w:lang w:eastAsia="ar-SA"/>
        </w:rPr>
      </w:pPr>
      <w:r w:rsidRPr="00B13EF1">
        <w:rPr>
          <w:rFonts w:ascii="Times New Roman" w:hAnsi="Times New Roman"/>
          <w:sz w:val="28"/>
          <w:szCs w:val="28"/>
        </w:rPr>
        <w:t>Возобновляемые источники энергии вводится не будут.</w:t>
      </w:r>
    </w:p>
    <w:p w14:paraId="48BF5E36" w14:textId="77777777" w:rsid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08E0ACA" w14:textId="77777777" w:rsidR="00A6048B" w:rsidRPr="00A6048B" w:rsidRDefault="00A6048B" w:rsidP="00A6048B">
      <w:pPr>
        <w:autoSpaceDE w:val="0"/>
        <w:autoSpaceDN w:val="0"/>
        <w:adjustRightInd w:val="0"/>
        <w:spacing w:line="240" w:lineRule="auto"/>
        <w:ind w:firstLine="709"/>
        <w:jc w:val="both"/>
        <w:rPr>
          <w:rFonts w:ascii="Times New Roman" w:hAnsi="Times New Roman"/>
          <w:iCs/>
          <w:sz w:val="28"/>
          <w:szCs w:val="28"/>
        </w:rPr>
      </w:pPr>
      <w:r>
        <w:rPr>
          <w:rFonts w:ascii="Times New Roman" w:hAnsi="Times New Roman"/>
          <w:iCs/>
          <w:sz w:val="28"/>
          <w:szCs w:val="28"/>
        </w:rPr>
        <w:t>В перспективе значительного прироста нагрузки не ожидается.</w:t>
      </w:r>
    </w:p>
    <w:p w14:paraId="1440EB09" w14:textId="77777777" w:rsidR="00BE42F0" w:rsidRDefault="00BE42F0" w:rsidP="008612D7">
      <w:pPr>
        <w:autoSpaceDE w:val="0"/>
        <w:autoSpaceDN w:val="0"/>
        <w:adjustRightInd w:val="0"/>
        <w:spacing w:before="240" w:line="240" w:lineRule="auto"/>
        <w:jc w:val="center"/>
        <w:rPr>
          <w:rFonts w:ascii="Times New Roman" w:hAnsi="Times New Roman"/>
          <w:b/>
          <w:i/>
          <w:sz w:val="28"/>
          <w:szCs w:val="28"/>
        </w:rPr>
      </w:pPr>
      <w:r w:rsidRPr="001711F9">
        <w:rPr>
          <w:rFonts w:ascii="Times New Roman" w:hAnsi="Times New Roman"/>
          <w:b/>
          <w:i/>
          <w:iCs/>
          <w:sz w:val="28"/>
          <w:szCs w:val="28"/>
        </w:rPr>
        <w:t xml:space="preserve">5.3 </w:t>
      </w:r>
      <w:r w:rsidR="003743F0" w:rsidRPr="003743F0">
        <w:rPr>
          <w:rFonts w:ascii="Times New Roman" w:hAnsi="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1985714B" w14:textId="77777777" w:rsidR="00B215F1" w:rsidRPr="001711F9" w:rsidRDefault="00450ECD" w:rsidP="00C21917">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sz w:val="28"/>
          <w:szCs w:val="28"/>
        </w:rPr>
        <w:t>Таблица 1.5.3.1 – Мероприятия</w:t>
      </w:r>
      <w:r w:rsidR="00EF77B9">
        <w:rPr>
          <w:rFonts w:ascii="Times New Roman" w:hAnsi="Times New Roman"/>
          <w:b/>
          <w:i/>
          <w:sz w:val="28"/>
          <w:szCs w:val="28"/>
        </w:rPr>
        <w:t xml:space="preserve"> на источниках</w:t>
      </w:r>
      <w:r w:rsidR="00EF77B9" w:rsidRPr="003743F0">
        <w:rPr>
          <w:rFonts w:ascii="Times New Roman" w:hAnsi="Times New Roman"/>
          <w:b/>
          <w:i/>
          <w:sz w:val="28"/>
          <w:szCs w:val="28"/>
        </w:rPr>
        <w:t xml:space="preserve"> тепловой энергии</w:t>
      </w:r>
      <w:r>
        <w:rPr>
          <w:rFonts w:ascii="Times New Roman" w:hAnsi="Times New Roman"/>
          <w:b/>
          <w:i/>
          <w:sz w:val="28"/>
          <w:szCs w:val="28"/>
        </w:rPr>
        <w:t xml:space="preserve">, проводимые с целью </w:t>
      </w:r>
      <w:r w:rsidR="00EF77B9" w:rsidRPr="003743F0">
        <w:rPr>
          <w:rFonts w:ascii="Times New Roman" w:hAnsi="Times New Roman"/>
          <w:b/>
          <w:i/>
          <w:sz w:val="28"/>
          <w:szCs w:val="28"/>
        </w:rPr>
        <w:t>повышения эффективности работы систем теплоснабжения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D81E73" w:rsidRPr="00E322CB" w14:paraId="53A04954" w14:textId="77777777" w:rsidTr="001B7E3A">
        <w:trPr>
          <w:trHeight w:hRule="exact" w:val="1428"/>
        </w:trPr>
        <w:tc>
          <w:tcPr>
            <w:tcW w:w="562" w:type="dxa"/>
            <w:shd w:val="clear" w:color="auto" w:fill="FBD4B4"/>
            <w:vAlign w:val="center"/>
          </w:tcPr>
          <w:p w14:paraId="2F58067D" w14:textId="77777777"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w:t>
            </w:r>
          </w:p>
          <w:p w14:paraId="5EFDC4BF" w14:textId="77777777"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14:paraId="4871BD56" w14:textId="77777777"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14:paraId="4E795FF0" w14:textId="77777777" w:rsidR="00D81E73" w:rsidRPr="00E322CB" w:rsidRDefault="009479D1"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14:paraId="21624FE8" w14:textId="77777777" w:rsidR="00D81E73" w:rsidRPr="00E322CB" w:rsidRDefault="00D81E73" w:rsidP="00D81E73">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D81E73" w:rsidRPr="00E322CB" w14:paraId="1CE0A470" w14:textId="77777777" w:rsidTr="001B7E3A">
        <w:trPr>
          <w:trHeight w:hRule="exact" w:val="469"/>
        </w:trPr>
        <w:tc>
          <w:tcPr>
            <w:tcW w:w="562" w:type="dxa"/>
            <w:shd w:val="clear" w:color="auto" w:fill="FBD4B4"/>
            <w:vAlign w:val="center"/>
          </w:tcPr>
          <w:p w14:paraId="4729F162" w14:textId="77777777" w:rsidR="00D81E73" w:rsidRPr="00E322CB" w:rsidRDefault="00D81E73" w:rsidP="001318FF">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14:paraId="2F1E1C96" w14:textId="77777777" w:rsidR="00D81E73" w:rsidRPr="00E322CB" w:rsidRDefault="00D81E73" w:rsidP="001318FF">
            <w:pPr>
              <w:spacing w:after="0"/>
              <w:jc w:val="center"/>
              <w:rPr>
                <w:rFonts w:ascii="Times New Roman" w:hAnsi="Times New Roman"/>
                <w:b/>
                <w:i/>
                <w:sz w:val="20"/>
                <w:szCs w:val="20"/>
              </w:rPr>
            </w:pPr>
            <w:r>
              <w:rPr>
                <w:rFonts w:ascii="Times New Roman" w:hAnsi="Times New Roman"/>
                <w:b/>
                <w:i/>
                <w:sz w:val="20"/>
                <w:szCs w:val="20"/>
              </w:rPr>
              <w:t>Котельная СОШ № 7, ст. Ставропольская</w:t>
            </w:r>
          </w:p>
        </w:tc>
        <w:tc>
          <w:tcPr>
            <w:tcW w:w="2551" w:type="dxa"/>
            <w:shd w:val="clear" w:color="auto" w:fill="FFFFFF"/>
            <w:vAlign w:val="center"/>
          </w:tcPr>
          <w:p w14:paraId="313B741E" w14:textId="77777777" w:rsidR="00D81E73" w:rsidRPr="00E322CB" w:rsidRDefault="002D3733" w:rsidP="001318FF">
            <w:pPr>
              <w:spacing w:after="0"/>
              <w:jc w:val="center"/>
              <w:rPr>
                <w:rFonts w:ascii="Times New Roman" w:hAnsi="Times New Roman"/>
                <w:sz w:val="20"/>
                <w:szCs w:val="20"/>
              </w:rPr>
            </w:pPr>
            <w:r>
              <w:rPr>
                <w:rFonts w:ascii="Times New Roman" w:hAnsi="Times New Roman"/>
                <w:sz w:val="20"/>
                <w:szCs w:val="20"/>
              </w:rPr>
              <w:t>реконструкция котельной</w:t>
            </w:r>
          </w:p>
        </w:tc>
        <w:tc>
          <w:tcPr>
            <w:tcW w:w="1985" w:type="dxa"/>
            <w:shd w:val="clear" w:color="auto" w:fill="FFFFFF"/>
            <w:vAlign w:val="center"/>
          </w:tcPr>
          <w:p w14:paraId="50E283A1" w14:textId="7F421DE7" w:rsidR="00D81E73" w:rsidRPr="00E322CB" w:rsidRDefault="002D3733" w:rsidP="00D81E73">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9</w:t>
            </w:r>
            <w:r>
              <w:rPr>
                <w:rFonts w:ascii="Times New Roman" w:hAnsi="Times New Roman"/>
                <w:sz w:val="20"/>
                <w:szCs w:val="20"/>
              </w:rPr>
              <w:t>г.</w:t>
            </w:r>
          </w:p>
        </w:tc>
      </w:tr>
      <w:tr w:rsidR="00122129" w:rsidRPr="00E322CB" w14:paraId="3CF0D4EA" w14:textId="77777777" w:rsidTr="001B7E3A">
        <w:trPr>
          <w:trHeight w:hRule="exact" w:val="519"/>
        </w:trPr>
        <w:tc>
          <w:tcPr>
            <w:tcW w:w="562" w:type="dxa"/>
            <w:shd w:val="clear" w:color="auto" w:fill="FBD4B4"/>
            <w:vAlign w:val="center"/>
          </w:tcPr>
          <w:p w14:paraId="71111435" w14:textId="77777777" w:rsidR="00122129" w:rsidRPr="00E322CB" w:rsidRDefault="00122129" w:rsidP="00122129">
            <w:pPr>
              <w:spacing w:after="0"/>
              <w:jc w:val="center"/>
              <w:rPr>
                <w:rFonts w:ascii="Times New Roman" w:hAnsi="Times New Roman"/>
                <w:sz w:val="20"/>
                <w:szCs w:val="20"/>
              </w:rPr>
            </w:pPr>
            <w:r w:rsidRPr="00E322CB">
              <w:rPr>
                <w:rFonts w:ascii="Times New Roman" w:hAnsi="Times New Roman"/>
                <w:sz w:val="20"/>
                <w:szCs w:val="20"/>
              </w:rPr>
              <w:t>2</w:t>
            </w:r>
          </w:p>
        </w:tc>
        <w:tc>
          <w:tcPr>
            <w:tcW w:w="4395" w:type="dxa"/>
            <w:shd w:val="clear" w:color="auto" w:fill="FBD4B4"/>
            <w:vAlign w:val="center"/>
          </w:tcPr>
          <w:p w14:paraId="374125F2" w14:textId="77777777" w:rsidR="00122129" w:rsidRPr="00E322CB" w:rsidRDefault="00122129" w:rsidP="00122129">
            <w:pPr>
              <w:spacing w:after="0"/>
              <w:jc w:val="center"/>
              <w:rPr>
                <w:rFonts w:ascii="Times New Roman" w:hAnsi="Times New Roman"/>
                <w:b/>
                <w:i/>
                <w:sz w:val="20"/>
                <w:szCs w:val="20"/>
              </w:rPr>
            </w:pPr>
            <w:r>
              <w:rPr>
                <w:rFonts w:ascii="Times New Roman" w:hAnsi="Times New Roman"/>
                <w:b/>
                <w:i/>
                <w:sz w:val="20"/>
                <w:szCs w:val="20"/>
              </w:rPr>
              <w:t>Котельная СОШ № 11, ст. Григорьевская</w:t>
            </w:r>
          </w:p>
        </w:tc>
        <w:tc>
          <w:tcPr>
            <w:tcW w:w="2551" w:type="dxa"/>
            <w:shd w:val="clear" w:color="auto" w:fill="FFFFFF"/>
            <w:vAlign w:val="center"/>
          </w:tcPr>
          <w:p w14:paraId="595995F2" w14:textId="77777777"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Строительство БМК СОШ №11 ст. Григорьевская</w:t>
            </w:r>
          </w:p>
        </w:tc>
        <w:tc>
          <w:tcPr>
            <w:tcW w:w="1985" w:type="dxa"/>
            <w:shd w:val="clear" w:color="auto" w:fill="FFFFFF"/>
            <w:vAlign w:val="center"/>
          </w:tcPr>
          <w:p w14:paraId="5CDA475E" w14:textId="09EC1DC9"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8</w:t>
            </w:r>
            <w:r>
              <w:rPr>
                <w:rFonts w:ascii="Times New Roman" w:hAnsi="Times New Roman"/>
                <w:sz w:val="20"/>
                <w:szCs w:val="20"/>
              </w:rPr>
              <w:t>г.</w:t>
            </w:r>
          </w:p>
        </w:tc>
      </w:tr>
      <w:tr w:rsidR="00122129" w:rsidRPr="00E322CB" w14:paraId="2EFDB4BF" w14:textId="77777777" w:rsidTr="001B7E3A">
        <w:trPr>
          <w:trHeight w:hRule="exact" w:val="519"/>
        </w:trPr>
        <w:tc>
          <w:tcPr>
            <w:tcW w:w="562" w:type="dxa"/>
            <w:shd w:val="clear" w:color="auto" w:fill="FBD4B4"/>
            <w:vAlign w:val="center"/>
          </w:tcPr>
          <w:p w14:paraId="7E24E0D5" w14:textId="77777777"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3</w:t>
            </w:r>
          </w:p>
        </w:tc>
        <w:tc>
          <w:tcPr>
            <w:tcW w:w="4395" w:type="dxa"/>
            <w:shd w:val="clear" w:color="auto" w:fill="FBD4B4"/>
            <w:vAlign w:val="center"/>
          </w:tcPr>
          <w:p w14:paraId="67D244B0" w14:textId="77777777" w:rsidR="00122129" w:rsidRDefault="00122129" w:rsidP="00122129">
            <w:pPr>
              <w:spacing w:after="0"/>
              <w:jc w:val="center"/>
              <w:rPr>
                <w:rFonts w:ascii="Times New Roman" w:hAnsi="Times New Roman"/>
                <w:b/>
                <w:i/>
                <w:sz w:val="20"/>
                <w:szCs w:val="20"/>
              </w:rPr>
            </w:pPr>
            <w:r>
              <w:rPr>
                <w:rFonts w:ascii="Times New Roman" w:hAnsi="Times New Roman"/>
                <w:b/>
                <w:i/>
                <w:sz w:val="20"/>
                <w:szCs w:val="20"/>
              </w:rPr>
              <w:t>Котельная СОШ № 11, ст. Григорьевская</w:t>
            </w:r>
          </w:p>
        </w:tc>
        <w:tc>
          <w:tcPr>
            <w:tcW w:w="2551" w:type="dxa"/>
            <w:shd w:val="clear" w:color="auto" w:fill="FFFFFF"/>
            <w:vAlign w:val="center"/>
          </w:tcPr>
          <w:p w14:paraId="08A1F0C7" w14:textId="77777777" w:rsidR="00122129" w:rsidRPr="00272A94" w:rsidRDefault="00122129" w:rsidP="00122129">
            <w:pPr>
              <w:spacing w:after="0"/>
              <w:jc w:val="center"/>
              <w:rPr>
                <w:rFonts w:ascii="Times New Roman" w:hAnsi="Times New Roman"/>
                <w:sz w:val="20"/>
                <w:szCs w:val="20"/>
              </w:rPr>
            </w:pPr>
            <w:r>
              <w:rPr>
                <w:rFonts w:ascii="Times New Roman" w:hAnsi="Times New Roman"/>
                <w:sz w:val="20"/>
                <w:szCs w:val="20"/>
              </w:rPr>
              <w:t>у</w:t>
            </w:r>
            <w:r w:rsidRPr="00272A94">
              <w:rPr>
                <w:rFonts w:ascii="Times New Roman" w:hAnsi="Times New Roman"/>
                <w:sz w:val="20"/>
                <w:szCs w:val="20"/>
              </w:rPr>
              <w:t>становка резервного источника питания</w:t>
            </w:r>
          </w:p>
        </w:tc>
        <w:tc>
          <w:tcPr>
            <w:tcW w:w="1985" w:type="dxa"/>
            <w:shd w:val="clear" w:color="auto" w:fill="FFFFFF"/>
            <w:vAlign w:val="center"/>
          </w:tcPr>
          <w:p w14:paraId="479EB7CB" w14:textId="150D38A5"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8</w:t>
            </w:r>
            <w:r>
              <w:rPr>
                <w:rFonts w:ascii="Times New Roman" w:hAnsi="Times New Roman"/>
                <w:sz w:val="20"/>
                <w:szCs w:val="20"/>
              </w:rPr>
              <w:t>г.</w:t>
            </w:r>
          </w:p>
        </w:tc>
      </w:tr>
      <w:tr w:rsidR="00122129" w:rsidRPr="00E322CB" w14:paraId="048C1CA8" w14:textId="77777777" w:rsidTr="001B7E3A">
        <w:trPr>
          <w:trHeight w:hRule="exact" w:val="519"/>
        </w:trPr>
        <w:tc>
          <w:tcPr>
            <w:tcW w:w="562" w:type="dxa"/>
            <w:shd w:val="clear" w:color="auto" w:fill="FBD4B4"/>
            <w:vAlign w:val="center"/>
          </w:tcPr>
          <w:p w14:paraId="560BE099" w14:textId="77777777"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3</w:t>
            </w:r>
          </w:p>
        </w:tc>
        <w:tc>
          <w:tcPr>
            <w:tcW w:w="4395" w:type="dxa"/>
            <w:shd w:val="clear" w:color="auto" w:fill="FBD4B4"/>
            <w:vAlign w:val="center"/>
          </w:tcPr>
          <w:p w14:paraId="20B425ED" w14:textId="77777777" w:rsidR="00122129" w:rsidRPr="009479D1" w:rsidRDefault="00122129" w:rsidP="00122129">
            <w:pPr>
              <w:spacing w:after="0"/>
              <w:jc w:val="center"/>
              <w:rPr>
                <w:rFonts w:ascii="Times New Roman" w:hAnsi="Times New Roman"/>
                <w:b/>
                <w:i/>
                <w:sz w:val="20"/>
                <w:szCs w:val="20"/>
              </w:rPr>
            </w:pPr>
            <w:r w:rsidRPr="009479D1">
              <w:rPr>
                <w:rFonts w:ascii="Times New Roman" w:eastAsia="Times New Roman" w:hAnsi="Times New Roman"/>
                <w:b/>
                <w:bCs/>
                <w:i/>
                <w:iCs/>
                <w:sz w:val="20"/>
                <w:szCs w:val="20"/>
                <w:lang w:eastAsia="ru-RU"/>
              </w:rPr>
              <w:t>Котельная ДС № 24, ст. Ставропольская</w:t>
            </w:r>
          </w:p>
        </w:tc>
        <w:tc>
          <w:tcPr>
            <w:tcW w:w="2551" w:type="dxa"/>
            <w:shd w:val="clear" w:color="auto" w:fill="FFFFFF"/>
            <w:vAlign w:val="center"/>
          </w:tcPr>
          <w:p w14:paraId="3A1FAE7E" w14:textId="77777777"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реконструкция котельной</w:t>
            </w:r>
          </w:p>
        </w:tc>
        <w:tc>
          <w:tcPr>
            <w:tcW w:w="1985" w:type="dxa"/>
            <w:shd w:val="clear" w:color="auto" w:fill="FFFFFF"/>
            <w:vAlign w:val="center"/>
          </w:tcPr>
          <w:p w14:paraId="6C75F6DB" w14:textId="1AD5666E"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7</w:t>
            </w:r>
            <w:r>
              <w:rPr>
                <w:rFonts w:ascii="Times New Roman" w:hAnsi="Times New Roman"/>
                <w:sz w:val="20"/>
                <w:szCs w:val="20"/>
              </w:rPr>
              <w:t>г.</w:t>
            </w:r>
          </w:p>
        </w:tc>
      </w:tr>
      <w:tr w:rsidR="00122129" w:rsidRPr="00E322CB" w14:paraId="61E4C6E4" w14:textId="77777777" w:rsidTr="001B7E3A">
        <w:trPr>
          <w:trHeight w:hRule="exact" w:val="519"/>
        </w:trPr>
        <w:tc>
          <w:tcPr>
            <w:tcW w:w="562" w:type="dxa"/>
            <w:shd w:val="clear" w:color="auto" w:fill="FBD4B4"/>
            <w:vAlign w:val="center"/>
          </w:tcPr>
          <w:p w14:paraId="0E341E7E" w14:textId="77777777" w:rsidR="00122129" w:rsidRDefault="00122129" w:rsidP="00122129">
            <w:pPr>
              <w:spacing w:after="0"/>
              <w:jc w:val="center"/>
              <w:rPr>
                <w:rFonts w:ascii="Times New Roman" w:hAnsi="Times New Roman"/>
                <w:sz w:val="20"/>
                <w:szCs w:val="20"/>
              </w:rPr>
            </w:pPr>
            <w:r>
              <w:rPr>
                <w:rFonts w:ascii="Times New Roman" w:hAnsi="Times New Roman"/>
                <w:sz w:val="20"/>
                <w:szCs w:val="20"/>
              </w:rPr>
              <w:t>4</w:t>
            </w:r>
          </w:p>
        </w:tc>
        <w:tc>
          <w:tcPr>
            <w:tcW w:w="4395" w:type="dxa"/>
            <w:shd w:val="clear" w:color="auto" w:fill="FBD4B4"/>
            <w:vAlign w:val="center"/>
          </w:tcPr>
          <w:p w14:paraId="008289DD" w14:textId="77777777" w:rsidR="00122129" w:rsidRPr="009479D1" w:rsidRDefault="00122129" w:rsidP="00122129">
            <w:pPr>
              <w:spacing w:after="0"/>
              <w:jc w:val="center"/>
              <w:rPr>
                <w:rFonts w:ascii="Times New Roman" w:hAnsi="Times New Roman"/>
                <w:b/>
                <w:i/>
                <w:sz w:val="20"/>
                <w:szCs w:val="20"/>
              </w:rPr>
            </w:pPr>
            <w:r w:rsidRPr="009479D1">
              <w:rPr>
                <w:rFonts w:ascii="Times New Roman" w:eastAsia="Times New Roman" w:hAnsi="Times New Roman"/>
                <w:b/>
                <w:bCs/>
                <w:i/>
                <w:iCs/>
                <w:sz w:val="20"/>
                <w:szCs w:val="20"/>
                <w:lang w:eastAsia="ru-RU"/>
              </w:rPr>
              <w:t>Котельная ДС № 24, ст. Ставропольская</w:t>
            </w:r>
          </w:p>
        </w:tc>
        <w:tc>
          <w:tcPr>
            <w:tcW w:w="2551" w:type="dxa"/>
            <w:shd w:val="clear" w:color="auto" w:fill="FFFFFF"/>
            <w:vAlign w:val="center"/>
          </w:tcPr>
          <w:p w14:paraId="2AEF9EB4" w14:textId="77777777" w:rsidR="00122129" w:rsidRDefault="00122129" w:rsidP="00122129">
            <w:pPr>
              <w:spacing w:after="0"/>
              <w:jc w:val="center"/>
              <w:rPr>
                <w:rFonts w:ascii="Times New Roman" w:hAnsi="Times New Roman"/>
                <w:sz w:val="20"/>
                <w:szCs w:val="20"/>
              </w:rPr>
            </w:pPr>
            <w:r>
              <w:rPr>
                <w:rFonts w:ascii="Times New Roman" w:hAnsi="Times New Roman"/>
                <w:sz w:val="20"/>
                <w:szCs w:val="20"/>
              </w:rPr>
              <w:t>у</w:t>
            </w:r>
            <w:r w:rsidRPr="00272A94">
              <w:rPr>
                <w:rFonts w:ascii="Times New Roman" w:hAnsi="Times New Roman"/>
                <w:sz w:val="20"/>
                <w:szCs w:val="20"/>
              </w:rPr>
              <w:t>становка резервного источника питания</w:t>
            </w:r>
          </w:p>
        </w:tc>
        <w:tc>
          <w:tcPr>
            <w:tcW w:w="1985" w:type="dxa"/>
            <w:shd w:val="clear" w:color="auto" w:fill="FFFFFF"/>
            <w:vAlign w:val="center"/>
          </w:tcPr>
          <w:p w14:paraId="45A83ACE" w14:textId="027598E3" w:rsidR="00122129" w:rsidRPr="00E322CB" w:rsidRDefault="00122129" w:rsidP="00122129">
            <w:pPr>
              <w:spacing w:after="0"/>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7</w:t>
            </w:r>
            <w:r>
              <w:rPr>
                <w:rFonts w:ascii="Times New Roman" w:hAnsi="Times New Roman"/>
                <w:sz w:val="20"/>
                <w:szCs w:val="20"/>
              </w:rPr>
              <w:t>г.</w:t>
            </w:r>
          </w:p>
        </w:tc>
      </w:tr>
    </w:tbl>
    <w:p w14:paraId="20AEF717" w14:textId="77777777" w:rsidR="00BE42F0" w:rsidRPr="001711F9" w:rsidRDefault="00BE42F0" w:rsidP="000D2651">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4E7D0D">
        <w:rPr>
          <w:rFonts w:ascii="Times New Roman" w:hAnsi="Times New Roman"/>
          <w:b/>
          <w:i/>
          <w:iCs/>
          <w:sz w:val="28"/>
          <w:szCs w:val="28"/>
        </w:rPr>
        <w:t>котельных</w:t>
      </w:r>
    </w:p>
    <w:p w14:paraId="7349F429"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w:t>
      </w:r>
      <w:r w:rsidR="00D4298C">
        <w:rPr>
          <w:rFonts w:ascii="Times New Roman" w:hAnsi="Times New Roman"/>
          <w:sz w:val="28"/>
          <w:szCs w:val="28"/>
        </w:rPr>
        <w:t>котельная</w:t>
      </w:r>
      <w:r w:rsidRPr="00BE42F0">
        <w:rPr>
          <w:rFonts w:ascii="Times New Roman" w:hAnsi="Times New Roman"/>
          <w:sz w:val="28"/>
          <w:szCs w:val="28"/>
        </w:rPr>
        <w:t xml:space="preserve">, работающие совместно на единую тепловую сеть, отсутствуют. </w:t>
      </w:r>
    </w:p>
    <w:p w14:paraId="7728BBAE"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7" w:name="ZAP2DH63GR"/>
      <w:bookmarkEnd w:id="7"/>
      <w:r w:rsidRPr="001711F9">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70B50CE7" w14:textId="77777777" w:rsidR="00005BEE" w:rsidRPr="00A70792" w:rsidRDefault="008D5CE0" w:rsidP="00DB2894">
      <w:pPr>
        <w:autoSpaceDE w:val="0"/>
        <w:autoSpaceDN w:val="0"/>
        <w:adjustRightInd w:val="0"/>
        <w:spacing w:after="0" w:line="360" w:lineRule="auto"/>
        <w:ind w:firstLine="709"/>
        <w:jc w:val="both"/>
        <w:rPr>
          <w:rFonts w:ascii="Times New Roman" w:hAnsi="Times New Roman"/>
          <w:color w:val="000000"/>
          <w:sz w:val="28"/>
          <w:szCs w:val="28"/>
        </w:rPr>
      </w:pPr>
      <w:bookmarkStart w:id="8" w:name="XA00M362MC"/>
      <w:bookmarkStart w:id="9" w:name="ZAP2IVO3IC"/>
      <w:bookmarkStart w:id="10" w:name="bssPhr96"/>
      <w:bookmarkStart w:id="11" w:name="ZAP27C83GM"/>
      <w:bookmarkEnd w:id="8"/>
      <w:bookmarkEnd w:id="9"/>
      <w:bookmarkEnd w:id="10"/>
      <w:bookmarkEnd w:id="11"/>
      <w:r>
        <w:rPr>
          <w:rFonts w:ascii="Times New Roman" w:hAnsi="Times New Roman"/>
          <w:color w:val="000000"/>
          <w:sz w:val="28"/>
          <w:szCs w:val="28"/>
        </w:rPr>
        <w:t>По данному пункту мероприятия не требуются.</w:t>
      </w:r>
    </w:p>
    <w:p w14:paraId="6CBCDC26"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5.6 Меры по переоборудованию </w:t>
      </w:r>
      <w:r w:rsidR="004E7D0D">
        <w:rPr>
          <w:rFonts w:ascii="Times New Roman" w:hAnsi="Times New Roman"/>
          <w:b/>
          <w:i/>
          <w:iCs/>
          <w:sz w:val="28"/>
          <w:szCs w:val="28"/>
        </w:rPr>
        <w:t>котельных</w:t>
      </w:r>
      <w:r w:rsidRPr="001711F9">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w:t>
      </w:r>
    </w:p>
    <w:p w14:paraId="24567CBE"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w:t>
      </w:r>
      <w:r w:rsidR="004E7D0D">
        <w:rPr>
          <w:rFonts w:ascii="Times New Roman" w:hAnsi="Times New Roman"/>
          <w:sz w:val="28"/>
          <w:szCs w:val="28"/>
        </w:rPr>
        <w:t>котельных</w:t>
      </w:r>
      <w:r w:rsidRPr="00BE42F0">
        <w:rPr>
          <w:rFonts w:ascii="Times New Roman" w:hAnsi="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4E7D0D">
        <w:rPr>
          <w:rFonts w:ascii="Times New Roman" w:hAnsi="Times New Roman"/>
          <w:sz w:val="28"/>
          <w:szCs w:val="28"/>
        </w:rPr>
        <w:t>котельных</w:t>
      </w:r>
      <w:r w:rsidRPr="00BE42F0">
        <w:rPr>
          <w:rFonts w:ascii="Times New Roman" w:hAnsi="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24FC3DE5" w14:textId="77777777" w:rsidR="00BE42F0" w:rsidRPr="001711F9" w:rsidRDefault="00BE42F0" w:rsidP="00D310A1">
      <w:pPr>
        <w:autoSpaceDE w:val="0"/>
        <w:autoSpaceDN w:val="0"/>
        <w:adjustRightInd w:val="0"/>
        <w:spacing w:after="0" w:line="240" w:lineRule="auto"/>
        <w:jc w:val="center"/>
        <w:rPr>
          <w:rFonts w:ascii="Times New Roman" w:hAnsi="Times New Roman"/>
          <w:b/>
          <w:i/>
          <w:iCs/>
          <w:sz w:val="28"/>
          <w:szCs w:val="28"/>
        </w:rPr>
      </w:pPr>
      <w:bookmarkStart w:id="12" w:name="XA00M3O2MF"/>
      <w:bookmarkStart w:id="13" w:name="ZAP2CQQ3I7"/>
      <w:bookmarkStart w:id="14" w:name="bssPhr97"/>
      <w:bookmarkStart w:id="15" w:name="ZAP1MP63A7"/>
      <w:bookmarkEnd w:id="12"/>
      <w:bookmarkEnd w:id="13"/>
      <w:bookmarkEnd w:id="14"/>
      <w:bookmarkEnd w:id="15"/>
      <w:r w:rsidRPr="001711F9">
        <w:rPr>
          <w:rFonts w:ascii="Times New Roman" w:hAnsi="Times New Roman"/>
          <w:b/>
          <w:i/>
          <w:iCs/>
          <w:sz w:val="28"/>
          <w:szCs w:val="28"/>
        </w:rPr>
        <w:t xml:space="preserve">5.7 Меры по переводу </w:t>
      </w:r>
      <w:r w:rsidR="004E7D0D">
        <w:rPr>
          <w:rFonts w:ascii="Times New Roman" w:hAnsi="Times New Roman"/>
          <w:b/>
          <w:i/>
          <w:iCs/>
          <w:sz w:val="28"/>
          <w:szCs w:val="28"/>
        </w:rPr>
        <w:t>котельных</w:t>
      </w:r>
      <w:r w:rsidRPr="001711F9">
        <w:rPr>
          <w:rFonts w:ascii="Times New Roman" w:hAnsi="Times New Roman"/>
          <w:b/>
          <w:i/>
          <w:iCs/>
          <w:sz w:val="28"/>
          <w:szCs w:val="28"/>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7BDF4EDB" w14:textId="77777777" w:rsidR="00BE42F0" w:rsidRPr="00BE42F0" w:rsidRDefault="00BE42F0" w:rsidP="00D310A1">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4B1C80">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w:t>
      </w:r>
      <w:r w:rsidR="00D4298C">
        <w:rPr>
          <w:rFonts w:ascii="Times New Roman" w:hAnsi="Times New Roman"/>
          <w:sz w:val="28"/>
          <w:szCs w:val="28"/>
        </w:rPr>
        <w:t>котельная</w:t>
      </w:r>
      <w:r w:rsidRPr="00BE42F0">
        <w:rPr>
          <w:rFonts w:ascii="Times New Roman" w:hAnsi="Times New Roman"/>
          <w:sz w:val="28"/>
          <w:szCs w:val="28"/>
        </w:rPr>
        <w:t xml:space="preserve"> не расположены в их зонах. </w:t>
      </w:r>
    </w:p>
    <w:p w14:paraId="40E13180" w14:textId="77777777" w:rsidR="00BE42F0" w:rsidRPr="001D3E74" w:rsidRDefault="00BE42F0" w:rsidP="00D310A1">
      <w:pPr>
        <w:autoSpaceDE w:val="0"/>
        <w:autoSpaceDN w:val="0"/>
        <w:adjustRightInd w:val="0"/>
        <w:spacing w:after="0" w:line="240" w:lineRule="auto"/>
        <w:jc w:val="center"/>
        <w:rPr>
          <w:rFonts w:ascii="Times New Roman" w:hAnsi="Times New Roman"/>
          <w:b/>
          <w:i/>
          <w:iCs/>
          <w:sz w:val="28"/>
          <w:szCs w:val="24"/>
        </w:rPr>
      </w:pPr>
      <w:bookmarkStart w:id="16" w:name="XA00M4A2MI"/>
      <w:bookmarkStart w:id="17" w:name="ZAP1S7O3BO"/>
      <w:bookmarkStart w:id="18" w:name="bssPhr98"/>
      <w:bookmarkStart w:id="19" w:name="ZAP21MU3GK"/>
      <w:bookmarkEnd w:id="16"/>
      <w:bookmarkEnd w:id="17"/>
      <w:bookmarkEnd w:id="18"/>
      <w:bookmarkEnd w:id="19"/>
      <w:r w:rsidRPr="00217F23">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1A34E4C7" w14:textId="77777777" w:rsidR="00206E71" w:rsidRPr="004D073E" w:rsidRDefault="00206E71" w:rsidP="003D5FC7">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lastRenderedPageBreak/>
        <w:t>Оптимальный температурный график системы теплоснабжения для источник</w:t>
      </w:r>
      <w:r w:rsidR="002568EA">
        <w:rPr>
          <w:rFonts w:ascii="Times New Roman" w:hAnsi="Times New Roman"/>
          <w:sz w:val="28"/>
          <w:szCs w:val="28"/>
        </w:rPr>
        <w:t>ов</w:t>
      </w:r>
      <w:r w:rsidRPr="004D073E">
        <w:rPr>
          <w:rFonts w:ascii="Times New Roman" w:hAnsi="Times New Roman"/>
          <w:sz w:val="28"/>
          <w:szCs w:val="28"/>
        </w:rPr>
        <w:t xml:space="preserve"> тепловой энергии</w:t>
      </w:r>
      <w:r>
        <w:rPr>
          <w:rFonts w:ascii="Times New Roman" w:hAnsi="Times New Roman"/>
          <w:sz w:val="28"/>
          <w:szCs w:val="28"/>
        </w:rPr>
        <w:t xml:space="preserve"> </w:t>
      </w:r>
      <w:r w:rsidRPr="004D073E">
        <w:rPr>
          <w:rFonts w:ascii="Times New Roman" w:hAnsi="Times New Roman"/>
          <w:sz w:val="28"/>
          <w:szCs w:val="28"/>
        </w:rPr>
        <w:t xml:space="preserve">остается прежним на расчетный период до </w:t>
      </w:r>
      <w:r w:rsidR="00203AB8">
        <w:rPr>
          <w:rFonts w:ascii="Times New Roman" w:hAnsi="Times New Roman"/>
          <w:sz w:val="28"/>
          <w:szCs w:val="28"/>
        </w:rPr>
        <w:t>2036</w:t>
      </w:r>
      <w:r w:rsidR="003D5FC7">
        <w:rPr>
          <w:rFonts w:ascii="Times New Roman" w:hAnsi="Times New Roman"/>
          <w:sz w:val="28"/>
          <w:szCs w:val="28"/>
        </w:rPr>
        <w:t xml:space="preserve"> г. с температурным режимом 90-70 °С и 95-70 °С.</w:t>
      </w:r>
    </w:p>
    <w:p w14:paraId="7A3961A2" w14:textId="77777777" w:rsidR="00206E71" w:rsidRDefault="00206E71" w:rsidP="003E7689">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Необходимость его изменения отсутствует. Оптимальный температурный график отпуска тепловой энергии для котельн</w:t>
      </w:r>
      <w:r w:rsidR="002568EA">
        <w:rPr>
          <w:rFonts w:ascii="Times New Roman" w:hAnsi="Times New Roman"/>
          <w:sz w:val="28"/>
          <w:szCs w:val="28"/>
        </w:rPr>
        <w:t>ых</w:t>
      </w:r>
      <w:r>
        <w:rPr>
          <w:rFonts w:ascii="Times New Roman" w:hAnsi="Times New Roman"/>
          <w:sz w:val="28"/>
          <w:szCs w:val="28"/>
        </w:rPr>
        <w:t xml:space="preserve"> </w:t>
      </w:r>
      <w:r w:rsidRPr="004D073E">
        <w:rPr>
          <w:rFonts w:ascii="Times New Roman" w:hAnsi="Times New Roman"/>
          <w:sz w:val="28"/>
          <w:szCs w:val="28"/>
        </w:rPr>
        <w:t xml:space="preserve">сохранится на всех этапах расчетного периода. </w:t>
      </w:r>
    </w:p>
    <w:p w14:paraId="06637EAA" w14:textId="77777777" w:rsidR="00585AFD" w:rsidRPr="004D073E" w:rsidRDefault="00585AFD" w:rsidP="004A0C3E">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 xml:space="preserve">Таблица </w:t>
      </w:r>
      <w:r>
        <w:rPr>
          <w:rFonts w:ascii="Times New Roman" w:hAnsi="Times New Roman"/>
          <w:b/>
          <w:i/>
          <w:sz w:val="28"/>
          <w:szCs w:val="28"/>
        </w:rPr>
        <w:t>5</w:t>
      </w:r>
      <w:r w:rsidRPr="004D073E">
        <w:rPr>
          <w:rFonts w:ascii="Times New Roman" w:hAnsi="Times New Roman"/>
          <w:b/>
          <w:i/>
          <w:sz w:val="28"/>
          <w:szCs w:val="28"/>
        </w:rPr>
        <w:t>.</w:t>
      </w:r>
      <w:r>
        <w:rPr>
          <w:rFonts w:ascii="Times New Roman" w:hAnsi="Times New Roman"/>
          <w:b/>
          <w:i/>
          <w:sz w:val="28"/>
          <w:szCs w:val="28"/>
        </w:rPr>
        <w:t>8.</w:t>
      </w:r>
      <w:r w:rsidRPr="004D073E">
        <w:rPr>
          <w:rFonts w:ascii="Times New Roman" w:hAnsi="Times New Roman"/>
          <w:b/>
          <w:i/>
          <w:sz w:val="28"/>
          <w:szCs w:val="28"/>
        </w:rPr>
        <w:t xml:space="preserve">1 – Расчет отпуска тепловой энергии для </w:t>
      </w:r>
      <w:r w:rsidR="00A723A6">
        <w:rPr>
          <w:rFonts w:ascii="Times New Roman" w:hAnsi="Times New Roman"/>
          <w:b/>
          <w:i/>
          <w:sz w:val="28"/>
          <w:szCs w:val="28"/>
        </w:rPr>
        <w:t>котельных</w:t>
      </w:r>
      <w:r w:rsidR="004B2509">
        <w:rPr>
          <w:rFonts w:ascii="Times New Roman" w:hAnsi="Times New Roman"/>
          <w:b/>
          <w:i/>
          <w:sz w:val="28"/>
          <w:szCs w:val="28"/>
        </w:rPr>
        <w:t xml:space="preserve"> </w:t>
      </w:r>
      <w:r w:rsidR="00A723A6" w:rsidRPr="00A723A6">
        <w:rPr>
          <w:rFonts w:ascii="Times New Roman" w:hAnsi="Times New Roman"/>
          <w:b/>
          <w:i/>
          <w:sz w:val="28"/>
          <w:szCs w:val="28"/>
        </w:rPr>
        <w:t>Григорьевского сельского поселения</w:t>
      </w:r>
      <w:r w:rsidR="00A723A6">
        <w:rPr>
          <w:rFonts w:ascii="Times New Roman" w:hAnsi="Times New Roman"/>
          <w:sz w:val="28"/>
          <w:szCs w:val="28"/>
        </w:rPr>
        <w:t xml:space="preserve"> </w:t>
      </w:r>
      <w:r w:rsidRPr="004D073E">
        <w:rPr>
          <w:rFonts w:ascii="Times New Roman" w:hAnsi="Times New Roman"/>
          <w:b/>
          <w:i/>
          <w:sz w:val="28"/>
          <w:szCs w:val="28"/>
        </w:rPr>
        <w:t>в течение года при температурном графике 95-70 °С</w:t>
      </w:r>
      <w:r w:rsidR="00DF2D51">
        <w:rPr>
          <w:rFonts w:ascii="Times New Roman" w:hAnsi="Times New Roman"/>
          <w:b/>
          <w:i/>
          <w:sz w:val="28"/>
          <w:szCs w:val="28"/>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585AFD" w:rsidRPr="00852478" w14:paraId="60847DC3" w14:textId="77777777" w:rsidTr="00A70792">
        <w:trPr>
          <w:trHeight w:val="499"/>
        </w:trPr>
        <w:tc>
          <w:tcPr>
            <w:tcW w:w="2611" w:type="dxa"/>
            <w:shd w:val="clear" w:color="auto" w:fill="FBD4B4"/>
            <w:vAlign w:val="center"/>
          </w:tcPr>
          <w:p w14:paraId="31FEE825" w14:textId="77777777" w:rsidR="00585AFD" w:rsidRPr="00852478" w:rsidRDefault="00585AFD" w:rsidP="007E558A">
            <w:pPr>
              <w:spacing w:after="0"/>
              <w:jc w:val="center"/>
              <w:rPr>
                <w:rFonts w:ascii="Times New Roman" w:hAnsi="Times New Roman"/>
                <w:b/>
                <w:i/>
                <w:sz w:val="20"/>
                <w:szCs w:val="20"/>
              </w:rPr>
            </w:pPr>
            <w:r w:rsidRPr="00852478">
              <w:rPr>
                <w:rFonts w:ascii="Times New Roman" w:hAnsi="Times New Roman"/>
                <w:b/>
                <w:i/>
                <w:sz w:val="20"/>
                <w:szCs w:val="20"/>
              </w:rPr>
              <w:t xml:space="preserve">Температура наружного воздуха, </w:t>
            </w:r>
            <w:r w:rsidRPr="00852478">
              <w:rPr>
                <w:rFonts w:ascii="Times New Roman" w:hAnsi="Times New Roman"/>
                <w:b/>
                <w:i/>
                <w:sz w:val="20"/>
                <w:szCs w:val="20"/>
                <w:vertAlign w:val="superscript"/>
              </w:rPr>
              <w:t>0</w:t>
            </w:r>
            <w:r w:rsidRPr="00852478">
              <w:rPr>
                <w:rFonts w:ascii="Times New Roman" w:hAnsi="Times New Roman"/>
                <w:b/>
                <w:i/>
                <w:sz w:val="20"/>
                <w:szCs w:val="20"/>
              </w:rPr>
              <w:t>С</w:t>
            </w:r>
          </w:p>
        </w:tc>
        <w:tc>
          <w:tcPr>
            <w:tcW w:w="4193" w:type="dxa"/>
            <w:shd w:val="clear" w:color="auto" w:fill="FBD4B4"/>
            <w:vAlign w:val="center"/>
          </w:tcPr>
          <w:p w14:paraId="1B1CA99D" w14:textId="77777777" w:rsidR="00585AFD" w:rsidRPr="00852478" w:rsidRDefault="00585AFD" w:rsidP="007E558A">
            <w:pPr>
              <w:spacing w:after="0"/>
              <w:jc w:val="center"/>
              <w:rPr>
                <w:rFonts w:ascii="Times New Roman" w:hAnsi="Times New Roman"/>
                <w:b/>
                <w:i/>
                <w:sz w:val="20"/>
                <w:szCs w:val="20"/>
              </w:rPr>
            </w:pPr>
            <w:r w:rsidRPr="00852478">
              <w:rPr>
                <w:rFonts w:ascii="Times New Roman" w:hAnsi="Times New Roman"/>
                <w:b/>
                <w:i/>
                <w:sz w:val="20"/>
                <w:szCs w:val="20"/>
              </w:rPr>
              <w:t xml:space="preserve">Температура сетевой воды в подающем трубопроводе, </w:t>
            </w:r>
            <w:r w:rsidRPr="00852478">
              <w:rPr>
                <w:rFonts w:ascii="Times New Roman" w:hAnsi="Times New Roman"/>
                <w:b/>
                <w:i/>
                <w:sz w:val="20"/>
                <w:szCs w:val="20"/>
                <w:vertAlign w:val="superscript"/>
              </w:rPr>
              <w:t>о</w:t>
            </w:r>
            <w:r w:rsidRPr="00852478">
              <w:rPr>
                <w:rFonts w:ascii="Times New Roman" w:hAnsi="Times New Roman"/>
                <w:b/>
                <w:i/>
                <w:sz w:val="20"/>
                <w:szCs w:val="20"/>
              </w:rPr>
              <w:t>С</w:t>
            </w:r>
          </w:p>
        </w:tc>
        <w:tc>
          <w:tcPr>
            <w:tcW w:w="2693" w:type="dxa"/>
            <w:shd w:val="clear" w:color="auto" w:fill="FBD4B4"/>
            <w:vAlign w:val="center"/>
          </w:tcPr>
          <w:p w14:paraId="35A39B2A" w14:textId="77777777" w:rsidR="00585AFD" w:rsidRPr="00852478" w:rsidRDefault="00585AFD" w:rsidP="007E558A">
            <w:pPr>
              <w:spacing w:after="0"/>
              <w:jc w:val="center"/>
              <w:rPr>
                <w:rFonts w:ascii="Times New Roman" w:hAnsi="Times New Roman"/>
                <w:b/>
                <w:i/>
                <w:sz w:val="20"/>
                <w:szCs w:val="20"/>
              </w:rPr>
            </w:pPr>
            <w:r w:rsidRPr="00852478">
              <w:rPr>
                <w:rFonts w:ascii="Times New Roman" w:hAnsi="Times New Roman"/>
                <w:b/>
                <w:i/>
                <w:sz w:val="20"/>
                <w:szCs w:val="20"/>
              </w:rPr>
              <w:t xml:space="preserve">Температура сетевой. воды в обратном трубопроводе, </w:t>
            </w:r>
            <w:r w:rsidRPr="00852478">
              <w:rPr>
                <w:rFonts w:ascii="Times New Roman" w:hAnsi="Times New Roman"/>
                <w:b/>
                <w:i/>
                <w:sz w:val="20"/>
                <w:szCs w:val="20"/>
                <w:vertAlign w:val="superscript"/>
              </w:rPr>
              <w:t>о</w:t>
            </w:r>
            <w:r w:rsidRPr="00852478">
              <w:rPr>
                <w:rFonts w:ascii="Times New Roman" w:hAnsi="Times New Roman"/>
                <w:b/>
                <w:i/>
                <w:sz w:val="20"/>
                <w:szCs w:val="20"/>
              </w:rPr>
              <w:t>С</w:t>
            </w:r>
          </w:p>
        </w:tc>
      </w:tr>
      <w:tr w:rsidR="00852478" w:rsidRPr="00852478" w14:paraId="75D9ACB5" w14:textId="77777777" w:rsidTr="007E558A">
        <w:trPr>
          <w:trHeight w:val="250"/>
        </w:trPr>
        <w:tc>
          <w:tcPr>
            <w:tcW w:w="2611" w:type="dxa"/>
            <w:shd w:val="clear" w:color="auto" w:fill="auto"/>
            <w:vAlign w:val="center"/>
          </w:tcPr>
          <w:p w14:paraId="55D98412" w14:textId="77777777" w:rsidR="00852478" w:rsidRPr="00852478" w:rsidRDefault="00852478" w:rsidP="00852478">
            <w:pPr>
              <w:pStyle w:val="afffff6"/>
            </w:pPr>
            <w:r w:rsidRPr="00852478">
              <w:t>10</w:t>
            </w:r>
          </w:p>
        </w:tc>
        <w:tc>
          <w:tcPr>
            <w:tcW w:w="4193" w:type="dxa"/>
            <w:shd w:val="clear" w:color="auto" w:fill="auto"/>
            <w:vAlign w:val="center"/>
          </w:tcPr>
          <w:p w14:paraId="14AC8567" w14:textId="77777777" w:rsidR="00852478" w:rsidRPr="00852478" w:rsidRDefault="00852478" w:rsidP="00852478">
            <w:pPr>
              <w:pStyle w:val="afffff6"/>
            </w:pPr>
            <w:r w:rsidRPr="00852478">
              <w:t>44</w:t>
            </w:r>
          </w:p>
        </w:tc>
        <w:tc>
          <w:tcPr>
            <w:tcW w:w="2693" w:type="dxa"/>
            <w:shd w:val="clear" w:color="auto" w:fill="auto"/>
            <w:vAlign w:val="center"/>
          </w:tcPr>
          <w:p w14:paraId="3986723F" w14:textId="77777777" w:rsidR="00852478" w:rsidRPr="00852478" w:rsidRDefault="00852478" w:rsidP="00852478">
            <w:pPr>
              <w:pStyle w:val="afffff6"/>
            </w:pPr>
            <w:r w:rsidRPr="00852478">
              <w:t>38</w:t>
            </w:r>
          </w:p>
        </w:tc>
      </w:tr>
      <w:tr w:rsidR="00852478" w:rsidRPr="00852478" w14:paraId="7C14161B" w14:textId="77777777" w:rsidTr="00A70792">
        <w:trPr>
          <w:trHeight w:val="250"/>
        </w:trPr>
        <w:tc>
          <w:tcPr>
            <w:tcW w:w="2611" w:type="dxa"/>
            <w:shd w:val="clear" w:color="auto" w:fill="FDE9D9"/>
            <w:vAlign w:val="center"/>
          </w:tcPr>
          <w:p w14:paraId="3AC38315" w14:textId="77777777" w:rsidR="00852478" w:rsidRPr="00852478" w:rsidRDefault="00852478" w:rsidP="00852478">
            <w:pPr>
              <w:pStyle w:val="afffff6"/>
            </w:pPr>
            <w:r w:rsidRPr="00852478">
              <w:t>9</w:t>
            </w:r>
          </w:p>
        </w:tc>
        <w:tc>
          <w:tcPr>
            <w:tcW w:w="4193" w:type="dxa"/>
            <w:shd w:val="clear" w:color="auto" w:fill="FDE9D9"/>
            <w:vAlign w:val="center"/>
          </w:tcPr>
          <w:p w14:paraId="798882AF" w14:textId="77777777" w:rsidR="00852478" w:rsidRPr="00852478" w:rsidRDefault="00852478" w:rsidP="00852478">
            <w:pPr>
              <w:pStyle w:val="afffff6"/>
            </w:pPr>
            <w:r w:rsidRPr="00852478">
              <w:t>46</w:t>
            </w:r>
          </w:p>
        </w:tc>
        <w:tc>
          <w:tcPr>
            <w:tcW w:w="2693" w:type="dxa"/>
            <w:shd w:val="clear" w:color="auto" w:fill="FDE9D9"/>
            <w:vAlign w:val="center"/>
          </w:tcPr>
          <w:p w14:paraId="050A6D69" w14:textId="77777777" w:rsidR="00852478" w:rsidRPr="00852478" w:rsidRDefault="00852478" w:rsidP="00852478">
            <w:pPr>
              <w:pStyle w:val="afffff6"/>
            </w:pPr>
            <w:r w:rsidRPr="00852478">
              <w:t>39</w:t>
            </w:r>
          </w:p>
        </w:tc>
      </w:tr>
      <w:tr w:rsidR="00852478" w:rsidRPr="00852478" w14:paraId="4D2B93B5" w14:textId="77777777" w:rsidTr="007E558A">
        <w:trPr>
          <w:trHeight w:val="251"/>
        </w:trPr>
        <w:tc>
          <w:tcPr>
            <w:tcW w:w="2611" w:type="dxa"/>
            <w:shd w:val="clear" w:color="auto" w:fill="auto"/>
            <w:vAlign w:val="center"/>
          </w:tcPr>
          <w:p w14:paraId="29A0F628" w14:textId="77777777" w:rsidR="00852478" w:rsidRPr="00852478" w:rsidRDefault="00852478" w:rsidP="00852478">
            <w:pPr>
              <w:pStyle w:val="afffff6"/>
            </w:pPr>
            <w:r w:rsidRPr="00852478">
              <w:t>8</w:t>
            </w:r>
          </w:p>
        </w:tc>
        <w:tc>
          <w:tcPr>
            <w:tcW w:w="4193" w:type="dxa"/>
            <w:shd w:val="clear" w:color="auto" w:fill="auto"/>
            <w:vAlign w:val="center"/>
          </w:tcPr>
          <w:p w14:paraId="1F10292F" w14:textId="77777777" w:rsidR="00852478" w:rsidRPr="00852478" w:rsidRDefault="00852478" w:rsidP="00852478">
            <w:pPr>
              <w:pStyle w:val="afffff6"/>
            </w:pPr>
            <w:r w:rsidRPr="00852478">
              <w:t>48</w:t>
            </w:r>
          </w:p>
        </w:tc>
        <w:tc>
          <w:tcPr>
            <w:tcW w:w="2693" w:type="dxa"/>
            <w:shd w:val="clear" w:color="auto" w:fill="auto"/>
            <w:vAlign w:val="center"/>
          </w:tcPr>
          <w:p w14:paraId="4A08C2F2" w14:textId="77777777" w:rsidR="00852478" w:rsidRPr="00852478" w:rsidRDefault="00852478" w:rsidP="00852478">
            <w:pPr>
              <w:pStyle w:val="afffff6"/>
            </w:pPr>
            <w:r w:rsidRPr="00852478">
              <w:t>40</w:t>
            </w:r>
          </w:p>
        </w:tc>
      </w:tr>
      <w:tr w:rsidR="00852478" w:rsidRPr="00852478" w14:paraId="35AC6C57" w14:textId="77777777" w:rsidTr="00A70792">
        <w:trPr>
          <w:trHeight w:val="245"/>
        </w:trPr>
        <w:tc>
          <w:tcPr>
            <w:tcW w:w="2611" w:type="dxa"/>
            <w:shd w:val="clear" w:color="auto" w:fill="FDE9D9"/>
            <w:vAlign w:val="center"/>
          </w:tcPr>
          <w:p w14:paraId="1BCE5FC5" w14:textId="77777777" w:rsidR="00852478" w:rsidRPr="00852478" w:rsidRDefault="00852478" w:rsidP="00852478">
            <w:pPr>
              <w:pStyle w:val="afffff6"/>
            </w:pPr>
            <w:r w:rsidRPr="00852478">
              <w:t>7</w:t>
            </w:r>
          </w:p>
        </w:tc>
        <w:tc>
          <w:tcPr>
            <w:tcW w:w="4193" w:type="dxa"/>
            <w:shd w:val="clear" w:color="auto" w:fill="FDE9D9"/>
            <w:vAlign w:val="center"/>
          </w:tcPr>
          <w:p w14:paraId="573CDA50" w14:textId="77777777" w:rsidR="00852478" w:rsidRPr="00852478" w:rsidRDefault="00852478" w:rsidP="00852478">
            <w:pPr>
              <w:pStyle w:val="afffff6"/>
            </w:pPr>
            <w:r w:rsidRPr="00852478">
              <w:t>50</w:t>
            </w:r>
          </w:p>
        </w:tc>
        <w:tc>
          <w:tcPr>
            <w:tcW w:w="2693" w:type="dxa"/>
            <w:shd w:val="clear" w:color="auto" w:fill="FDE9D9"/>
            <w:vAlign w:val="center"/>
          </w:tcPr>
          <w:p w14:paraId="54900F6B" w14:textId="77777777" w:rsidR="00852478" w:rsidRPr="00852478" w:rsidRDefault="00852478" w:rsidP="00852478">
            <w:pPr>
              <w:pStyle w:val="afffff6"/>
            </w:pPr>
            <w:r w:rsidRPr="00852478">
              <w:t>42</w:t>
            </w:r>
          </w:p>
        </w:tc>
      </w:tr>
      <w:tr w:rsidR="00852478" w:rsidRPr="00852478" w14:paraId="3C0093B9" w14:textId="77777777" w:rsidTr="007E558A">
        <w:trPr>
          <w:trHeight w:val="245"/>
        </w:trPr>
        <w:tc>
          <w:tcPr>
            <w:tcW w:w="2611" w:type="dxa"/>
            <w:shd w:val="clear" w:color="auto" w:fill="auto"/>
            <w:vAlign w:val="center"/>
          </w:tcPr>
          <w:p w14:paraId="32C511BC" w14:textId="77777777" w:rsidR="00852478" w:rsidRPr="00852478" w:rsidRDefault="00852478" w:rsidP="00852478">
            <w:pPr>
              <w:pStyle w:val="afffff6"/>
            </w:pPr>
            <w:r w:rsidRPr="00852478">
              <w:t>6</w:t>
            </w:r>
          </w:p>
        </w:tc>
        <w:tc>
          <w:tcPr>
            <w:tcW w:w="4193" w:type="dxa"/>
            <w:shd w:val="clear" w:color="auto" w:fill="auto"/>
            <w:vAlign w:val="center"/>
          </w:tcPr>
          <w:p w14:paraId="4D4621C1" w14:textId="77777777" w:rsidR="00852478" w:rsidRPr="00852478" w:rsidRDefault="00852478" w:rsidP="00852478">
            <w:pPr>
              <w:pStyle w:val="afffff6"/>
            </w:pPr>
            <w:r w:rsidRPr="00852478">
              <w:t>52</w:t>
            </w:r>
          </w:p>
        </w:tc>
        <w:tc>
          <w:tcPr>
            <w:tcW w:w="2693" w:type="dxa"/>
            <w:shd w:val="clear" w:color="auto" w:fill="auto"/>
            <w:vAlign w:val="center"/>
          </w:tcPr>
          <w:p w14:paraId="1689B565" w14:textId="77777777" w:rsidR="00852478" w:rsidRPr="00852478" w:rsidRDefault="00852478" w:rsidP="00852478">
            <w:pPr>
              <w:pStyle w:val="afffff6"/>
            </w:pPr>
            <w:r w:rsidRPr="00852478">
              <w:t>43</w:t>
            </w:r>
          </w:p>
        </w:tc>
      </w:tr>
      <w:tr w:rsidR="00852478" w:rsidRPr="00852478" w14:paraId="2B9E32B4" w14:textId="77777777" w:rsidTr="00A70792">
        <w:trPr>
          <w:trHeight w:val="250"/>
        </w:trPr>
        <w:tc>
          <w:tcPr>
            <w:tcW w:w="2611" w:type="dxa"/>
            <w:shd w:val="clear" w:color="auto" w:fill="FDE9D9"/>
            <w:vAlign w:val="center"/>
          </w:tcPr>
          <w:p w14:paraId="7D2FE43D" w14:textId="77777777" w:rsidR="00852478" w:rsidRPr="00852478" w:rsidRDefault="00852478" w:rsidP="00852478">
            <w:pPr>
              <w:pStyle w:val="afffff6"/>
            </w:pPr>
            <w:r w:rsidRPr="00852478">
              <w:t>5</w:t>
            </w:r>
          </w:p>
        </w:tc>
        <w:tc>
          <w:tcPr>
            <w:tcW w:w="4193" w:type="dxa"/>
            <w:shd w:val="clear" w:color="auto" w:fill="FDE9D9"/>
            <w:vAlign w:val="center"/>
          </w:tcPr>
          <w:p w14:paraId="3153F5AB" w14:textId="77777777" w:rsidR="00852478" w:rsidRPr="00852478" w:rsidRDefault="00852478" w:rsidP="00852478">
            <w:pPr>
              <w:pStyle w:val="afffff6"/>
            </w:pPr>
            <w:r w:rsidRPr="00852478">
              <w:t>54</w:t>
            </w:r>
          </w:p>
        </w:tc>
        <w:tc>
          <w:tcPr>
            <w:tcW w:w="2693" w:type="dxa"/>
            <w:shd w:val="clear" w:color="auto" w:fill="FDE9D9"/>
            <w:vAlign w:val="center"/>
          </w:tcPr>
          <w:p w14:paraId="7D045E2F" w14:textId="77777777" w:rsidR="00852478" w:rsidRPr="00852478" w:rsidRDefault="00852478" w:rsidP="00852478">
            <w:pPr>
              <w:pStyle w:val="afffff6"/>
            </w:pPr>
            <w:r w:rsidRPr="00852478">
              <w:t>44</w:t>
            </w:r>
          </w:p>
        </w:tc>
      </w:tr>
      <w:tr w:rsidR="00852478" w:rsidRPr="00852478" w14:paraId="5B3C76D2" w14:textId="77777777" w:rsidTr="007E558A">
        <w:trPr>
          <w:trHeight w:val="245"/>
        </w:trPr>
        <w:tc>
          <w:tcPr>
            <w:tcW w:w="2611" w:type="dxa"/>
            <w:shd w:val="clear" w:color="auto" w:fill="auto"/>
            <w:vAlign w:val="center"/>
          </w:tcPr>
          <w:p w14:paraId="6F0BE028" w14:textId="77777777" w:rsidR="00852478" w:rsidRPr="00852478" w:rsidRDefault="00852478" w:rsidP="00852478">
            <w:pPr>
              <w:pStyle w:val="afffff6"/>
            </w:pPr>
            <w:r w:rsidRPr="00852478">
              <w:t>4</w:t>
            </w:r>
          </w:p>
        </w:tc>
        <w:tc>
          <w:tcPr>
            <w:tcW w:w="4193" w:type="dxa"/>
            <w:shd w:val="clear" w:color="auto" w:fill="auto"/>
            <w:vAlign w:val="center"/>
          </w:tcPr>
          <w:p w14:paraId="35A34449" w14:textId="77777777" w:rsidR="00852478" w:rsidRPr="00852478" w:rsidRDefault="00852478" w:rsidP="00852478">
            <w:pPr>
              <w:pStyle w:val="afffff6"/>
            </w:pPr>
            <w:r w:rsidRPr="00852478">
              <w:t>56</w:t>
            </w:r>
          </w:p>
        </w:tc>
        <w:tc>
          <w:tcPr>
            <w:tcW w:w="2693" w:type="dxa"/>
            <w:shd w:val="clear" w:color="auto" w:fill="auto"/>
            <w:vAlign w:val="center"/>
          </w:tcPr>
          <w:p w14:paraId="537F71C5" w14:textId="77777777" w:rsidR="00852478" w:rsidRPr="00852478" w:rsidRDefault="00852478" w:rsidP="00852478">
            <w:pPr>
              <w:pStyle w:val="afffff6"/>
            </w:pPr>
            <w:r w:rsidRPr="00852478">
              <w:t>46</w:t>
            </w:r>
          </w:p>
        </w:tc>
      </w:tr>
      <w:tr w:rsidR="00852478" w:rsidRPr="00852478" w14:paraId="069B97E6" w14:textId="77777777" w:rsidTr="00A70792">
        <w:trPr>
          <w:trHeight w:val="250"/>
        </w:trPr>
        <w:tc>
          <w:tcPr>
            <w:tcW w:w="2611" w:type="dxa"/>
            <w:shd w:val="clear" w:color="auto" w:fill="FDE9D9"/>
            <w:vAlign w:val="center"/>
          </w:tcPr>
          <w:p w14:paraId="39A7317A" w14:textId="77777777" w:rsidR="00852478" w:rsidRPr="00852478" w:rsidRDefault="00852478" w:rsidP="00852478">
            <w:pPr>
              <w:pStyle w:val="afffff6"/>
            </w:pPr>
            <w:r w:rsidRPr="00852478">
              <w:t>3</w:t>
            </w:r>
          </w:p>
        </w:tc>
        <w:tc>
          <w:tcPr>
            <w:tcW w:w="4193" w:type="dxa"/>
            <w:shd w:val="clear" w:color="auto" w:fill="FDE9D9"/>
            <w:vAlign w:val="center"/>
          </w:tcPr>
          <w:p w14:paraId="5E21F155" w14:textId="77777777" w:rsidR="00852478" w:rsidRPr="00852478" w:rsidRDefault="00852478" w:rsidP="00852478">
            <w:pPr>
              <w:pStyle w:val="afffff6"/>
            </w:pPr>
            <w:r w:rsidRPr="00852478">
              <w:t>58</w:t>
            </w:r>
          </w:p>
        </w:tc>
        <w:tc>
          <w:tcPr>
            <w:tcW w:w="2693" w:type="dxa"/>
            <w:shd w:val="clear" w:color="auto" w:fill="FDE9D9"/>
            <w:vAlign w:val="center"/>
          </w:tcPr>
          <w:p w14:paraId="573425D1" w14:textId="77777777" w:rsidR="00852478" w:rsidRPr="00852478" w:rsidRDefault="00852478" w:rsidP="00852478">
            <w:pPr>
              <w:pStyle w:val="afffff6"/>
            </w:pPr>
            <w:r w:rsidRPr="00852478">
              <w:t>47</w:t>
            </w:r>
          </w:p>
        </w:tc>
      </w:tr>
      <w:tr w:rsidR="00852478" w:rsidRPr="00852478" w14:paraId="4D1B77BA" w14:textId="77777777" w:rsidTr="007E558A">
        <w:trPr>
          <w:trHeight w:val="253"/>
        </w:trPr>
        <w:tc>
          <w:tcPr>
            <w:tcW w:w="2611" w:type="dxa"/>
            <w:shd w:val="clear" w:color="auto" w:fill="auto"/>
            <w:vAlign w:val="center"/>
          </w:tcPr>
          <w:p w14:paraId="1A1F0549" w14:textId="77777777" w:rsidR="00852478" w:rsidRPr="00852478" w:rsidRDefault="00852478" w:rsidP="00852478">
            <w:pPr>
              <w:pStyle w:val="afffff6"/>
            </w:pPr>
            <w:r w:rsidRPr="00852478">
              <w:t>2</w:t>
            </w:r>
          </w:p>
        </w:tc>
        <w:tc>
          <w:tcPr>
            <w:tcW w:w="4193" w:type="dxa"/>
            <w:shd w:val="clear" w:color="auto" w:fill="auto"/>
            <w:vAlign w:val="center"/>
          </w:tcPr>
          <w:p w14:paraId="331A73DF" w14:textId="77777777" w:rsidR="00852478" w:rsidRPr="00852478" w:rsidRDefault="00852478" w:rsidP="00852478">
            <w:pPr>
              <w:pStyle w:val="afffff6"/>
            </w:pPr>
            <w:r w:rsidRPr="00852478">
              <w:t>59</w:t>
            </w:r>
          </w:p>
        </w:tc>
        <w:tc>
          <w:tcPr>
            <w:tcW w:w="2693" w:type="dxa"/>
            <w:shd w:val="clear" w:color="auto" w:fill="auto"/>
            <w:vAlign w:val="center"/>
          </w:tcPr>
          <w:p w14:paraId="18DC0E40" w14:textId="77777777" w:rsidR="00852478" w:rsidRPr="00852478" w:rsidRDefault="00852478" w:rsidP="00852478">
            <w:pPr>
              <w:pStyle w:val="afffff6"/>
            </w:pPr>
            <w:r w:rsidRPr="00852478">
              <w:t>47</w:t>
            </w:r>
          </w:p>
        </w:tc>
      </w:tr>
      <w:tr w:rsidR="00852478" w:rsidRPr="00852478" w14:paraId="6EBB62D4" w14:textId="77777777" w:rsidTr="00A70792">
        <w:trPr>
          <w:trHeight w:val="251"/>
        </w:trPr>
        <w:tc>
          <w:tcPr>
            <w:tcW w:w="2611" w:type="dxa"/>
            <w:shd w:val="clear" w:color="auto" w:fill="FDE9D9"/>
            <w:vAlign w:val="center"/>
          </w:tcPr>
          <w:p w14:paraId="31CD098A" w14:textId="77777777" w:rsidR="00852478" w:rsidRPr="00852478" w:rsidRDefault="00852478" w:rsidP="00852478">
            <w:pPr>
              <w:pStyle w:val="afffff6"/>
            </w:pPr>
            <w:r w:rsidRPr="00852478">
              <w:t>1</w:t>
            </w:r>
          </w:p>
        </w:tc>
        <w:tc>
          <w:tcPr>
            <w:tcW w:w="4193" w:type="dxa"/>
            <w:shd w:val="clear" w:color="auto" w:fill="FDE9D9"/>
            <w:vAlign w:val="center"/>
          </w:tcPr>
          <w:p w14:paraId="21F3CD59" w14:textId="77777777" w:rsidR="00852478" w:rsidRPr="00852478" w:rsidRDefault="00852478" w:rsidP="00852478">
            <w:pPr>
              <w:pStyle w:val="afffff6"/>
            </w:pPr>
            <w:r w:rsidRPr="00852478">
              <w:t>61</w:t>
            </w:r>
          </w:p>
        </w:tc>
        <w:tc>
          <w:tcPr>
            <w:tcW w:w="2693" w:type="dxa"/>
            <w:shd w:val="clear" w:color="auto" w:fill="FDE9D9"/>
            <w:vAlign w:val="center"/>
          </w:tcPr>
          <w:p w14:paraId="21199D7C" w14:textId="77777777" w:rsidR="00852478" w:rsidRPr="00852478" w:rsidRDefault="00852478" w:rsidP="00852478">
            <w:pPr>
              <w:pStyle w:val="afffff6"/>
            </w:pPr>
            <w:r w:rsidRPr="00852478">
              <w:t>49</w:t>
            </w:r>
          </w:p>
        </w:tc>
      </w:tr>
      <w:tr w:rsidR="00852478" w:rsidRPr="00852478" w14:paraId="52378739" w14:textId="77777777" w:rsidTr="007E558A">
        <w:trPr>
          <w:trHeight w:val="248"/>
        </w:trPr>
        <w:tc>
          <w:tcPr>
            <w:tcW w:w="2611" w:type="dxa"/>
            <w:shd w:val="clear" w:color="auto" w:fill="auto"/>
            <w:vAlign w:val="center"/>
          </w:tcPr>
          <w:p w14:paraId="25CB557B" w14:textId="77777777" w:rsidR="00852478" w:rsidRPr="00852478" w:rsidRDefault="00852478" w:rsidP="00852478">
            <w:pPr>
              <w:pStyle w:val="afffff6"/>
            </w:pPr>
            <w:r w:rsidRPr="00852478">
              <w:t>0</w:t>
            </w:r>
          </w:p>
        </w:tc>
        <w:tc>
          <w:tcPr>
            <w:tcW w:w="4193" w:type="dxa"/>
            <w:shd w:val="clear" w:color="auto" w:fill="auto"/>
            <w:vAlign w:val="center"/>
          </w:tcPr>
          <w:p w14:paraId="049B09E8" w14:textId="77777777" w:rsidR="00852478" w:rsidRPr="00852478" w:rsidRDefault="00852478" w:rsidP="00852478">
            <w:pPr>
              <w:pStyle w:val="afffff6"/>
            </w:pPr>
            <w:r w:rsidRPr="00852478">
              <w:t>63</w:t>
            </w:r>
          </w:p>
        </w:tc>
        <w:tc>
          <w:tcPr>
            <w:tcW w:w="2693" w:type="dxa"/>
            <w:shd w:val="clear" w:color="auto" w:fill="auto"/>
            <w:vAlign w:val="center"/>
          </w:tcPr>
          <w:p w14:paraId="4AD7C1ED" w14:textId="77777777" w:rsidR="00852478" w:rsidRPr="00852478" w:rsidRDefault="00852478" w:rsidP="00852478">
            <w:pPr>
              <w:pStyle w:val="afffff6"/>
            </w:pPr>
            <w:r w:rsidRPr="00852478">
              <w:t>50</w:t>
            </w:r>
          </w:p>
        </w:tc>
      </w:tr>
      <w:tr w:rsidR="00852478" w:rsidRPr="00852478" w14:paraId="27203527" w14:textId="77777777" w:rsidTr="00A70792">
        <w:trPr>
          <w:trHeight w:val="247"/>
        </w:trPr>
        <w:tc>
          <w:tcPr>
            <w:tcW w:w="2611" w:type="dxa"/>
            <w:shd w:val="clear" w:color="auto" w:fill="FDE9D9"/>
            <w:vAlign w:val="center"/>
          </w:tcPr>
          <w:p w14:paraId="374B85A7" w14:textId="77777777" w:rsidR="00852478" w:rsidRPr="00852478" w:rsidRDefault="00852478" w:rsidP="00852478">
            <w:pPr>
              <w:pStyle w:val="afffff6"/>
            </w:pPr>
            <w:r w:rsidRPr="00852478">
              <w:t>-1</w:t>
            </w:r>
          </w:p>
        </w:tc>
        <w:tc>
          <w:tcPr>
            <w:tcW w:w="4193" w:type="dxa"/>
            <w:shd w:val="clear" w:color="auto" w:fill="FDE9D9"/>
            <w:vAlign w:val="center"/>
          </w:tcPr>
          <w:p w14:paraId="67531961" w14:textId="77777777" w:rsidR="00852478" w:rsidRPr="00852478" w:rsidRDefault="00852478" w:rsidP="00852478">
            <w:pPr>
              <w:pStyle w:val="afffff6"/>
            </w:pPr>
            <w:r w:rsidRPr="00852478">
              <w:t>65</w:t>
            </w:r>
          </w:p>
        </w:tc>
        <w:tc>
          <w:tcPr>
            <w:tcW w:w="2693" w:type="dxa"/>
            <w:shd w:val="clear" w:color="auto" w:fill="FDE9D9"/>
            <w:vAlign w:val="center"/>
          </w:tcPr>
          <w:p w14:paraId="7A01838A" w14:textId="77777777" w:rsidR="00852478" w:rsidRPr="00852478" w:rsidRDefault="00852478" w:rsidP="00852478">
            <w:pPr>
              <w:pStyle w:val="afffff6"/>
            </w:pPr>
            <w:r w:rsidRPr="00852478">
              <w:t>52</w:t>
            </w:r>
          </w:p>
        </w:tc>
      </w:tr>
      <w:tr w:rsidR="00852478" w:rsidRPr="00852478" w14:paraId="5EE91C68" w14:textId="77777777" w:rsidTr="007E558A">
        <w:trPr>
          <w:trHeight w:val="248"/>
        </w:trPr>
        <w:tc>
          <w:tcPr>
            <w:tcW w:w="2611" w:type="dxa"/>
            <w:shd w:val="clear" w:color="auto" w:fill="auto"/>
            <w:vAlign w:val="center"/>
          </w:tcPr>
          <w:p w14:paraId="19A3E1ED" w14:textId="77777777" w:rsidR="00852478" w:rsidRPr="00852478" w:rsidRDefault="00852478" w:rsidP="00852478">
            <w:pPr>
              <w:pStyle w:val="afffff6"/>
            </w:pPr>
            <w:r w:rsidRPr="00852478">
              <w:t>-2</w:t>
            </w:r>
          </w:p>
        </w:tc>
        <w:tc>
          <w:tcPr>
            <w:tcW w:w="4193" w:type="dxa"/>
            <w:shd w:val="clear" w:color="auto" w:fill="auto"/>
            <w:vAlign w:val="center"/>
          </w:tcPr>
          <w:p w14:paraId="3F1F02E3" w14:textId="77777777" w:rsidR="00852478" w:rsidRPr="00852478" w:rsidRDefault="00852478" w:rsidP="00852478">
            <w:pPr>
              <w:pStyle w:val="afffff6"/>
            </w:pPr>
            <w:r w:rsidRPr="00852478">
              <w:t>67</w:t>
            </w:r>
          </w:p>
        </w:tc>
        <w:tc>
          <w:tcPr>
            <w:tcW w:w="2693" w:type="dxa"/>
            <w:shd w:val="clear" w:color="auto" w:fill="auto"/>
            <w:vAlign w:val="center"/>
          </w:tcPr>
          <w:p w14:paraId="23BE8460" w14:textId="77777777" w:rsidR="00852478" w:rsidRPr="00852478" w:rsidRDefault="00852478" w:rsidP="00852478">
            <w:pPr>
              <w:pStyle w:val="afffff6"/>
            </w:pPr>
            <w:r w:rsidRPr="00852478">
              <w:t>53</w:t>
            </w:r>
          </w:p>
        </w:tc>
      </w:tr>
      <w:tr w:rsidR="00852478" w:rsidRPr="00852478" w14:paraId="056AB81B" w14:textId="77777777" w:rsidTr="00A70792">
        <w:trPr>
          <w:trHeight w:val="250"/>
        </w:trPr>
        <w:tc>
          <w:tcPr>
            <w:tcW w:w="2611" w:type="dxa"/>
            <w:shd w:val="clear" w:color="auto" w:fill="FDE9D9"/>
            <w:vAlign w:val="center"/>
          </w:tcPr>
          <w:p w14:paraId="2FF3B133" w14:textId="77777777" w:rsidR="00852478" w:rsidRPr="00852478" w:rsidRDefault="00852478" w:rsidP="00852478">
            <w:pPr>
              <w:pStyle w:val="afffff6"/>
            </w:pPr>
            <w:r w:rsidRPr="00852478">
              <w:t>-3</w:t>
            </w:r>
          </w:p>
        </w:tc>
        <w:tc>
          <w:tcPr>
            <w:tcW w:w="4193" w:type="dxa"/>
            <w:shd w:val="clear" w:color="auto" w:fill="FDE9D9"/>
            <w:vAlign w:val="center"/>
          </w:tcPr>
          <w:p w14:paraId="32E1CF30" w14:textId="77777777" w:rsidR="00852478" w:rsidRPr="00852478" w:rsidRDefault="00852478" w:rsidP="00852478">
            <w:pPr>
              <w:pStyle w:val="afffff6"/>
            </w:pPr>
            <w:r w:rsidRPr="00852478">
              <w:t>68</w:t>
            </w:r>
          </w:p>
        </w:tc>
        <w:tc>
          <w:tcPr>
            <w:tcW w:w="2693" w:type="dxa"/>
            <w:shd w:val="clear" w:color="auto" w:fill="FDE9D9"/>
            <w:vAlign w:val="center"/>
          </w:tcPr>
          <w:p w14:paraId="1BD6403A" w14:textId="77777777" w:rsidR="00852478" w:rsidRPr="00852478" w:rsidRDefault="00852478" w:rsidP="00852478">
            <w:pPr>
              <w:pStyle w:val="afffff6"/>
            </w:pPr>
            <w:r w:rsidRPr="00852478">
              <w:t>53</w:t>
            </w:r>
          </w:p>
        </w:tc>
      </w:tr>
      <w:tr w:rsidR="00852478" w:rsidRPr="00852478" w14:paraId="2E148C4E" w14:textId="77777777" w:rsidTr="007E558A">
        <w:trPr>
          <w:trHeight w:val="250"/>
        </w:trPr>
        <w:tc>
          <w:tcPr>
            <w:tcW w:w="2611" w:type="dxa"/>
            <w:shd w:val="clear" w:color="auto" w:fill="auto"/>
            <w:vAlign w:val="center"/>
          </w:tcPr>
          <w:p w14:paraId="6A259EC6" w14:textId="77777777" w:rsidR="00852478" w:rsidRPr="00852478" w:rsidRDefault="00852478" w:rsidP="00852478">
            <w:pPr>
              <w:pStyle w:val="afffff6"/>
            </w:pPr>
            <w:r w:rsidRPr="00852478">
              <w:t>-4</w:t>
            </w:r>
          </w:p>
        </w:tc>
        <w:tc>
          <w:tcPr>
            <w:tcW w:w="4193" w:type="dxa"/>
            <w:shd w:val="clear" w:color="auto" w:fill="auto"/>
            <w:vAlign w:val="center"/>
          </w:tcPr>
          <w:p w14:paraId="40491042" w14:textId="77777777" w:rsidR="00852478" w:rsidRPr="00852478" w:rsidRDefault="00852478" w:rsidP="00852478">
            <w:pPr>
              <w:pStyle w:val="afffff6"/>
            </w:pPr>
            <w:r w:rsidRPr="00852478">
              <w:t>70</w:t>
            </w:r>
          </w:p>
        </w:tc>
        <w:tc>
          <w:tcPr>
            <w:tcW w:w="2693" w:type="dxa"/>
            <w:shd w:val="clear" w:color="auto" w:fill="auto"/>
            <w:vAlign w:val="center"/>
          </w:tcPr>
          <w:p w14:paraId="4E019742" w14:textId="77777777" w:rsidR="00852478" w:rsidRPr="00852478" w:rsidRDefault="00852478" w:rsidP="00852478">
            <w:pPr>
              <w:pStyle w:val="afffff6"/>
            </w:pPr>
            <w:r w:rsidRPr="00852478">
              <w:t>55</w:t>
            </w:r>
          </w:p>
        </w:tc>
      </w:tr>
      <w:tr w:rsidR="00852478" w:rsidRPr="00852478" w14:paraId="5054A9B4" w14:textId="77777777" w:rsidTr="00A70792">
        <w:trPr>
          <w:trHeight w:val="254"/>
        </w:trPr>
        <w:tc>
          <w:tcPr>
            <w:tcW w:w="2611" w:type="dxa"/>
            <w:shd w:val="clear" w:color="auto" w:fill="FDE9D9"/>
            <w:vAlign w:val="center"/>
          </w:tcPr>
          <w:p w14:paraId="65575131" w14:textId="77777777" w:rsidR="00852478" w:rsidRPr="00852478" w:rsidRDefault="00852478" w:rsidP="00852478">
            <w:pPr>
              <w:pStyle w:val="afffff6"/>
            </w:pPr>
            <w:r w:rsidRPr="00852478">
              <w:t>-5</w:t>
            </w:r>
          </w:p>
        </w:tc>
        <w:tc>
          <w:tcPr>
            <w:tcW w:w="4193" w:type="dxa"/>
            <w:shd w:val="clear" w:color="auto" w:fill="FDE9D9"/>
            <w:vAlign w:val="center"/>
          </w:tcPr>
          <w:p w14:paraId="61D2C23B" w14:textId="77777777" w:rsidR="00852478" w:rsidRPr="00852478" w:rsidRDefault="00852478" w:rsidP="00852478">
            <w:pPr>
              <w:pStyle w:val="afffff6"/>
            </w:pPr>
            <w:r w:rsidRPr="00852478">
              <w:t>72</w:t>
            </w:r>
          </w:p>
        </w:tc>
        <w:tc>
          <w:tcPr>
            <w:tcW w:w="2693" w:type="dxa"/>
            <w:shd w:val="clear" w:color="auto" w:fill="FDE9D9"/>
            <w:vAlign w:val="center"/>
          </w:tcPr>
          <w:p w14:paraId="6D722DD1" w14:textId="77777777" w:rsidR="00852478" w:rsidRPr="00852478" w:rsidRDefault="00852478" w:rsidP="00852478">
            <w:pPr>
              <w:pStyle w:val="afffff6"/>
            </w:pPr>
            <w:r w:rsidRPr="00852478">
              <w:t>56</w:t>
            </w:r>
          </w:p>
        </w:tc>
      </w:tr>
      <w:tr w:rsidR="00852478" w:rsidRPr="00852478" w14:paraId="54FE4FA1" w14:textId="77777777" w:rsidTr="007E558A">
        <w:trPr>
          <w:trHeight w:val="254"/>
        </w:trPr>
        <w:tc>
          <w:tcPr>
            <w:tcW w:w="2611" w:type="dxa"/>
            <w:shd w:val="clear" w:color="auto" w:fill="auto"/>
            <w:vAlign w:val="center"/>
          </w:tcPr>
          <w:p w14:paraId="5AFF451E" w14:textId="77777777" w:rsidR="00852478" w:rsidRPr="00852478" w:rsidRDefault="00852478" w:rsidP="00852478">
            <w:pPr>
              <w:pStyle w:val="afffff6"/>
            </w:pPr>
            <w:r w:rsidRPr="00852478">
              <w:t>-6</w:t>
            </w:r>
          </w:p>
        </w:tc>
        <w:tc>
          <w:tcPr>
            <w:tcW w:w="4193" w:type="dxa"/>
            <w:shd w:val="clear" w:color="auto" w:fill="auto"/>
            <w:vAlign w:val="center"/>
          </w:tcPr>
          <w:p w14:paraId="0E0B6ADD" w14:textId="77777777" w:rsidR="00852478" w:rsidRPr="00852478" w:rsidRDefault="00852478" w:rsidP="00852478">
            <w:pPr>
              <w:pStyle w:val="afffff6"/>
            </w:pPr>
            <w:r w:rsidRPr="00852478">
              <w:t>74</w:t>
            </w:r>
          </w:p>
        </w:tc>
        <w:tc>
          <w:tcPr>
            <w:tcW w:w="2693" w:type="dxa"/>
            <w:shd w:val="clear" w:color="auto" w:fill="auto"/>
            <w:vAlign w:val="center"/>
          </w:tcPr>
          <w:p w14:paraId="670F6764" w14:textId="77777777" w:rsidR="00852478" w:rsidRPr="00852478" w:rsidRDefault="00852478" w:rsidP="00852478">
            <w:pPr>
              <w:pStyle w:val="afffff6"/>
            </w:pPr>
            <w:r w:rsidRPr="00852478">
              <w:t>57</w:t>
            </w:r>
          </w:p>
        </w:tc>
      </w:tr>
      <w:tr w:rsidR="00852478" w:rsidRPr="00852478" w14:paraId="12422E06" w14:textId="77777777" w:rsidTr="00A70792">
        <w:trPr>
          <w:trHeight w:val="247"/>
        </w:trPr>
        <w:tc>
          <w:tcPr>
            <w:tcW w:w="2611" w:type="dxa"/>
            <w:shd w:val="clear" w:color="auto" w:fill="FDE9D9"/>
            <w:vAlign w:val="center"/>
          </w:tcPr>
          <w:p w14:paraId="3B41A755" w14:textId="77777777" w:rsidR="00852478" w:rsidRPr="00852478" w:rsidRDefault="00852478" w:rsidP="00852478">
            <w:pPr>
              <w:pStyle w:val="afffff6"/>
            </w:pPr>
            <w:r w:rsidRPr="00852478">
              <w:t>-7</w:t>
            </w:r>
          </w:p>
        </w:tc>
        <w:tc>
          <w:tcPr>
            <w:tcW w:w="4193" w:type="dxa"/>
            <w:shd w:val="clear" w:color="auto" w:fill="FDE9D9"/>
            <w:vAlign w:val="center"/>
          </w:tcPr>
          <w:p w14:paraId="60BD4B88" w14:textId="77777777" w:rsidR="00852478" w:rsidRPr="00852478" w:rsidRDefault="00852478" w:rsidP="00852478">
            <w:pPr>
              <w:pStyle w:val="afffff6"/>
            </w:pPr>
            <w:r w:rsidRPr="00852478">
              <w:t>75</w:t>
            </w:r>
          </w:p>
        </w:tc>
        <w:tc>
          <w:tcPr>
            <w:tcW w:w="2693" w:type="dxa"/>
            <w:shd w:val="clear" w:color="auto" w:fill="FDE9D9"/>
            <w:vAlign w:val="center"/>
          </w:tcPr>
          <w:p w14:paraId="59079093" w14:textId="77777777" w:rsidR="00852478" w:rsidRPr="00852478" w:rsidRDefault="00852478" w:rsidP="00852478">
            <w:pPr>
              <w:pStyle w:val="afffff6"/>
            </w:pPr>
            <w:r w:rsidRPr="00852478">
              <w:t>58</w:t>
            </w:r>
          </w:p>
        </w:tc>
      </w:tr>
      <w:tr w:rsidR="00852478" w:rsidRPr="00852478" w14:paraId="23EA4786" w14:textId="77777777" w:rsidTr="007E558A">
        <w:trPr>
          <w:trHeight w:val="245"/>
        </w:trPr>
        <w:tc>
          <w:tcPr>
            <w:tcW w:w="2611" w:type="dxa"/>
            <w:shd w:val="clear" w:color="auto" w:fill="auto"/>
            <w:vAlign w:val="center"/>
          </w:tcPr>
          <w:p w14:paraId="0FEC4EC2" w14:textId="77777777" w:rsidR="00852478" w:rsidRPr="00852478" w:rsidRDefault="00852478" w:rsidP="00852478">
            <w:pPr>
              <w:pStyle w:val="afffff6"/>
            </w:pPr>
            <w:r w:rsidRPr="00852478">
              <w:t>-8</w:t>
            </w:r>
          </w:p>
        </w:tc>
        <w:tc>
          <w:tcPr>
            <w:tcW w:w="4193" w:type="dxa"/>
            <w:shd w:val="clear" w:color="auto" w:fill="auto"/>
            <w:vAlign w:val="center"/>
          </w:tcPr>
          <w:p w14:paraId="77963340" w14:textId="77777777" w:rsidR="00852478" w:rsidRPr="00852478" w:rsidRDefault="00852478" w:rsidP="00852478">
            <w:pPr>
              <w:pStyle w:val="afffff6"/>
            </w:pPr>
            <w:r w:rsidRPr="00852478">
              <w:t>77</w:t>
            </w:r>
          </w:p>
        </w:tc>
        <w:tc>
          <w:tcPr>
            <w:tcW w:w="2693" w:type="dxa"/>
            <w:shd w:val="clear" w:color="auto" w:fill="auto"/>
            <w:vAlign w:val="center"/>
          </w:tcPr>
          <w:p w14:paraId="58392917" w14:textId="77777777" w:rsidR="00852478" w:rsidRPr="00852478" w:rsidRDefault="00852478" w:rsidP="00852478">
            <w:pPr>
              <w:pStyle w:val="afffff6"/>
            </w:pPr>
            <w:r w:rsidRPr="00852478">
              <w:t>59</w:t>
            </w:r>
          </w:p>
        </w:tc>
      </w:tr>
      <w:tr w:rsidR="00852478" w:rsidRPr="00852478" w14:paraId="52CF2A6C" w14:textId="77777777" w:rsidTr="00A70792">
        <w:trPr>
          <w:trHeight w:val="250"/>
        </w:trPr>
        <w:tc>
          <w:tcPr>
            <w:tcW w:w="2611" w:type="dxa"/>
            <w:shd w:val="clear" w:color="auto" w:fill="FDE9D9"/>
            <w:vAlign w:val="center"/>
          </w:tcPr>
          <w:p w14:paraId="6DC6B64B" w14:textId="77777777" w:rsidR="00852478" w:rsidRPr="00852478" w:rsidRDefault="00852478" w:rsidP="00852478">
            <w:pPr>
              <w:pStyle w:val="afffff6"/>
            </w:pPr>
            <w:r w:rsidRPr="00852478">
              <w:t>-9</w:t>
            </w:r>
          </w:p>
        </w:tc>
        <w:tc>
          <w:tcPr>
            <w:tcW w:w="4193" w:type="dxa"/>
            <w:shd w:val="clear" w:color="auto" w:fill="FDE9D9"/>
            <w:vAlign w:val="center"/>
          </w:tcPr>
          <w:p w14:paraId="7B4C5A8C" w14:textId="77777777" w:rsidR="00852478" w:rsidRPr="00852478" w:rsidRDefault="00852478" w:rsidP="00852478">
            <w:pPr>
              <w:pStyle w:val="afffff6"/>
            </w:pPr>
            <w:r w:rsidRPr="00852478">
              <w:t>79</w:t>
            </w:r>
          </w:p>
        </w:tc>
        <w:tc>
          <w:tcPr>
            <w:tcW w:w="2693" w:type="dxa"/>
            <w:shd w:val="clear" w:color="auto" w:fill="FDE9D9"/>
            <w:vAlign w:val="center"/>
          </w:tcPr>
          <w:p w14:paraId="3B3A9E14" w14:textId="77777777" w:rsidR="00852478" w:rsidRPr="00852478" w:rsidRDefault="00852478" w:rsidP="00852478">
            <w:pPr>
              <w:pStyle w:val="afffff6"/>
            </w:pPr>
            <w:r w:rsidRPr="00852478">
              <w:t>60</w:t>
            </w:r>
          </w:p>
        </w:tc>
      </w:tr>
      <w:tr w:rsidR="00852478" w:rsidRPr="00852478" w14:paraId="71655EC4" w14:textId="77777777" w:rsidTr="007E558A">
        <w:trPr>
          <w:trHeight w:val="250"/>
        </w:trPr>
        <w:tc>
          <w:tcPr>
            <w:tcW w:w="2611" w:type="dxa"/>
            <w:shd w:val="clear" w:color="auto" w:fill="auto"/>
            <w:vAlign w:val="center"/>
          </w:tcPr>
          <w:p w14:paraId="709B642C" w14:textId="77777777" w:rsidR="00852478" w:rsidRPr="00852478" w:rsidRDefault="00852478" w:rsidP="00852478">
            <w:pPr>
              <w:pStyle w:val="afffff6"/>
            </w:pPr>
            <w:r w:rsidRPr="00852478">
              <w:t>-10</w:t>
            </w:r>
          </w:p>
        </w:tc>
        <w:tc>
          <w:tcPr>
            <w:tcW w:w="4193" w:type="dxa"/>
            <w:shd w:val="clear" w:color="auto" w:fill="auto"/>
            <w:vAlign w:val="center"/>
          </w:tcPr>
          <w:p w14:paraId="145EDE41" w14:textId="77777777" w:rsidR="00852478" w:rsidRPr="00852478" w:rsidRDefault="00852478" w:rsidP="00852478">
            <w:pPr>
              <w:pStyle w:val="afffff6"/>
            </w:pPr>
            <w:r w:rsidRPr="00852478">
              <w:t>80</w:t>
            </w:r>
          </w:p>
        </w:tc>
        <w:tc>
          <w:tcPr>
            <w:tcW w:w="2693" w:type="dxa"/>
            <w:shd w:val="clear" w:color="auto" w:fill="auto"/>
            <w:vAlign w:val="center"/>
          </w:tcPr>
          <w:p w14:paraId="1681173E" w14:textId="77777777" w:rsidR="00852478" w:rsidRPr="00852478" w:rsidRDefault="00852478" w:rsidP="00852478">
            <w:pPr>
              <w:pStyle w:val="afffff6"/>
            </w:pPr>
            <w:r w:rsidRPr="00852478">
              <w:t>61</w:t>
            </w:r>
          </w:p>
        </w:tc>
      </w:tr>
      <w:tr w:rsidR="00852478" w:rsidRPr="00852478" w14:paraId="07882901" w14:textId="77777777" w:rsidTr="00A70792">
        <w:trPr>
          <w:trHeight w:val="248"/>
        </w:trPr>
        <w:tc>
          <w:tcPr>
            <w:tcW w:w="2611" w:type="dxa"/>
            <w:shd w:val="clear" w:color="auto" w:fill="FDE9D9"/>
            <w:vAlign w:val="center"/>
          </w:tcPr>
          <w:p w14:paraId="58F17CB6" w14:textId="77777777" w:rsidR="00852478" w:rsidRPr="00852478" w:rsidRDefault="00852478" w:rsidP="00852478">
            <w:pPr>
              <w:pStyle w:val="afffff6"/>
            </w:pPr>
            <w:r w:rsidRPr="00852478">
              <w:t>-11</w:t>
            </w:r>
          </w:p>
        </w:tc>
        <w:tc>
          <w:tcPr>
            <w:tcW w:w="4193" w:type="dxa"/>
            <w:shd w:val="clear" w:color="auto" w:fill="FDE9D9"/>
            <w:vAlign w:val="center"/>
          </w:tcPr>
          <w:p w14:paraId="434A4788" w14:textId="77777777" w:rsidR="00852478" w:rsidRPr="00852478" w:rsidRDefault="00852478" w:rsidP="00852478">
            <w:pPr>
              <w:pStyle w:val="afffff6"/>
            </w:pPr>
            <w:r w:rsidRPr="00852478">
              <w:t>82</w:t>
            </w:r>
          </w:p>
        </w:tc>
        <w:tc>
          <w:tcPr>
            <w:tcW w:w="2693" w:type="dxa"/>
            <w:shd w:val="clear" w:color="auto" w:fill="FDE9D9"/>
            <w:vAlign w:val="center"/>
          </w:tcPr>
          <w:p w14:paraId="13A6F816" w14:textId="77777777" w:rsidR="00852478" w:rsidRPr="00852478" w:rsidRDefault="00852478" w:rsidP="00852478">
            <w:pPr>
              <w:pStyle w:val="afffff6"/>
            </w:pPr>
            <w:r w:rsidRPr="00852478">
              <w:t>62</w:t>
            </w:r>
          </w:p>
        </w:tc>
      </w:tr>
      <w:tr w:rsidR="00852478" w:rsidRPr="00852478" w14:paraId="01E59C04" w14:textId="77777777" w:rsidTr="007E558A">
        <w:trPr>
          <w:trHeight w:val="256"/>
        </w:trPr>
        <w:tc>
          <w:tcPr>
            <w:tcW w:w="2611" w:type="dxa"/>
            <w:shd w:val="clear" w:color="auto" w:fill="auto"/>
            <w:vAlign w:val="center"/>
          </w:tcPr>
          <w:p w14:paraId="0D99CA02" w14:textId="77777777" w:rsidR="00852478" w:rsidRPr="00852478" w:rsidRDefault="00852478" w:rsidP="00852478">
            <w:pPr>
              <w:pStyle w:val="afffff6"/>
            </w:pPr>
            <w:r w:rsidRPr="00852478">
              <w:t>-12</w:t>
            </w:r>
          </w:p>
        </w:tc>
        <w:tc>
          <w:tcPr>
            <w:tcW w:w="4193" w:type="dxa"/>
            <w:shd w:val="clear" w:color="auto" w:fill="auto"/>
            <w:vAlign w:val="center"/>
          </w:tcPr>
          <w:p w14:paraId="5FE75C82" w14:textId="77777777" w:rsidR="00852478" w:rsidRPr="00852478" w:rsidRDefault="00852478" w:rsidP="00852478">
            <w:pPr>
              <w:pStyle w:val="afffff6"/>
            </w:pPr>
            <w:r w:rsidRPr="00852478">
              <w:t>84</w:t>
            </w:r>
          </w:p>
        </w:tc>
        <w:tc>
          <w:tcPr>
            <w:tcW w:w="2693" w:type="dxa"/>
            <w:shd w:val="clear" w:color="auto" w:fill="auto"/>
            <w:vAlign w:val="center"/>
          </w:tcPr>
          <w:p w14:paraId="49D4C064" w14:textId="77777777" w:rsidR="00852478" w:rsidRPr="00852478" w:rsidRDefault="00852478" w:rsidP="00852478">
            <w:pPr>
              <w:pStyle w:val="afffff6"/>
            </w:pPr>
            <w:r w:rsidRPr="00852478">
              <w:t>63</w:t>
            </w:r>
          </w:p>
        </w:tc>
      </w:tr>
      <w:tr w:rsidR="00852478" w:rsidRPr="00852478" w14:paraId="77834BE1" w14:textId="77777777" w:rsidTr="00A70792">
        <w:trPr>
          <w:trHeight w:val="257"/>
        </w:trPr>
        <w:tc>
          <w:tcPr>
            <w:tcW w:w="2611" w:type="dxa"/>
            <w:shd w:val="clear" w:color="auto" w:fill="FDE9D9"/>
            <w:vAlign w:val="center"/>
          </w:tcPr>
          <w:p w14:paraId="609EF734" w14:textId="77777777" w:rsidR="00852478" w:rsidRPr="00852478" w:rsidRDefault="00852478" w:rsidP="00852478">
            <w:pPr>
              <w:pStyle w:val="afffff6"/>
            </w:pPr>
            <w:r w:rsidRPr="00852478">
              <w:t>-13</w:t>
            </w:r>
          </w:p>
        </w:tc>
        <w:tc>
          <w:tcPr>
            <w:tcW w:w="4193" w:type="dxa"/>
            <w:shd w:val="clear" w:color="auto" w:fill="FDE9D9"/>
            <w:vAlign w:val="center"/>
          </w:tcPr>
          <w:p w14:paraId="4D7E771C" w14:textId="77777777" w:rsidR="00852478" w:rsidRPr="00852478" w:rsidRDefault="00852478" w:rsidP="00852478">
            <w:pPr>
              <w:pStyle w:val="afffff6"/>
            </w:pPr>
            <w:r w:rsidRPr="00852478">
              <w:t>85</w:t>
            </w:r>
          </w:p>
        </w:tc>
        <w:tc>
          <w:tcPr>
            <w:tcW w:w="2693" w:type="dxa"/>
            <w:shd w:val="clear" w:color="auto" w:fill="FDE9D9"/>
            <w:vAlign w:val="center"/>
          </w:tcPr>
          <w:p w14:paraId="07AC4943" w14:textId="77777777" w:rsidR="00852478" w:rsidRPr="00852478" w:rsidRDefault="00852478" w:rsidP="00852478">
            <w:pPr>
              <w:pStyle w:val="afffff6"/>
            </w:pPr>
            <w:r w:rsidRPr="00852478">
              <w:t>64</w:t>
            </w:r>
          </w:p>
        </w:tc>
      </w:tr>
      <w:tr w:rsidR="00852478" w:rsidRPr="00852478" w14:paraId="6D4C3EDE" w14:textId="77777777" w:rsidTr="007E558A">
        <w:trPr>
          <w:trHeight w:val="251"/>
        </w:trPr>
        <w:tc>
          <w:tcPr>
            <w:tcW w:w="2611" w:type="dxa"/>
            <w:shd w:val="clear" w:color="auto" w:fill="auto"/>
            <w:vAlign w:val="center"/>
          </w:tcPr>
          <w:p w14:paraId="0302EDF4" w14:textId="77777777" w:rsidR="00852478" w:rsidRPr="00852478" w:rsidRDefault="00852478" w:rsidP="00852478">
            <w:pPr>
              <w:pStyle w:val="afffff6"/>
            </w:pPr>
            <w:r w:rsidRPr="00852478">
              <w:t>-14</w:t>
            </w:r>
          </w:p>
        </w:tc>
        <w:tc>
          <w:tcPr>
            <w:tcW w:w="4193" w:type="dxa"/>
            <w:shd w:val="clear" w:color="auto" w:fill="auto"/>
            <w:vAlign w:val="center"/>
          </w:tcPr>
          <w:p w14:paraId="226F5CD2" w14:textId="77777777" w:rsidR="00852478" w:rsidRPr="00852478" w:rsidRDefault="00852478" w:rsidP="00852478">
            <w:pPr>
              <w:pStyle w:val="afffff6"/>
            </w:pPr>
            <w:r w:rsidRPr="00852478">
              <w:t>87</w:t>
            </w:r>
          </w:p>
        </w:tc>
        <w:tc>
          <w:tcPr>
            <w:tcW w:w="2693" w:type="dxa"/>
            <w:shd w:val="clear" w:color="auto" w:fill="auto"/>
            <w:vAlign w:val="center"/>
          </w:tcPr>
          <w:p w14:paraId="25489A18" w14:textId="77777777" w:rsidR="00852478" w:rsidRPr="00852478" w:rsidRDefault="00852478" w:rsidP="00852478">
            <w:pPr>
              <w:pStyle w:val="afffff6"/>
            </w:pPr>
            <w:r w:rsidRPr="00852478">
              <w:t>65</w:t>
            </w:r>
          </w:p>
        </w:tc>
      </w:tr>
      <w:tr w:rsidR="00852478" w:rsidRPr="00852478" w14:paraId="41C72FBB" w14:textId="77777777" w:rsidTr="00A70792">
        <w:trPr>
          <w:trHeight w:val="250"/>
        </w:trPr>
        <w:tc>
          <w:tcPr>
            <w:tcW w:w="2611" w:type="dxa"/>
            <w:shd w:val="clear" w:color="auto" w:fill="FDE9D9"/>
            <w:vAlign w:val="center"/>
          </w:tcPr>
          <w:p w14:paraId="2114B4AD" w14:textId="77777777" w:rsidR="00852478" w:rsidRPr="00852478" w:rsidRDefault="00852478" w:rsidP="00852478">
            <w:pPr>
              <w:pStyle w:val="afffff6"/>
            </w:pPr>
            <w:r w:rsidRPr="00852478">
              <w:t>-15</w:t>
            </w:r>
          </w:p>
        </w:tc>
        <w:tc>
          <w:tcPr>
            <w:tcW w:w="4193" w:type="dxa"/>
            <w:shd w:val="clear" w:color="auto" w:fill="FDE9D9"/>
            <w:vAlign w:val="center"/>
          </w:tcPr>
          <w:p w14:paraId="32640539" w14:textId="77777777" w:rsidR="00852478" w:rsidRPr="00852478" w:rsidRDefault="00852478" w:rsidP="00852478">
            <w:pPr>
              <w:pStyle w:val="afffff6"/>
            </w:pPr>
            <w:r w:rsidRPr="00852478">
              <w:t>89</w:t>
            </w:r>
          </w:p>
        </w:tc>
        <w:tc>
          <w:tcPr>
            <w:tcW w:w="2693" w:type="dxa"/>
            <w:shd w:val="clear" w:color="auto" w:fill="FDE9D9"/>
            <w:vAlign w:val="center"/>
          </w:tcPr>
          <w:p w14:paraId="42293446" w14:textId="77777777" w:rsidR="00852478" w:rsidRPr="00852478" w:rsidRDefault="00852478" w:rsidP="00852478">
            <w:pPr>
              <w:pStyle w:val="afffff6"/>
            </w:pPr>
            <w:r w:rsidRPr="00852478">
              <w:t>67</w:t>
            </w:r>
          </w:p>
        </w:tc>
      </w:tr>
      <w:tr w:rsidR="00852478" w:rsidRPr="00852478" w14:paraId="0332E635" w14:textId="77777777" w:rsidTr="007E558A">
        <w:trPr>
          <w:trHeight w:val="250"/>
        </w:trPr>
        <w:tc>
          <w:tcPr>
            <w:tcW w:w="2611" w:type="dxa"/>
            <w:shd w:val="clear" w:color="auto" w:fill="auto"/>
            <w:vAlign w:val="center"/>
          </w:tcPr>
          <w:p w14:paraId="117EEBA8" w14:textId="77777777" w:rsidR="00852478" w:rsidRPr="00852478" w:rsidRDefault="00852478" w:rsidP="00852478">
            <w:pPr>
              <w:pStyle w:val="afffff6"/>
            </w:pPr>
            <w:r w:rsidRPr="00852478">
              <w:t>-16</w:t>
            </w:r>
          </w:p>
        </w:tc>
        <w:tc>
          <w:tcPr>
            <w:tcW w:w="4193" w:type="dxa"/>
            <w:shd w:val="clear" w:color="auto" w:fill="auto"/>
            <w:vAlign w:val="center"/>
          </w:tcPr>
          <w:p w14:paraId="4D2353E3" w14:textId="77777777" w:rsidR="00852478" w:rsidRPr="00852478" w:rsidRDefault="00852478" w:rsidP="00852478">
            <w:pPr>
              <w:pStyle w:val="afffff6"/>
            </w:pPr>
            <w:r w:rsidRPr="00852478">
              <w:t>90</w:t>
            </w:r>
          </w:p>
        </w:tc>
        <w:tc>
          <w:tcPr>
            <w:tcW w:w="2693" w:type="dxa"/>
            <w:shd w:val="clear" w:color="auto" w:fill="auto"/>
            <w:vAlign w:val="center"/>
          </w:tcPr>
          <w:p w14:paraId="5F560CB8" w14:textId="77777777" w:rsidR="00852478" w:rsidRPr="00852478" w:rsidRDefault="00852478" w:rsidP="00852478">
            <w:pPr>
              <w:pStyle w:val="afffff6"/>
            </w:pPr>
            <w:r w:rsidRPr="00852478">
              <w:t>67</w:t>
            </w:r>
          </w:p>
        </w:tc>
      </w:tr>
      <w:tr w:rsidR="00852478" w:rsidRPr="00852478" w14:paraId="37E67E40" w14:textId="77777777" w:rsidTr="00E33A02">
        <w:trPr>
          <w:trHeight w:val="250"/>
        </w:trPr>
        <w:tc>
          <w:tcPr>
            <w:tcW w:w="2611" w:type="dxa"/>
            <w:shd w:val="clear" w:color="auto" w:fill="FBE4D5" w:themeFill="accent2" w:themeFillTint="33"/>
            <w:vAlign w:val="center"/>
          </w:tcPr>
          <w:p w14:paraId="52B6404A" w14:textId="77777777" w:rsidR="00852478" w:rsidRPr="00852478" w:rsidRDefault="00852478" w:rsidP="00852478">
            <w:pPr>
              <w:pStyle w:val="afffff6"/>
            </w:pPr>
            <w:r w:rsidRPr="00852478">
              <w:t>-17</w:t>
            </w:r>
          </w:p>
        </w:tc>
        <w:tc>
          <w:tcPr>
            <w:tcW w:w="4193" w:type="dxa"/>
            <w:shd w:val="clear" w:color="auto" w:fill="FBE4D5" w:themeFill="accent2" w:themeFillTint="33"/>
            <w:vAlign w:val="center"/>
          </w:tcPr>
          <w:p w14:paraId="34CD4A33" w14:textId="77777777" w:rsidR="00852478" w:rsidRPr="00852478" w:rsidRDefault="00852478" w:rsidP="00852478">
            <w:pPr>
              <w:pStyle w:val="afffff6"/>
            </w:pPr>
            <w:r w:rsidRPr="00852478">
              <w:t>92</w:t>
            </w:r>
          </w:p>
        </w:tc>
        <w:tc>
          <w:tcPr>
            <w:tcW w:w="2693" w:type="dxa"/>
            <w:shd w:val="clear" w:color="auto" w:fill="FBE4D5" w:themeFill="accent2" w:themeFillTint="33"/>
            <w:vAlign w:val="center"/>
          </w:tcPr>
          <w:p w14:paraId="42A465E9" w14:textId="77777777" w:rsidR="00852478" w:rsidRPr="00852478" w:rsidRDefault="00852478" w:rsidP="00852478">
            <w:pPr>
              <w:pStyle w:val="afffff6"/>
            </w:pPr>
            <w:r w:rsidRPr="00852478">
              <w:t>68</w:t>
            </w:r>
          </w:p>
        </w:tc>
      </w:tr>
      <w:tr w:rsidR="00852478" w:rsidRPr="00852478" w14:paraId="11C18B1C" w14:textId="77777777" w:rsidTr="007E558A">
        <w:trPr>
          <w:trHeight w:val="250"/>
        </w:trPr>
        <w:tc>
          <w:tcPr>
            <w:tcW w:w="2611" w:type="dxa"/>
            <w:shd w:val="clear" w:color="auto" w:fill="auto"/>
            <w:vAlign w:val="center"/>
          </w:tcPr>
          <w:p w14:paraId="20863897" w14:textId="77777777" w:rsidR="00852478" w:rsidRPr="00852478" w:rsidRDefault="00852478" w:rsidP="00852478">
            <w:pPr>
              <w:pStyle w:val="afffff6"/>
            </w:pPr>
            <w:r w:rsidRPr="00852478">
              <w:t>-18</w:t>
            </w:r>
          </w:p>
        </w:tc>
        <w:tc>
          <w:tcPr>
            <w:tcW w:w="4193" w:type="dxa"/>
            <w:shd w:val="clear" w:color="auto" w:fill="auto"/>
            <w:vAlign w:val="center"/>
          </w:tcPr>
          <w:p w14:paraId="5835BC71" w14:textId="77777777" w:rsidR="00852478" w:rsidRPr="00852478" w:rsidRDefault="00852478" w:rsidP="00852478">
            <w:pPr>
              <w:pStyle w:val="afffff6"/>
            </w:pPr>
            <w:r w:rsidRPr="00852478">
              <w:t>93</w:t>
            </w:r>
          </w:p>
        </w:tc>
        <w:tc>
          <w:tcPr>
            <w:tcW w:w="2693" w:type="dxa"/>
            <w:shd w:val="clear" w:color="auto" w:fill="auto"/>
            <w:vAlign w:val="center"/>
          </w:tcPr>
          <w:p w14:paraId="208B0EBF" w14:textId="77777777" w:rsidR="00852478" w:rsidRPr="00852478" w:rsidRDefault="00852478" w:rsidP="00852478">
            <w:pPr>
              <w:pStyle w:val="afffff6"/>
            </w:pPr>
            <w:r w:rsidRPr="00852478">
              <w:t>69</w:t>
            </w:r>
          </w:p>
        </w:tc>
      </w:tr>
      <w:tr w:rsidR="00852478" w:rsidRPr="00852478" w14:paraId="07AC4DD5" w14:textId="77777777" w:rsidTr="00E33A02">
        <w:trPr>
          <w:trHeight w:val="250"/>
        </w:trPr>
        <w:tc>
          <w:tcPr>
            <w:tcW w:w="2611" w:type="dxa"/>
            <w:shd w:val="clear" w:color="auto" w:fill="FBE4D5" w:themeFill="accent2" w:themeFillTint="33"/>
            <w:vAlign w:val="center"/>
          </w:tcPr>
          <w:p w14:paraId="49025CDB" w14:textId="77777777" w:rsidR="00852478" w:rsidRPr="00852478" w:rsidRDefault="00852478" w:rsidP="00852478">
            <w:pPr>
              <w:pStyle w:val="afffff6"/>
            </w:pPr>
            <w:r w:rsidRPr="00852478">
              <w:t>-19</w:t>
            </w:r>
          </w:p>
        </w:tc>
        <w:tc>
          <w:tcPr>
            <w:tcW w:w="4193" w:type="dxa"/>
            <w:shd w:val="clear" w:color="auto" w:fill="FBE4D5" w:themeFill="accent2" w:themeFillTint="33"/>
            <w:vAlign w:val="center"/>
          </w:tcPr>
          <w:p w14:paraId="7AB1136C" w14:textId="77777777" w:rsidR="00852478" w:rsidRPr="00852478" w:rsidRDefault="00852478" w:rsidP="00852478">
            <w:pPr>
              <w:pStyle w:val="afffff6"/>
            </w:pPr>
            <w:r w:rsidRPr="00852478">
              <w:t>95</w:t>
            </w:r>
          </w:p>
        </w:tc>
        <w:tc>
          <w:tcPr>
            <w:tcW w:w="2693" w:type="dxa"/>
            <w:shd w:val="clear" w:color="auto" w:fill="FBE4D5" w:themeFill="accent2" w:themeFillTint="33"/>
            <w:vAlign w:val="center"/>
          </w:tcPr>
          <w:p w14:paraId="76431C94" w14:textId="77777777" w:rsidR="00852478" w:rsidRPr="00852478" w:rsidRDefault="00852478" w:rsidP="00852478">
            <w:pPr>
              <w:pStyle w:val="afffff6"/>
            </w:pPr>
            <w:r w:rsidRPr="00852478">
              <w:t>70</w:t>
            </w:r>
          </w:p>
        </w:tc>
      </w:tr>
    </w:tbl>
    <w:p w14:paraId="7832A5CA" w14:textId="77777777" w:rsidR="00BE42F0" w:rsidRPr="007636F4" w:rsidRDefault="00BE42F0" w:rsidP="003F7108">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4A0F262D" w14:textId="77777777"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lastRenderedPageBreak/>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203AB8">
        <w:rPr>
          <w:rFonts w:ascii="Times New Roman" w:hAnsi="Times New Roman"/>
          <w:color w:val="000000"/>
          <w:sz w:val="28"/>
          <w:szCs w:val="28"/>
        </w:rPr>
        <w:t>2036</w:t>
      </w:r>
      <w:r w:rsidRPr="00201961">
        <w:rPr>
          <w:rFonts w:ascii="Times New Roman" w:hAnsi="Times New Roman"/>
          <w:color w:val="000000"/>
          <w:sz w:val="28"/>
          <w:szCs w:val="28"/>
        </w:rPr>
        <w:t xml:space="preserve"> г. Ввод в эксплуатацию новых мощностей не требуется.</w:t>
      </w:r>
    </w:p>
    <w:p w14:paraId="4238667D" w14:textId="77777777"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08C09099"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5E77E01F"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F01ADC">
          <w:type w:val="nextColumn"/>
          <w:pgSz w:w="11906" w:h="16838" w:code="9"/>
          <w:pgMar w:top="1134" w:right="851" w:bottom="1134" w:left="1418" w:header="708" w:footer="708" w:gutter="0"/>
          <w:cols w:space="708"/>
          <w:docGrid w:linePitch="360"/>
        </w:sectPr>
      </w:pPr>
    </w:p>
    <w:p w14:paraId="37DDFB59" w14:textId="77777777"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D259C7">
        <w:rPr>
          <w:rFonts w:ascii="Times New Roman" w:eastAsia="Times New Roman,Bold" w:hAnsi="Times New Roman"/>
          <w:b/>
          <w:bCs/>
          <w:i/>
          <w:sz w:val="28"/>
          <w:szCs w:val="28"/>
        </w:rPr>
        <w:lastRenderedPageBreak/>
        <w:t>РАЗДЕЛ 6.</w:t>
      </w:r>
      <w:r w:rsidR="000B1DD3">
        <w:rPr>
          <w:rFonts w:ascii="Times New Roman" w:eastAsia="Times New Roman,Bold" w:hAnsi="Times New Roman"/>
          <w:b/>
          <w:bCs/>
          <w:i/>
          <w:sz w:val="28"/>
          <w:szCs w:val="28"/>
        </w:rPr>
        <w:t xml:space="preserve"> ПРЕДЛОЖЕНИЯ ПО СТРОИТЕЛЬСТВУ, </w:t>
      </w:r>
      <w:r w:rsidRPr="00D259C7">
        <w:rPr>
          <w:rFonts w:ascii="Times New Roman" w:eastAsia="Times New Roman,Bold" w:hAnsi="Times New Roman"/>
          <w:b/>
          <w:bCs/>
          <w:i/>
          <w:sz w:val="28"/>
          <w:szCs w:val="28"/>
        </w:rPr>
        <w:t>РЕКОНСТРУКЦИИ</w:t>
      </w:r>
      <w:r w:rsidR="000B1DD3">
        <w:rPr>
          <w:rFonts w:ascii="Times New Roman" w:eastAsia="Times New Roman,Bold" w:hAnsi="Times New Roman"/>
          <w:b/>
          <w:bCs/>
          <w:i/>
          <w:sz w:val="28"/>
          <w:szCs w:val="28"/>
        </w:rPr>
        <w:t xml:space="preserve"> И (ИЛИ)МОДЕРНИЗАЦИИ </w:t>
      </w:r>
      <w:r w:rsidRPr="00D259C7">
        <w:rPr>
          <w:rFonts w:ascii="Times New Roman" w:eastAsia="Times New Roman,Bold" w:hAnsi="Times New Roman"/>
          <w:b/>
          <w:bCs/>
          <w:i/>
          <w:sz w:val="28"/>
          <w:szCs w:val="28"/>
        </w:rPr>
        <w:t>ТЕПЛОВЫХ СЕТЕЙ</w:t>
      </w:r>
    </w:p>
    <w:p w14:paraId="5A00695C" w14:textId="77777777"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w:t>
      </w:r>
      <w:r w:rsidR="00797CB7">
        <w:rPr>
          <w:rFonts w:ascii="Times New Roman" w:eastAsia="Times New Roman,Bold" w:hAnsi="Times New Roman"/>
          <w:b/>
          <w:i/>
          <w:iCs/>
          <w:sz w:val="28"/>
          <w:szCs w:val="28"/>
        </w:rPr>
        <w:t xml:space="preserve"> Предложения по строительству, </w:t>
      </w:r>
      <w:r w:rsidRPr="007636F4">
        <w:rPr>
          <w:rFonts w:ascii="Times New Roman" w:eastAsia="Times New Roman,Bold" w:hAnsi="Times New Roman"/>
          <w:b/>
          <w:i/>
          <w:iCs/>
          <w:sz w:val="28"/>
          <w:szCs w:val="28"/>
        </w:rPr>
        <w:t>реконструкции</w:t>
      </w:r>
      <w:r w:rsidR="00797CB7">
        <w:rPr>
          <w:rFonts w:ascii="Times New Roman" w:eastAsia="Times New Roman,Bold" w:hAnsi="Times New Roman"/>
          <w:b/>
          <w:i/>
          <w:iCs/>
          <w:sz w:val="28"/>
          <w:szCs w:val="28"/>
        </w:rPr>
        <w:t xml:space="preserve"> и (или) модернизации</w:t>
      </w:r>
      <w:r w:rsidRPr="007636F4">
        <w:rPr>
          <w:rFonts w:ascii="Times New Roman" w:eastAsia="Times New Roman,Bold" w:hAnsi="Times New Roman"/>
          <w:b/>
          <w:i/>
          <w:iCs/>
          <w:sz w:val="28"/>
          <w:szCs w:val="28"/>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5CD6DB11" w14:textId="77777777"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w:t>
      </w:r>
      <w:r w:rsidR="004E7D0D">
        <w:rPr>
          <w:rFonts w:ascii="Times New Roman" w:hAnsi="Times New Roman"/>
          <w:sz w:val="28"/>
          <w:szCs w:val="28"/>
        </w:rPr>
        <w:t>котельных</w:t>
      </w:r>
      <w:r w:rsidRPr="00201961">
        <w:rPr>
          <w:rFonts w:ascii="Times New Roman" w:hAnsi="Times New Roman"/>
          <w:sz w:val="28"/>
          <w:szCs w:val="28"/>
        </w:rPr>
        <w:t xml:space="preserve"> достаточно для обеспечения </w:t>
      </w:r>
      <w:r w:rsidR="00D04FFF" w:rsidRPr="00201961">
        <w:rPr>
          <w:rFonts w:ascii="Times New Roman" w:hAnsi="Times New Roman"/>
          <w:sz w:val="28"/>
          <w:szCs w:val="28"/>
        </w:rPr>
        <w:t>нужд,</w:t>
      </w:r>
      <w:r w:rsidRPr="00201961">
        <w:rPr>
          <w:rFonts w:ascii="Times New Roman" w:hAnsi="Times New Roman"/>
          <w:sz w:val="28"/>
          <w:szCs w:val="28"/>
        </w:rPr>
        <w:t xml:space="preserve"> подключенных к ним потребителей, дефицита располагаемой тепловой мощности не наблюдается.</w:t>
      </w:r>
    </w:p>
    <w:p w14:paraId="399F038D"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w:t>
      </w:r>
      <w:r w:rsidR="009051C8">
        <w:rPr>
          <w:rFonts w:ascii="Times New Roman" w:hAnsi="Times New Roman"/>
          <w:b/>
          <w:i/>
          <w:iCs/>
          <w:sz w:val="28"/>
          <w:szCs w:val="28"/>
        </w:rPr>
        <w:t xml:space="preserve">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и</w:t>
      </w:r>
      <w:r w:rsidRPr="007636F4">
        <w:rPr>
          <w:rFonts w:ascii="Times New Roman" w:hAnsi="Times New Roman"/>
          <w:b/>
          <w:i/>
          <w:iCs/>
          <w:sz w:val="28"/>
          <w:szCs w:val="28"/>
        </w:rPr>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2458130A" w14:textId="77777777" w:rsidR="003B167C" w:rsidRPr="00FF407B" w:rsidRDefault="00CE4C95" w:rsidP="00D310A1">
      <w:pPr>
        <w:pStyle w:val="124"/>
        <w:spacing w:line="360" w:lineRule="auto"/>
        <w:rPr>
          <w:rFonts w:ascii="Times New Roman" w:hAnsi="Times New Roman"/>
          <w:i/>
          <w:sz w:val="28"/>
          <w:szCs w:val="28"/>
        </w:rPr>
      </w:pPr>
      <w:r>
        <w:rPr>
          <w:rFonts w:ascii="Times New Roman" w:hAnsi="Times New Roman"/>
          <w:iCs/>
          <w:sz w:val="28"/>
          <w:szCs w:val="28"/>
        </w:rPr>
        <w:t>П</w:t>
      </w:r>
      <w:r w:rsidR="009B4053" w:rsidRPr="009B4053">
        <w:rPr>
          <w:rFonts w:ascii="Times New Roman" w:hAnsi="Times New Roman"/>
          <w:iCs/>
          <w:sz w:val="28"/>
          <w:szCs w:val="28"/>
        </w:rPr>
        <w:t>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rFonts w:ascii="Times New Roman" w:hAnsi="Times New Roman"/>
          <w:sz w:val="28"/>
          <w:szCs w:val="28"/>
        </w:rPr>
        <w:t xml:space="preserve"> не ожидается.</w:t>
      </w:r>
    </w:p>
    <w:p w14:paraId="61DF1FCD" w14:textId="77777777" w:rsidR="007636F4" w:rsidRPr="007636F4" w:rsidRDefault="007636F4" w:rsidP="00CE4C95">
      <w:pPr>
        <w:autoSpaceDE w:val="0"/>
        <w:autoSpaceDN w:val="0"/>
        <w:adjustRightInd w:val="0"/>
        <w:spacing w:after="0" w:line="240" w:lineRule="auto"/>
        <w:jc w:val="center"/>
        <w:rPr>
          <w:rFonts w:ascii="Times New Roman" w:hAnsi="Times New Roman"/>
          <w:b/>
          <w:i/>
          <w:iCs/>
          <w:sz w:val="28"/>
          <w:szCs w:val="28"/>
        </w:rPr>
      </w:pPr>
      <w:r w:rsidRPr="007636F4">
        <w:rPr>
          <w:rFonts w:ascii="Times New Roman" w:hAnsi="Times New Roman"/>
          <w:b/>
          <w:i/>
          <w:iCs/>
          <w:sz w:val="28"/>
          <w:szCs w:val="28"/>
        </w:rPr>
        <w:t>6.3</w:t>
      </w:r>
      <w:r w:rsidR="009051C8">
        <w:rPr>
          <w:rFonts w:ascii="Times New Roman" w:hAnsi="Times New Roman"/>
          <w:b/>
          <w:i/>
          <w:iCs/>
          <w:sz w:val="28"/>
          <w:szCs w:val="28"/>
        </w:rPr>
        <w:t xml:space="preserve"> Предложения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7D3EC04" w14:textId="77777777" w:rsidR="00C52F50" w:rsidRPr="004D073E" w:rsidRDefault="00C52F50" w:rsidP="00C52F50">
      <w:pPr>
        <w:tabs>
          <w:tab w:val="left" w:pos="142"/>
        </w:tabs>
        <w:autoSpaceDE w:val="0"/>
        <w:autoSpaceDN w:val="0"/>
        <w:adjustRightInd w:val="0"/>
        <w:spacing w:after="240" w:line="360" w:lineRule="auto"/>
        <w:ind w:firstLine="709"/>
        <w:jc w:val="both"/>
        <w:rPr>
          <w:rFonts w:ascii="Times New Roman" w:hAnsi="Times New Roman"/>
          <w:sz w:val="28"/>
          <w:szCs w:val="28"/>
        </w:rPr>
      </w:pPr>
      <w:r w:rsidRPr="004D073E">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0912A6">
        <w:rPr>
          <w:rFonts w:ascii="Times New Roman" w:hAnsi="Times New Roman"/>
          <w:sz w:val="28"/>
          <w:szCs w:val="28"/>
        </w:rPr>
        <w:t xml:space="preserve">Муниципальном образовании </w:t>
      </w:r>
      <w:r w:rsidR="006A57BF">
        <w:rPr>
          <w:rFonts w:ascii="Times New Roman" w:hAnsi="Times New Roman"/>
          <w:sz w:val="28"/>
          <w:szCs w:val="28"/>
        </w:rPr>
        <w:t>Григорьевское сельское поселение</w:t>
      </w:r>
      <w:r w:rsidRPr="004D073E">
        <w:rPr>
          <w:rFonts w:ascii="Times New Roman" w:hAnsi="Times New Roman"/>
          <w:sz w:val="28"/>
          <w:szCs w:val="28"/>
        </w:rPr>
        <w:t xml:space="preserve"> отсутствует. Строительство и реконструкция тепловых сетей для обеспечения этих мероприятий не требуется.</w:t>
      </w:r>
    </w:p>
    <w:p w14:paraId="2812288D" w14:textId="77777777" w:rsidR="007636F4" w:rsidRPr="00F37B52" w:rsidRDefault="007636F4" w:rsidP="00D310A1">
      <w:pPr>
        <w:autoSpaceDE w:val="0"/>
        <w:autoSpaceDN w:val="0"/>
        <w:adjustRightInd w:val="0"/>
        <w:spacing w:after="0" w:line="240" w:lineRule="auto"/>
        <w:jc w:val="center"/>
        <w:rPr>
          <w:rFonts w:ascii="Times New Roman" w:hAnsi="Times New Roman"/>
          <w:b/>
          <w:i/>
          <w:iCs/>
          <w:sz w:val="28"/>
          <w:szCs w:val="28"/>
        </w:rPr>
      </w:pPr>
      <w:r w:rsidRPr="00F37B52">
        <w:rPr>
          <w:rFonts w:ascii="Times New Roman" w:hAnsi="Times New Roman"/>
          <w:b/>
          <w:i/>
          <w:iCs/>
          <w:sz w:val="28"/>
          <w:szCs w:val="28"/>
        </w:rPr>
        <w:t>6.4</w:t>
      </w:r>
      <w:r w:rsidR="009051C8">
        <w:rPr>
          <w:rFonts w:ascii="Times New Roman" w:hAnsi="Times New Roman"/>
          <w:b/>
          <w:i/>
          <w:iCs/>
          <w:sz w:val="28"/>
          <w:szCs w:val="28"/>
        </w:rPr>
        <w:t xml:space="preserve"> Предложения по строительству, </w:t>
      </w:r>
      <w:r w:rsidRPr="00F37B52">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F37B52">
        <w:rPr>
          <w:rFonts w:ascii="Times New Roman" w:hAnsi="Times New Roman"/>
          <w:b/>
          <w:i/>
          <w:iCs/>
          <w:sz w:val="28"/>
          <w:szCs w:val="28"/>
        </w:rPr>
        <w:t xml:space="preserve">тепловых сетей для повышения эффективности функционирования системы теплоснабжения, в том числе за счет перевода </w:t>
      </w:r>
      <w:r w:rsidR="004E7D0D">
        <w:rPr>
          <w:rFonts w:ascii="Times New Roman" w:hAnsi="Times New Roman"/>
          <w:b/>
          <w:i/>
          <w:iCs/>
          <w:sz w:val="28"/>
          <w:szCs w:val="28"/>
        </w:rPr>
        <w:t>котельных</w:t>
      </w:r>
      <w:r w:rsidRPr="00F37B52">
        <w:rPr>
          <w:rFonts w:ascii="Times New Roman" w:hAnsi="Times New Roman"/>
          <w:b/>
          <w:i/>
          <w:iCs/>
          <w:sz w:val="28"/>
          <w:szCs w:val="28"/>
        </w:rPr>
        <w:t xml:space="preserve"> в пиковый режим работы или ликвидации </w:t>
      </w:r>
      <w:r w:rsidR="004E7D0D">
        <w:rPr>
          <w:rFonts w:ascii="Times New Roman" w:hAnsi="Times New Roman"/>
          <w:b/>
          <w:i/>
          <w:iCs/>
          <w:sz w:val="28"/>
          <w:szCs w:val="28"/>
        </w:rPr>
        <w:t>котельных</w:t>
      </w:r>
    </w:p>
    <w:p w14:paraId="5BAA6D8E" w14:textId="77777777" w:rsidR="004B05AF" w:rsidRDefault="007636F4" w:rsidP="004B05AF">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w:t>
      </w:r>
      <w:r w:rsidR="009C3F8B">
        <w:rPr>
          <w:rFonts w:ascii="Times New Roman" w:hAnsi="Times New Roman"/>
          <w:sz w:val="28"/>
          <w:szCs w:val="28"/>
        </w:rPr>
        <w:t>«</w:t>
      </w:r>
      <w:r w:rsidRPr="007636F4">
        <w:rPr>
          <w:rFonts w:ascii="Times New Roman" w:hAnsi="Times New Roman"/>
          <w:sz w:val="28"/>
          <w:szCs w:val="28"/>
        </w:rPr>
        <w:t>О теплоснабжении</w:t>
      </w:r>
      <w:r w:rsidR="009C3F8B">
        <w:rPr>
          <w:rFonts w:ascii="Times New Roman" w:hAnsi="Times New Roman"/>
          <w:sz w:val="28"/>
          <w:szCs w:val="28"/>
        </w:rPr>
        <w:t>»</w:t>
      </w:r>
      <w:r w:rsidRPr="007636F4">
        <w:rPr>
          <w:rFonts w:ascii="Times New Roman" w:hAnsi="Times New Roman"/>
          <w:sz w:val="28"/>
          <w:szCs w:val="28"/>
        </w:rPr>
        <w:t xml:space="preserve">, пиковый режим работы источника тепловой энергии – режим работы источника тепловой энергии с </w:t>
      </w:r>
      <w:r w:rsidRPr="007636F4">
        <w:rPr>
          <w:rFonts w:ascii="Times New Roman" w:hAnsi="Times New Roman"/>
          <w:sz w:val="28"/>
          <w:szCs w:val="28"/>
        </w:rPr>
        <w:lastRenderedPageBreak/>
        <w:t xml:space="preserve">переменной мощностью для обеспечения изменяющегося уровня потребления тепловой энергии, теплоносителя потребителям. Перевод </w:t>
      </w:r>
      <w:r w:rsidR="004E7D0D">
        <w:rPr>
          <w:rFonts w:ascii="Times New Roman" w:hAnsi="Times New Roman"/>
          <w:sz w:val="28"/>
          <w:szCs w:val="28"/>
        </w:rPr>
        <w:t>котельных</w:t>
      </w:r>
      <w:r w:rsidRPr="007636F4">
        <w:rPr>
          <w:rFonts w:ascii="Times New Roman" w:hAnsi="Times New Roman"/>
          <w:sz w:val="28"/>
          <w:szCs w:val="28"/>
        </w:rPr>
        <w:t xml:space="preserve"> в пиковый режим работы не предполагается </w:t>
      </w:r>
      <w:r w:rsidR="00F37B52">
        <w:rPr>
          <w:rFonts w:ascii="Times New Roman" w:hAnsi="Times New Roman"/>
          <w:sz w:val="28"/>
          <w:szCs w:val="28"/>
        </w:rPr>
        <w:t xml:space="preserve">на расчетный период до </w:t>
      </w:r>
      <w:r w:rsidR="00203AB8">
        <w:rPr>
          <w:rFonts w:ascii="Times New Roman" w:hAnsi="Times New Roman"/>
          <w:sz w:val="28"/>
          <w:szCs w:val="28"/>
        </w:rPr>
        <w:t>2036</w:t>
      </w:r>
      <w:r w:rsidR="009F1498">
        <w:rPr>
          <w:rFonts w:ascii="Times New Roman" w:hAnsi="Times New Roman"/>
          <w:sz w:val="28"/>
          <w:szCs w:val="28"/>
        </w:rPr>
        <w:t>г.</w:t>
      </w:r>
    </w:p>
    <w:p w14:paraId="3439D39A" w14:textId="77777777" w:rsidR="007636F4" w:rsidRPr="00F37B52" w:rsidRDefault="007636F4" w:rsidP="00D310A1">
      <w:pPr>
        <w:autoSpaceDE w:val="0"/>
        <w:autoSpaceDN w:val="0"/>
        <w:adjustRightInd w:val="0"/>
        <w:spacing w:after="0" w:line="240" w:lineRule="auto"/>
        <w:ind w:firstLine="567"/>
        <w:jc w:val="center"/>
        <w:rPr>
          <w:rFonts w:ascii="Times New Roman" w:hAnsi="Times New Roman"/>
          <w:b/>
          <w:i/>
          <w:iCs/>
          <w:sz w:val="28"/>
          <w:szCs w:val="28"/>
        </w:rPr>
      </w:pPr>
      <w:r w:rsidRPr="004A251B">
        <w:rPr>
          <w:rFonts w:ascii="Times New Roman" w:hAnsi="Times New Roman"/>
          <w:b/>
          <w:i/>
          <w:iCs/>
          <w:sz w:val="28"/>
          <w:szCs w:val="28"/>
        </w:rPr>
        <w:t>6.5 Предл</w:t>
      </w:r>
      <w:r w:rsidR="009051C8" w:rsidRPr="004A251B">
        <w:rPr>
          <w:rFonts w:ascii="Times New Roman" w:hAnsi="Times New Roman"/>
          <w:b/>
          <w:i/>
          <w:iCs/>
          <w:sz w:val="28"/>
          <w:szCs w:val="28"/>
        </w:rPr>
        <w:t>ожения по строительству,</w:t>
      </w:r>
      <w:r w:rsidRPr="004A251B">
        <w:rPr>
          <w:rFonts w:ascii="Times New Roman" w:hAnsi="Times New Roman"/>
          <w:b/>
          <w:i/>
          <w:iCs/>
          <w:sz w:val="28"/>
          <w:szCs w:val="28"/>
        </w:rPr>
        <w:t xml:space="preserve"> реконструкции</w:t>
      </w:r>
      <w:r w:rsidR="00492640" w:rsidRPr="004A251B">
        <w:rPr>
          <w:rFonts w:ascii="Times New Roman" w:hAnsi="Times New Roman"/>
          <w:b/>
          <w:i/>
          <w:iCs/>
          <w:sz w:val="28"/>
          <w:szCs w:val="28"/>
        </w:rPr>
        <w:t xml:space="preserve"> </w:t>
      </w:r>
      <w:r w:rsidR="00A77DC9"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p w14:paraId="29778DD1"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14:paraId="6A8860B7" w14:textId="77777777" w:rsidR="00B54F4D" w:rsidRPr="00225004" w:rsidRDefault="00AB096C" w:rsidP="0022500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Необходимо проводить замену изношенных участков тепловой сети, срок эксплуатации которых превышает 25</w:t>
      </w:r>
      <w:r w:rsidR="00D66C9F">
        <w:rPr>
          <w:rFonts w:ascii="Times New Roman" w:hAnsi="Times New Roman"/>
          <w:sz w:val="28"/>
          <w:szCs w:val="28"/>
        </w:rPr>
        <w:t>-30</w:t>
      </w:r>
      <w:r>
        <w:rPr>
          <w:rFonts w:ascii="Times New Roman" w:hAnsi="Times New Roman"/>
          <w:sz w:val="28"/>
          <w:szCs w:val="28"/>
        </w:rPr>
        <w:t xml:space="preserve"> лет, с применением современной энергоэффективной тепловой изоляции трубопроводов тепловой </w:t>
      </w:r>
      <w:r w:rsidR="001F5AA0">
        <w:rPr>
          <w:rFonts w:ascii="Times New Roman" w:hAnsi="Times New Roman"/>
          <w:sz w:val="28"/>
          <w:szCs w:val="28"/>
        </w:rPr>
        <w:t xml:space="preserve">сети до 3% в год в период с </w:t>
      </w:r>
      <w:r w:rsidR="001040B9">
        <w:rPr>
          <w:rFonts w:ascii="Times New Roman" w:hAnsi="Times New Roman"/>
          <w:sz w:val="28"/>
          <w:szCs w:val="28"/>
        </w:rPr>
        <w:t>202</w:t>
      </w:r>
      <w:r w:rsidR="00B35A92">
        <w:rPr>
          <w:rFonts w:ascii="Times New Roman" w:hAnsi="Times New Roman"/>
          <w:sz w:val="28"/>
          <w:szCs w:val="28"/>
        </w:rPr>
        <w:t>5</w:t>
      </w:r>
      <w:r w:rsidR="001F5AA0">
        <w:rPr>
          <w:rFonts w:ascii="Times New Roman" w:hAnsi="Times New Roman"/>
          <w:sz w:val="28"/>
          <w:szCs w:val="28"/>
        </w:rPr>
        <w:t xml:space="preserve">г. по </w:t>
      </w:r>
      <w:r w:rsidR="00203AB8">
        <w:rPr>
          <w:rFonts w:ascii="Times New Roman" w:hAnsi="Times New Roman"/>
          <w:sz w:val="28"/>
          <w:szCs w:val="28"/>
        </w:rPr>
        <w:t>2036</w:t>
      </w:r>
      <w:r>
        <w:rPr>
          <w:rFonts w:ascii="Times New Roman" w:hAnsi="Times New Roman"/>
          <w:sz w:val="28"/>
          <w:szCs w:val="28"/>
        </w:rPr>
        <w:t>г.</w:t>
      </w:r>
      <w:r w:rsidR="00E50680">
        <w:rPr>
          <w:rFonts w:ascii="Times New Roman" w:hAnsi="Times New Roman"/>
          <w:sz w:val="28"/>
          <w:szCs w:val="28"/>
        </w:rPr>
        <w:t xml:space="preserve">, а </w:t>
      </w:r>
      <w:r w:rsidR="00D158BB">
        <w:rPr>
          <w:rFonts w:ascii="Times New Roman" w:hAnsi="Times New Roman"/>
          <w:sz w:val="28"/>
          <w:szCs w:val="28"/>
        </w:rPr>
        <w:t>также</w:t>
      </w:r>
      <w:r w:rsidR="00E50680">
        <w:rPr>
          <w:rFonts w:ascii="Times New Roman" w:hAnsi="Times New Roman"/>
          <w:sz w:val="28"/>
          <w:szCs w:val="28"/>
        </w:rPr>
        <w:t xml:space="preserve"> обеспечить нормативную пропускную способность</w:t>
      </w:r>
      <w:r w:rsidR="00D158BB">
        <w:rPr>
          <w:rFonts w:ascii="Times New Roman" w:hAnsi="Times New Roman"/>
          <w:sz w:val="28"/>
          <w:szCs w:val="28"/>
        </w:rPr>
        <w:t xml:space="preserve"> участков теплосетей</w:t>
      </w:r>
      <w:r w:rsidR="00662B85">
        <w:rPr>
          <w:rFonts w:ascii="Times New Roman" w:hAnsi="Times New Roman"/>
          <w:sz w:val="28"/>
          <w:szCs w:val="28"/>
        </w:rPr>
        <w:t xml:space="preserve"> (</w:t>
      </w:r>
      <w:r w:rsidR="00F37DC4">
        <w:rPr>
          <w:rFonts w:ascii="Times New Roman" w:hAnsi="Times New Roman"/>
          <w:sz w:val="28"/>
          <w:szCs w:val="28"/>
        </w:rPr>
        <w:t xml:space="preserve">величина удельных линейных потерь </w:t>
      </w:r>
      <w:r w:rsidR="00662B85">
        <w:rPr>
          <w:rFonts w:ascii="Times New Roman" w:hAnsi="Times New Roman"/>
          <w:sz w:val="28"/>
          <w:szCs w:val="28"/>
        </w:rPr>
        <w:t>для магистральных теплосетей не более 10 мм/м, для внутриквартальных не более 30 мм/м)</w:t>
      </w:r>
      <w:r w:rsidR="00D158BB">
        <w:rPr>
          <w:rFonts w:ascii="Times New Roman" w:hAnsi="Times New Roman"/>
          <w:sz w:val="28"/>
          <w:szCs w:val="28"/>
        </w:rPr>
        <w:t>.</w:t>
      </w:r>
    </w:p>
    <w:p w14:paraId="0CF34BDD" w14:textId="77777777" w:rsidR="00535472" w:rsidRPr="00A70792" w:rsidRDefault="000D035D" w:rsidP="00373942">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 xml:space="preserve">Таблица 1.6.5.1 -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682DEF" w:rsidRPr="000D035D" w14:paraId="2588D3C9" w14:textId="77777777" w:rsidTr="00682DEF">
        <w:trPr>
          <w:trHeight w:hRule="exact" w:val="1428"/>
        </w:trPr>
        <w:tc>
          <w:tcPr>
            <w:tcW w:w="562" w:type="dxa"/>
            <w:shd w:val="clear" w:color="auto" w:fill="FBD4B4"/>
            <w:vAlign w:val="center"/>
          </w:tcPr>
          <w:p w14:paraId="6CB208AB"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14:paraId="0503687C"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14:paraId="6ECC00EF"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14:paraId="234CD141"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14:paraId="55046AFA" w14:textId="77777777" w:rsidR="00682DEF" w:rsidRPr="000D035D" w:rsidRDefault="00682DEF" w:rsidP="00373942">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682DEF" w:rsidRPr="000D035D" w14:paraId="6D97030E" w14:textId="77777777" w:rsidTr="003A5E04">
        <w:trPr>
          <w:trHeight w:hRule="exact" w:val="754"/>
        </w:trPr>
        <w:tc>
          <w:tcPr>
            <w:tcW w:w="562" w:type="dxa"/>
            <w:shd w:val="clear" w:color="auto" w:fill="FBD4B4"/>
            <w:vAlign w:val="center"/>
          </w:tcPr>
          <w:p w14:paraId="0D318D21" w14:textId="77777777" w:rsidR="00682DEF" w:rsidRPr="000D035D" w:rsidRDefault="00682DEF" w:rsidP="00F864D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14:paraId="40FFECED" w14:textId="77777777" w:rsidR="00682DEF" w:rsidRPr="000D035D" w:rsidRDefault="00682DEF" w:rsidP="00F864D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 xml:space="preserve">Тепловые сети </w:t>
            </w:r>
            <w:r>
              <w:rPr>
                <w:rFonts w:ascii="Times New Roman" w:hAnsi="Times New Roman"/>
                <w:b/>
                <w:i/>
                <w:color w:val="000000"/>
                <w:spacing w:val="2"/>
                <w:sz w:val="20"/>
                <w:szCs w:val="20"/>
                <w:lang w:eastAsia="ru-RU" w:bidi="ru-RU"/>
              </w:rPr>
              <w:t>Котельной СОШ № 7, ст. Ставропольская</w:t>
            </w:r>
          </w:p>
        </w:tc>
        <w:tc>
          <w:tcPr>
            <w:tcW w:w="2977" w:type="dxa"/>
            <w:shd w:val="clear" w:color="auto" w:fill="FFFFFF"/>
            <w:vAlign w:val="center"/>
          </w:tcPr>
          <w:p w14:paraId="353113F2" w14:textId="77777777" w:rsidR="00682DEF" w:rsidRPr="000D035D" w:rsidRDefault="00F864D0" w:rsidP="00F864D0">
            <w:pPr>
              <w:spacing w:after="0" w:line="240" w:lineRule="atLeast"/>
              <w:jc w:val="center"/>
              <w:rPr>
                <w:rFonts w:ascii="Times New Roman" w:eastAsia="Courier New" w:hAnsi="Times New Roman"/>
                <w:color w:val="000000"/>
                <w:spacing w:val="2"/>
                <w:sz w:val="20"/>
                <w:szCs w:val="20"/>
                <w:lang w:eastAsia="ru-RU" w:bidi="ru-RU"/>
              </w:rPr>
            </w:pPr>
            <w:r>
              <w:rPr>
                <w:rFonts w:ascii="Times New Roman" w:eastAsia="Courier New" w:hAnsi="Times New Roman"/>
                <w:color w:val="000000"/>
                <w:spacing w:val="2"/>
                <w:sz w:val="20"/>
                <w:szCs w:val="20"/>
                <w:lang w:eastAsia="ru-RU" w:bidi="ru-RU"/>
              </w:rPr>
              <w:t>т</w:t>
            </w:r>
            <w:r w:rsidR="00682DEF" w:rsidRPr="000D035D">
              <w:rPr>
                <w:rFonts w:ascii="Times New Roman" w:eastAsia="Courier New" w:hAnsi="Times New Roman"/>
                <w:color w:val="000000"/>
                <w:spacing w:val="2"/>
                <w:sz w:val="20"/>
                <w:szCs w:val="20"/>
                <w:lang w:eastAsia="ru-RU" w:bidi="ru-RU"/>
              </w:rPr>
              <w:t>екущий ремонт</w:t>
            </w:r>
            <w:r>
              <w:rPr>
                <w:rFonts w:ascii="Times New Roman" w:eastAsia="Courier New" w:hAnsi="Times New Roman"/>
                <w:color w:val="000000"/>
                <w:spacing w:val="2"/>
                <w:sz w:val="20"/>
                <w:szCs w:val="20"/>
                <w:lang w:eastAsia="ru-RU" w:bidi="ru-RU"/>
              </w:rPr>
              <w:t>, испытания</w:t>
            </w:r>
          </w:p>
        </w:tc>
        <w:tc>
          <w:tcPr>
            <w:tcW w:w="1984" w:type="dxa"/>
            <w:shd w:val="clear" w:color="auto" w:fill="FFFFFF"/>
            <w:vAlign w:val="center"/>
          </w:tcPr>
          <w:p w14:paraId="36D6E835" w14:textId="6DB0A8D4" w:rsidR="00682DEF" w:rsidRPr="003A5E04" w:rsidRDefault="003A5E04" w:rsidP="003A5E04">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w:t>
            </w:r>
            <w:r w:rsidR="002E4183">
              <w:rPr>
                <w:rFonts w:ascii="Times New Roman" w:eastAsia="Times New Roman" w:hAnsi="Times New Roman"/>
                <w:sz w:val="20"/>
                <w:szCs w:val="20"/>
              </w:rPr>
              <w:t>6</w:t>
            </w:r>
            <w:r>
              <w:rPr>
                <w:rFonts w:ascii="Times New Roman" w:eastAsia="Times New Roman" w:hAnsi="Times New Roman"/>
                <w:sz w:val="20"/>
                <w:szCs w:val="20"/>
              </w:rPr>
              <w:t>-2036 гг.</w:t>
            </w:r>
          </w:p>
        </w:tc>
      </w:tr>
      <w:tr w:rsidR="00F864D0" w:rsidRPr="000D035D" w14:paraId="511813FC" w14:textId="77777777" w:rsidTr="00F864D0">
        <w:trPr>
          <w:trHeight w:hRule="exact" w:val="1176"/>
        </w:trPr>
        <w:tc>
          <w:tcPr>
            <w:tcW w:w="562" w:type="dxa"/>
            <w:shd w:val="clear" w:color="auto" w:fill="FBD4B4"/>
            <w:vAlign w:val="center"/>
          </w:tcPr>
          <w:p w14:paraId="555D2D11" w14:textId="77777777" w:rsidR="00F864D0" w:rsidRPr="000D035D" w:rsidRDefault="00F864D0" w:rsidP="00F864D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lastRenderedPageBreak/>
              <w:t>2</w:t>
            </w:r>
          </w:p>
        </w:tc>
        <w:tc>
          <w:tcPr>
            <w:tcW w:w="4111" w:type="dxa"/>
            <w:shd w:val="clear" w:color="auto" w:fill="FBD4B4"/>
            <w:vAlign w:val="center"/>
          </w:tcPr>
          <w:p w14:paraId="7296BE1D" w14:textId="77777777" w:rsidR="00F864D0" w:rsidRPr="000D035D" w:rsidRDefault="00F864D0" w:rsidP="00F864D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 xml:space="preserve">Тепловые сети </w:t>
            </w:r>
            <w:r>
              <w:rPr>
                <w:rFonts w:ascii="Times New Roman" w:hAnsi="Times New Roman"/>
                <w:b/>
                <w:i/>
                <w:color w:val="000000"/>
                <w:spacing w:val="2"/>
                <w:sz w:val="20"/>
                <w:szCs w:val="20"/>
                <w:lang w:eastAsia="ru-RU" w:bidi="ru-RU"/>
              </w:rPr>
              <w:t>Котель</w:t>
            </w:r>
            <w:r w:rsidR="00CF498A">
              <w:rPr>
                <w:rFonts w:ascii="Times New Roman" w:hAnsi="Times New Roman"/>
                <w:b/>
                <w:i/>
                <w:color w:val="000000"/>
                <w:spacing w:val="2"/>
                <w:sz w:val="20"/>
                <w:szCs w:val="20"/>
                <w:lang w:eastAsia="ru-RU" w:bidi="ru-RU"/>
              </w:rPr>
              <w:t>ной СОШ № 11, ст. Григорьевская</w:t>
            </w:r>
          </w:p>
        </w:tc>
        <w:tc>
          <w:tcPr>
            <w:tcW w:w="2977" w:type="dxa"/>
            <w:shd w:val="clear" w:color="auto" w:fill="FFFFFF"/>
            <w:vAlign w:val="center"/>
          </w:tcPr>
          <w:p w14:paraId="1C084FAE" w14:textId="77777777" w:rsidR="00F864D0" w:rsidRPr="000D035D" w:rsidRDefault="00F864D0" w:rsidP="00F864D0">
            <w:pPr>
              <w:spacing w:after="0" w:line="240" w:lineRule="atLeast"/>
              <w:jc w:val="center"/>
              <w:rPr>
                <w:rFonts w:ascii="Times New Roman" w:eastAsia="Courier New" w:hAnsi="Times New Roman"/>
                <w:color w:val="000000"/>
                <w:spacing w:val="2"/>
                <w:sz w:val="20"/>
                <w:szCs w:val="20"/>
                <w:lang w:eastAsia="ru-RU" w:bidi="ru-RU"/>
              </w:rPr>
            </w:pPr>
            <w:r>
              <w:rPr>
                <w:rFonts w:ascii="Times New Roman" w:eastAsia="Courier New" w:hAnsi="Times New Roman"/>
                <w:color w:val="000000"/>
                <w:spacing w:val="2"/>
                <w:sz w:val="20"/>
                <w:szCs w:val="20"/>
                <w:lang w:eastAsia="ru-RU" w:bidi="ru-RU"/>
              </w:rPr>
              <w:t>т</w:t>
            </w:r>
            <w:r w:rsidRPr="000D035D">
              <w:rPr>
                <w:rFonts w:ascii="Times New Roman" w:eastAsia="Courier New" w:hAnsi="Times New Roman"/>
                <w:color w:val="000000"/>
                <w:spacing w:val="2"/>
                <w:sz w:val="20"/>
                <w:szCs w:val="20"/>
                <w:lang w:eastAsia="ru-RU" w:bidi="ru-RU"/>
              </w:rPr>
              <w:t>екущий ремонт</w:t>
            </w:r>
            <w:r>
              <w:rPr>
                <w:rFonts w:ascii="Times New Roman" w:eastAsia="Courier New" w:hAnsi="Times New Roman"/>
                <w:color w:val="000000"/>
                <w:spacing w:val="2"/>
                <w:sz w:val="20"/>
                <w:szCs w:val="20"/>
                <w:lang w:eastAsia="ru-RU" w:bidi="ru-RU"/>
              </w:rPr>
              <w:t>, испытания</w:t>
            </w:r>
          </w:p>
        </w:tc>
        <w:tc>
          <w:tcPr>
            <w:tcW w:w="1984" w:type="dxa"/>
            <w:shd w:val="clear" w:color="auto" w:fill="FFFFFF"/>
            <w:vAlign w:val="center"/>
          </w:tcPr>
          <w:p w14:paraId="05E5847B" w14:textId="02CF0B68" w:rsidR="00F864D0" w:rsidRPr="000D035D" w:rsidRDefault="003A5E04" w:rsidP="003A5E04">
            <w:pPr>
              <w:spacing w:after="0" w:line="240" w:lineRule="atLeast"/>
              <w:jc w:val="center"/>
              <w:rPr>
                <w:rFonts w:ascii="Times New Roman" w:hAnsi="Times New Roman"/>
                <w:sz w:val="20"/>
                <w:szCs w:val="20"/>
              </w:rPr>
            </w:pPr>
            <w:r>
              <w:rPr>
                <w:rFonts w:ascii="Times New Roman" w:hAnsi="Times New Roman"/>
                <w:sz w:val="20"/>
                <w:szCs w:val="20"/>
              </w:rPr>
              <w:t>202</w:t>
            </w:r>
            <w:r w:rsidR="002E4183">
              <w:rPr>
                <w:rFonts w:ascii="Times New Roman" w:hAnsi="Times New Roman"/>
                <w:sz w:val="20"/>
                <w:szCs w:val="20"/>
              </w:rPr>
              <w:t>6</w:t>
            </w:r>
            <w:r>
              <w:rPr>
                <w:rFonts w:ascii="Times New Roman" w:hAnsi="Times New Roman"/>
                <w:sz w:val="20"/>
                <w:szCs w:val="20"/>
              </w:rPr>
              <w:t>-2036 гг.</w:t>
            </w:r>
          </w:p>
        </w:tc>
      </w:tr>
    </w:tbl>
    <w:p w14:paraId="23C39852" w14:textId="77777777" w:rsidR="000D035D" w:rsidRPr="00A70792" w:rsidRDefault="000D035D"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sectPr w:rsidR="000D035D" w:rsidRPr="00A70792" w:rsidSect="00F01ADC">
          <w:headerReference w:type="default" r:id="rId25"/>
          <w:pgSz w:w="11906" w:h="16838" w:code="9"/>
          <w:pgMar w:top="1134" w:right="851" w:bottom="1418" w:left="1418" w:header="708" w:footer="291" w:gutter="0"/>
          <w:cols w:space="708"/>
          <w:docGrid w:linePitch="360"/>
        </w:sectPr>
      </w:pPr>
    </w:p>
    <w:p w14:paraId="21B7393D" w14:textId="77777777" w:rsidR="007636F4" w:rsidRPr="00A70792" w:rsidRDefault="00F37B52"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0D1B9C86" w14:textId="77777777" w:rsidR="007636F4" w:rsidRPr="00A70792" w:rsidRDefault="007636F4" w:rsidP="00617E68">
      <w:pPr>
        <w:autoSpaceDE w:val="0"/>
        <w:autoSpaceDN w:val="0"/>
        <w:adjustRightInd w:val="0"/>
        <w:spacing w:before="24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77507F77" w14:textId="77777777"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A70792">
        <w:rPr>
          <w:rFonts w:ascii="Times New Roman" w:eastAsia="Times New Roman,Bold" w:hAnsi="Times New Roman"/>
          <w:color w:val="000000"/>
          <w:sz w:val="28"/>
          <w:szCs w:val="28"/>
        </w:rPr>
        <w:t>открытых системах теплоснабжения,</w:t>
      </w:r>
      <w:r w:rsidRPr="00A70792">
        <w:rPr>
          <w:rFonts w:ascii="Times New Roman" w:eastAsia="Times New Roman,Bold" w:hAnsi="Times New Roman"/>
          <w:color w:val="000000"/>
          <w:sz w:val="28"/>
          <w:szCs w:val="28"/>
        </w:rPr>
        <w:t xml:space="preserve"> не требуются.</w:t>
      </w:r>
    </w:p>
    <w:p w14:paraId="663700AC" w14:textId="77777777"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Внутридомовые системы горячего водоснабжения у потребителей тепловой энергии отсутствуют.</w:t>
      </w:r>
    </w:p>
    <w:p w14:paraId="6721BDD8" w14:textId="77777777"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Строительство индивидуальных и (или) центральных тепловых пунктов не требуется.</w:t>
      </w:r>
    </w:p>
    <w:p w14:paraId="147CEEDF" w14:textId="77777777" w:rsidR="007636F4" w:rsidRPr="00A70792" w:rsidRDefault="007636F4" w:rsidP="00E15C2B">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17E4ADF7" w14:textId="77777777"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3AF2A51D" w14:textId="77777777" w:rsidR="00B54F4D" w:rsidRPr="00A70792"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sz w:val="28"/>
          <w:szCs w:val="28"/>
        </w:rPr>
        <w:sectPr w:rsidR="00B54F4D" w:rsidRPr="00A70792" w:rsidSect="00F01ADC">
          <w:headerReference w:type="default" r:id="rId26"/>
          <w:pgSz w:w="11906" w:h="16838" w:code="9"/>
          <w:pgMar w:top="1134" w:right="851" w:bottom="1418" w:left="1418" w:header="708" w:footer="291" w:gutter="0"/>
          <w:cols w:space="708"/>
          <w:docGrid w:linePitch="360"/>
        </w:sectPr>
      </w:pPr>
    </w:p>
    <w:p w14:paraId="09B50ED9" w14:textId="77777777" w:rsidR="00F37B52" w:rsidRPr="00A70792" w:rsidRDefault="00F37B52" w:rsidP="00B54F4D">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8. ПЕРСПЕКТИВНЫЕ ТОПЛИВНЫЕ БАЛАНСЫ</w:t>
      </w:r>
    </w:p>
    <w:p w14:paraId="02074EFC" w14:textId="77777777" w:rsidR="00D04FFF" w:rsidRPr="00A70792" w:rsidRDefault="00F37B52" w:rsidP="00D04FFF">
      <w:pPr>
        <w:autoSpaceDE w:val="0"/>
        <w:autoSpaceDN w:val="0"/>
        <w:adjustRightInd w:val="0"/>
        <w:spacing w:after="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14:paraId="6D6DDD34" w14:textId="77777777" w:rsidR="00F37B52" w:rsidRPr="00A70792" w:rsidRDefault="00F37B52" w:rsidP="00B54F4D">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на каждом этапе</w:t>
      </w:r>
    </w:p>
    <w:p w14:paraId="2ACC14EC" w14:textId="77777777" w:rsidR="00BF728E" w:rsidRPr="00CE3A78" w:rsidRDefault="00F37B52" w:rsidP="007819F2">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w:t>
      </w:r>
      <w:r w:rsidR="004E7D0D">
        <w:rPr>
          <w:rFonts w:ascii="Times New Roman" w:hAnsi="Times New Roman"/>
          <w:sz w:val="28"/>
          <w:szCs w:val="28"/>
        </w:rPr>
        <w:t>котельных</w:t>
      </w:r>
      <w:r w:rsidR="002E2F9B">
        <w:rPr>
          <w:rFonts w:ascii="Times New Roman" w:hAnsi="Times New Roman"/>
          <w:sz w:val="28"/>
          <w:szCs w:val="28"/>
        </w:rPr>
        <w:t xml:space="preserve">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Pr="00F37B52">
        <w:rPr>
          <w:rFonts w:ascii="Times New Roman" w:hAnsi="Times New Roman"/>
          <w:sz w:val="28"/>
          <w:szCs w:val="28"/>
        </w:rPr>
        <w:t xml:space="preserve">является </w:t>
      </w:r>
      <w:r w:rsidR="00157D6E">
        <w:rPr>
          <w:rFonts w:ascii="Times New Roman" w:hAnsi="Times New Roman"/>
          <w:sz w:val="28"/>
          <w:szCs w:val="28"/>
        </w:rPr>
        <w:t>природный газ</w:t>
      </w:r>
      <w:r w:rsidR="00EC11C8">
        <w:rPr>
          <w:rFonts w:ascii="Times New Roman" w:hAnsi="Times New Roman"/>
          <w:sz w:val="28"/>
          <w:szCs w:val="28"/>
        </w:rPr>
        <w:t xml:space="preserve"> и д/т</w:t>
      </w:r>
      <w:r w:rsidR="002B23E6">
        <w:rPr>
          <w:rFonts w:ascii="Times New Roman" w:hAnsi="Times New Roman"/>
          <w:sz w:val="28"/>
          <w:szCs w:val="28"/>
        </w:rPr>
        <w:t>.</w:t>
      </w:r>
    </w:p>
    <w:p w14:paraId="724B640B"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D51AF7">
        <w:rPr>
          <w:rFonts w:ascii="Times New Roman" w:hAnsi="Times New Roman"/>
          <w:sz w:val="28"/>
          <w:szCs w:val="28"/>
        </w:rPr>
        <w:t xml:space="preserve"> </w:t>
      </w:r>
      <w:r w:rsidR="00157D6E">
        <w:rPr>
          <w:rFonts w:ascii="Times New Roman" w:hAnsi="Times New Roman"/>
          <w:sz w:val="28"/>
          <w:szCs w:val="28"/>
        </w:rPr>
        <w:t>отсут</w:t>
      </w:r>
      <w:r w:rsidR="004144AE">
        <w:rPr>
          <w:rFonts w:ascii="Times New Roman" w:hAnsi="Times New Roman"/>
          <w:sz w:val="28"/>
          <w:szCs w:val="28"/>
        </w:rPr>
        <w:t>ствует</w:t>
      </w:r>
      <w:r w:rsidRPr="00F37B52">
        <w:rPr>
          <w:rFonts w:ascii="Times New Roman" w:hAnsi="Times New Roman"/>
          <w:sz w:val="28"/>
          <w:szCs w:val="28"/>
        </w:rPr>
        <w:t xml:space="preserve"> </w:t>
      </w:r>
    </w:p>
    <w:p w14:paraId="5149F0AF" w14:textId="77777777" w:rsidR="000A0A6E" w:rsidRPr="004D073E"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Перевод котельных </w:t>
      </w:r>
      <w:r w:rsidR="006A57BF">
        <w:rPr>
          <w:rFonts w:ascii="Times New Roman" w:hAnsi="Times New Roman"/>
          <w:sz w:val="28"/>
          <w:szCs w:val="28"/>
        </w:rPr>
        <w:t>Григорьевского сельского поселения</w:t>
      </w:r>
      <w:r w:rsidRPr="004D073E">
        <w:rPr>
          <w:rFonts w:ascii="Times New Roman" w:hAnsi="Times New Roman"/>
          <w:sz w:val="28"/>
          <w:szCs w:val="28"/>
        </w:rPr>
        <w:t xml:space="preserve"> на другие виды топлива до конца расчетного периода не планируется. Возобновляемые источники энергии отсутствуют.</w:t>
      </w:r>
    </w:p>
    <w:p w14:paraId="1CA338A0" w14:textId="77777777" w:rsidR="00F37B52" w:rsidRPr="00F37B52"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w:t>
      </w:r>
      <w:r>
        <w:rPr>
          <w:rFonts w:ascii="Times New Roman" w:hAnsi="Times New Roman"/>
          <w:sz w:val="28"/>
          <w:szCs w:val="28"/>
        </w:rPr>
        <w:t xml:space="preserve">ом этапе приведены в таблице </w:t>
      </w:r>
      <w:r w:rsidR="00BA5C41">
        <w:rPr>
          <w:rFonts w:ascii="Times New Roman" w:hAnsi="Times New Roman"/>
          <w:sz w:val="28"/>
          <w:szCs w:val="28"/>
        </w:rPr>
        <w:t>8.1.1</w:t>
      </w:r>
      <w:r w:rsidR="00F37B52" w:rsidRPr="00F37B52">
        <w:rPr>
          <w:rFonts w:ascii="Times New Roman" w:hAnsi="Times New Roman"/>
          <w:sz w:val="28"/>
          <w:szCs w:val="28"/>
        </w:rPr>
        <w:t>.</w:t>
      </w:r>
    </w:p>
    <w:p w14:paraId="3CC01DCE" w14:textId="77777777" w:rsidR="00BD20FB" w:rsidRDefault="00BD20FB" w:rsidP="00163DF5">
      <w:pPr>
        <w:autoSpaceDE w:val="0"/>
        <w:autoSpaceDN w:val="0"/>
        <w:adjustRightInd w:val="0"/>
        <w:spacing w:line="240" w:lineRule="auto"/>
        <w:jc w:val="center"/>
        <w:rPr>
          <w:rFonts w:ascii="Times New Roman" w:hAnsi="Times New Roman"/>
          <w:b/>
          <w:i/>
          <w:sz w:val="28"/>
          <w:szCs w:val="28"/>
        </w:rPr>
        <w:sectPr w:rsidR="00BD20FB" w:rsidSect="00F01ADC">
          <w:type w:val="nextColumn"/>
          <w:pgSz w:w="11906" w:h="16838" w:code="9"/>
          <w:pgMar w:top="1134" w:right="851" w:bottom="1134" w:left="1418" w:header="708" w:footer="291" w:gutter="0"/>
          <w:cols w:space="708"/>
          <w:docGrid w:linePitch="360"/>
        </w:sectPr>
      </w:pPr>
    </w:p>
    <w:p w14:paraId="31442CD9" w14:textId="77777777" w:rsidR="00F37B52" w:rsidRDefault="00F37B52" w:rsidP="00163DF5">
      <w:pPr>
        <w:autoSpaceDE w:val="0"/>
        <w:autoSpaceDN w:val="0"/>
        <w:adjustRightInd w:val="0"/>
        <w:spacing w:line="240" w:lineRule="auto"/>
        <w:jc w:val="center"/>
        <w:rPr>
          <w:rFonts w:ascii="Times New Roman" w:hAnsi="Times New Roman"/>
          <w:b/>
          <w:i/>
          <w:sz w:val="28"/>
          <w:szCs w:val="28"/>
        </w:rPr>
      </w:pPr>
      <w:r w:rsidRPr="00F01ADC">
        <w:rPr>
          <w:rFonts w:ascii="Times New Roman" w:hAnsi="Times New Roman"/>
          <w:b/>
          <w:i/>
          <w:sz w:val="28"/>
          <w:szCs w:val="28"/>
        </w:rPr>
        <w:lastRenderedPageBreak/>
        <w:t xml:space="preserve">Таблица </w:t>
      </w:r>
      <w:r w:rsidR="00E15C2B" w:rsidRPr="00F01ADC">
        <w:rPr>
          <w:rFonts w:ascii="Times New Roman" w:hAnsi="Times New Roman"/>
          <w:b/>
          <w:i/>
          <w:sz w:val="28"/>
          <w:szCs w:val="28"/>
        </w:rPr>
        <w:t>8.1.1</w:t>
      </w:r>
      <w:r w:rsidRPr="00F01ADC">
        <w:rPr>
          <w:rFonts w:ascii="Times New Roman" w:hAnsi="Times New Roman"/>
          <w:b/>
          <w:i/>
          <w:sz w:val="28"/>
          <w:szCs w:val="28"/>
        </w:rPr>
        <w:t xml:space="preserve"> – Перспективные топливные балансы источников тепловой энергии </w:t>
      </w:r>
      <w:r w:rsidR="00D310A1" w:rsidRPr="00F01ADC">
        <w:rPr>
          <w:rFonts w:ascii="Times New Roman" w:hAnsi="Times New Roman"/>
          <w:b/>
          <w:i/>
          <w:sz w:val="28"/>
          <w:szCs w:val="28"/>
        </w:rPr>
        <w:br/>
      </w:r>
      <w:r w:rsidR="006A57BF" w:rsidRPr="00F01ADC">
        <w:rPr>
          <w:rFonts w:ascii="Times New Roman" w:hAnsi="Times New Roman"/>
          <w:b/>
          <w:i/>
          <w:sz w:val="28"/>
          <w:szCs w:val="28"/>
        </w:rPr>
        <w:t>Григорьевского сельского поселения</w:t>
      </w:r>
      <w:r w:rsidR="00244393" w:rsidRPr="00F01ADC">
        <w:rPr>
          <w:rFonts w:ascii="Times New Roman" w:hAnsi="Times New Roman"/>
          <w:b/>
          <w:i/>
          <w:sz w:val="28"/>
          <w:szCs w:val="28"/>
        </w:rPr>
        <w:t xml:space="preserve"> </w:t>
      </w:r>
      <w:r w:rsidR="006A57BF" w:rsidRPr="00F01ADC">
        <w:rPr>
          <w:rFonts w:ascii="Times New Roman" w:hAnsi="Times New Roman"/>
          <w:b/>
          <w:i/>
          <w:sz w:val="28"/>
          <w:szCs w:val="28"/>
        </w:rPr>
        <w:t>Северского района</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FB625D" w:rsidRPr="00B82C22" w14:paraId="0B51262E" w14:textId="77777777" w:rsidTr="00A70792">
        <w:trPr>
          <w:trHeight w:val="280"/>
        </w:trPr>
        <w:tc>
          <w:tcPr>
            <w:tcW w:w="5382" w:type="dxa"/>
            <w:vMerge w:val="restart"/>
            <w:shd w:val="clear" w:color="auto" w:fill="FBD4B4"/>
            <w:vAlign w:val="center"/>
            <w:hideMark/>
          </w:tcPr>
          <w:p w14:paraId="1F793F79"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14:paraId="0984D91B" w14:textId="77777777" w:rsidR="00FB625D" w:rsidRPr="00A70792" w:rsidRDefault="00BD62D3"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НУРТ (кг у.т./Гкал)</w:t>
            </w:r>
          </w:p>
        </w:tc>
        <w:tc>
          <w:tcPr>
            <w:tcW w:w="4111" w:type="dxa"/>
            <w:gridSpan w:val="2"/>
            <w:shd w:val="clear" w:color="auto" w:fill="FBD4B4"/>
            <w:vAlign w:val="center"/>
            <w:hideMark/>
          </w:tcPr>
          <w:p w14:paraId="4889939C"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14:paraId="60F0A75B"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FB625D" w:rsidRPr="00B82C22" w14:paraId="60CC3451" w14:textId="77777777" w:rsidTr="00A70792">
        <w:trPr>
          <w:trHeight w:val="979"/>
        </w:trPr>
        <w:tc>
          <w:tcPr>
            <w:tcW w:w="5382" w:type="dxa"/>
            <w:vMerge/>
            <w:shd w:val="clear" w:color="auto" w:fill="FBD4B4"/>
            <w:vAlign w:val="center"/>
            <w:hideMark/>
          </w:tcPr>
          <w:p w14:paraId="43325733"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14:paraId="7D482AF9"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14:paraId="54A57E6E"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14:paraId="6BF0120F"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00C0711E" w:rsidRPr="00A70792">
              <w:rPr>
                <w:rFonts w:ascii="Times New Roman" w:eastAsia="Times New Roman" w:hAnsi="Times New Roman"/>
                <w:b/>
                <w:bCs/>
                <w:i/>
                <w:sz w:val="20"/>
                <w:szCs w:val="20"/>
                <w:lang w:eastAsia="ru-RU"/>
              </w:rPr>
              <w:t xml:space="preserve">, </w:t>
            </w:r>
            <w:r w:rsidR="00C55D08" w:rsidRPr="00A70792">
              <w:rPr>
                <w:rFonts w:ascii="Times New Roman" w:eastAsia="Times New Roman" w:hAnsi="Times New Roman"/>
                <w:b/>
                <w:bCs/>
                <w:i/>
                <w:sz w:val="20"/>
                <w:szCs w:val="20"/>
                <w:lang w:eastAsia="ru-RU"/>
              </w:rPr>
              <w:t>(т.)</w:t>
            </w:r>
          </w:p>
        </w:tc>
        <w:tc>
          <w:tcPr>
            <w:tcW w:w="1418" w:type="dxa"/>
            <w:shd w:val="clear" w:color="auto" w:fill="FBD4B4"/>
            <w:vAlign w:val="center"/>
            <w:hideMark/>
          </w:tcPr>
          <w:p w14:paraId="73F1A9F4"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14:paraId="1911F40C" w14:textId="77777777"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тыс.Т</w:t>
            </w:r>
          </w:p>
        </w:tc>
      </w:tr>
      <w:tr w:rsidR="002272B8" w:rsidRPr="00B82C22" w14:paraId="3BBEADD8" w14:textId="77777777" w:rsidTr="00A70792">
        <w:trPr>
          <w:trHeight w:val="145"/>
        </w:trPr>
        <w:tc>
          <w:tcPr>
            <w:tcW w:w="14540" w:type="dxa"/>
            <w:gridSpan w:val="6"/>
            <w:shd w:val="clear" w:color="auto" w:fill="FBD4B4"/>
            <w:vAlign w:val="center"/>
          </w:tcPr>
          <w:p w14:paraId="14FFFDF7" w14:textId="77777777" w:rsidR="002272B8" w:rsidRPr="00A70792" w:rsidRDefault="001E6449" w:rsidP="00A70792">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9945B3" w:rsidRPr="00B82C22" w14:paraId="0F413D3E" w14:textId="77777777" w:rsidTr="00A70792">
        <w:trPr>
          <w:trHeight w:val="191"/>
        </w:trPr>
        <w:tc>
          <w:tcPr>
            <w:tcW w:w="5382" w:type="dxa"/>
            <w:shd w:val="clear" w:color="auto" w:fill="FBD4B4"/>
            <w:vAlign w:val="center"/>
          </w:tcPr>
          <w:p w14:paraId="1D200B64"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vAlign w:val="center"/>
          </w:tcPr>
          <w:p w14:paraId="7161BF9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DFFC98A"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vAlign w:val="center"/>
          </w:tcPr>
          <w:p w14:paraId="68E38A4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7C3C82C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vAlign w:val="center"/>
          </w:tcPr>
          <w:p w14:paraId="38722D51"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5B77B7AB" w14:textId="77777777" w:rsidTr="00A70792">
        <w:trPr>
          <w:trHeight w:val="191"/>
        </w:trPr>
        <w:tc>
          <w:tcPr>
            <w:tcW w:w="5382" w:type="dxa"/>
            <w:shd w:val="clear" w:color="auto" w:fill="FBD4B4"/>
            <w:vAlign w:val="center"/>
          </w:tcPr>
          <w:p w14:paraId="54D72B92"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vAlign w:val="center"/>
          </w:tcPr>
          <w:p w14:paraId="5DAF54C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2A546735"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vAlign w:val="center"/>
          </w:tcPr>
          <w:p w14:paraId="03081AF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68FF773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vAlign w:val="center"/>
          </w:tcPr>
          <w:p w14:paraId="2B8D014D"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8636641" w14:textId="77777777" w:rsidTr="00A70792">
        <w:trPr>
          <w:trHeight w:val="191"/>
        </w:trPr>
        <w:tc>
          <w:tcPr>
            <w:tcW w:w="5382" w:type="dxa"/>
            <w:shd w:val="clear" w:color="auto" w:fill="FBD4B4"/>
            <w:vAlign w:val="center"/>
          </w:tcPr>
          <w:p w14:paraId="1ACE0D04"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vAlign w:val="center"/>
          </w:tcPr>
          <w:p w14:paraId="6DD6098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73846ED"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vAlign w:val="center"/>
          </w:tcPr>
          <w:p w14:paraId="5505C5A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597C12B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vAlign w:val="center"/>
          </w:tcPr>
          <w:p w14:paraId="07E71D80"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B82C22" w:rsidRPr="00B82C22" w14:paraId="21100E0E" w14:textId="77777777" w:rsidTr="00A70792">
        <w:trPr>
          <w:trHeight w:val="151"/>
        </w:trPr>
        <w:tc>
          <w:tcPr>
            <w:tcW w:w="14540" w:type="dxa"/>
            <w:gridSpan w:val="6"/>
            <w:shd w:val="clear" w:color="auto" w:fill="FBD4B4"/>
            <w:noWrap/>
            <w:vAlign w:val="center"/>
          </w:tcPr>
          <w:p w14:paraId="2856B2A4" w14:textId="77777777" w:rsidR="00B82C22" w:rsidRPr="00A70792" w:rsidRDefault="001E6449" w:rsidP="00A70792">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9945B3" w:rsidRPr="00B82C22" w14:paraId="3954AECC" w14:textId="77777777" w:rsidTr="00A70792">
        <w:trPr>
          <w:trHeight w:val="198"/>
        </w:trPr>
        <w:tc>
          <w:tcPr>
            <w:tcW w:w="5382" w:type="dxa"/>
            <w:shd w:val="clear" w:color="auto" w:fill="FBD4B4"/>
            <w:noWrap/>
            <w:vAlign w:val="center"/>
          </w:tcPr>
          <w:p w14:paraId="7FF7E5B5"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64343A8D"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2B71F5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063A50E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063F8BC3"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4EE16E63"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3A01571A" w14:textId="77777777" w:rsidTr="00A70792">
        <w:trPr>
          <w:trHeight w:val="198"/>
        </w:trPr>
        <w:tc>
          <w:tcPr>
            <w:tcW w:w="5382" w:type="dxa"/>
            <w:shd w:val="clear" w:color="auto" w:fill="FBD4B4"/>
            <w:noWrap/>
            <w:vAlign w:val="center"/>
          </w:tcPr>
          <w:p w14:paraId="00C291FE"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4367747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72ED00F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094A8DA0"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0C27E5B5"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71A3F52B"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16A8852" w14:textId="77777777" w:rsidTr="00A70792">
        <w:trPr>
          <w:trHeight w:val="198"/>
        </w:trPr>
        <w:tc>
          <w:tcPr>
            <w:tcW w:w="5382" w:type="dxa"/>
            <w:shd w:val="clear" w:color="auto" w:fill="FBD4B4"/>
            <w:noWrap/>
            <w:vAlign w:val="center"/>
          </w:tcPr>
          <w:p w14:paraId="60774A3F"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5B684FD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BCCD09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0B6AFBA3"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22445A55"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334A389C"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8C4E40" w:rsidRPr="00B82C22" w14:paraId="2A010B9A" w14:textId="77777777" w:rsidTr="00A70792">
        <w:trPr>
          <w:trHeight w:val="143"/>
        </w:trPr>
        <w:tc>
          <w:tcPr>
            <w:tcW w:w="14540" w:type="dxa"/>
            <w:gridSpan w:val="6"/>
            <w:shd w:val="clear" w:color="auto" w:fill="FBD4B4"/>
            <w:noWrap/>
            <w:vAlign w:val="center"/>
          </w:tcPr>
          <w:p w14:paraId="2EFC8EDA" w14:textId="77777777" w:rsidR="008C4E40" w:rsidRPr="00A70792" w:rsidRDefault="008C4E40" w:rsidP="008C4E40">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9945B3" w:rsidRPr="00B82C22" w14:paraId="32420610" w14:textId="77777777" w:rsidTr="00A70792">
        <w:trPr>
          <w:trHeight w:val="60"/>
        </w:trPr>
        <w:tc>
          <w:tcPr>
            <w:tcW w:w="5382" w:type="dxa"/>
            <w:shd w:val="clear" w:color="auto" w:fill="FBD4B4"/>
            <w:noWrap/>
            <w:vAlign w:val="center"/>
          </w:tcPr>
          <w:p w14:paraId="0526D496"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3DB6367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12544102"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454EB20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7710C19B"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58E05C4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8CC75CC" w14:textId="77777777" w:rsidTr="00A70792">
        <w:trPr>
          <w:trHeight w:val="60"/>
        </w:trPr>
        <w:tc>
          <w:tcPr>
            <w:tcW w:w="5382" w:type="dxa"/>
            <w:shd w:val="clear" w:color="auto" w:fill="FBD4B4"/>
            <w:noWrap/>
            <w:vAlign w:val="center"/>
          </w:tcPr>
          <w:p w14:paraId="29EF529B"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5D40C00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18139D7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438CBEAA"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097B50D5"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5AD8C362"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66A78C2" w14:textId="77777777" w:rsidTr="00A70792">
        <w:trPr>
          <w:trHeight w:val="60"/>
        </w:trPr>
        <w:tc>
          <w:tcPr>
            <w:tcW w:w="5382" w:type="dxa"/>
            <w:shd w:val="clear" w:color="auto" w:fill="FBD4B4"/>
            <w:noWrap/>
            <w:vAlign w:val="center"/>
          </w:tcPr>
          <w:p w14:paraId="66CFDBDD"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4F32956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629BAF9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09AC461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310AB5F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02F32F4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217A3E59" w14:textId="77777777" w:rsidTr="00A70792">
        <w:trPr>
          <w:trHeight w:val="204"/>
        </w:trPr>
        <w:tc>
          <w:tcPr>
            <w:tcW w:w="14540" w:type="dxa"/>
            <w:gridSpan w:val="6"/>
            <w:shd w:val="clear" w:color="auto" w:fill="FBD4B4"/>
            <w:noWrap/>
            <w:vAlign w:val="center"/>
          </w:tcPr>
          <w:p w14:paraId="7DA797DF"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9945B3" w:rsidRPr="00B82C22" w14:paraId="6BDE8AAF" w14:textId="77777777" w:rsidTr="00A70792">
        <w:trPr>
          <w:trHeight w:val="56"/>
        </w:trPr>
        <w:tc>
          <w:tcPr>
            <w:tcW w:w="5382" w:type="dxa"/>
            <w:shd w:val="clear" w:color="auto" w:fill="FBD4B4"/>
            <w:noWrap/>
            <w:vAlign w:val="center"/>
          </w:tcPr>
          <w:p w14:paraId="69B6AB61"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1FD99A4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7A00812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00680D4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32D1977C"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2DAD493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7BC6613D" w14:textId="77777777" w:rsidTr="00A70792">
        <w:trPr>
          <w:trHeight w:val="56"/>
        </w:trPr>
        <w:tc>
          <w:tcPr>
            <w:tcW w:w="5382" w:type="dxa"/>
            <w:shd w:val="clear" w:color="auto" w:fill="FBD4B4"/>
            <w:noWrap/>
            <w:vAlign w:val="center"/>
          </w:tcPr>
          <w:p w14:paraId="537B5542"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3D829E3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56FC8AA2"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315F3CD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2DAE1C10"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0B775361"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7FDCCCDC" w14:textId="77777777" w:rsidTr="00A70792">
        <w:trPr>
          <w:trHeight w:val="56"/>
        </w:trPr>
        <w:tc>
          <w:tcPr>
            <w:tcW w:w="5382" w:type="dxa"/>
            <w:shd w:val="clear" w:color="auto" w:fill="FBD4B4"/>
            <w:noWrap/>
            <w:vAlign w:val="center"/>
          </w:tcPr>
          <w:p w14:paraId="048D596D"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3DAC4C3E"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15F5AF5B"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0D54FED1"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10C059B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3E3E8764"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6608FE57" w14:textId="77777777" w:rsidTr="00A70792">
        <w:trPr>
          <w:trHeight w:val="60"/>
        </w:trPr>
        <w:tc>
          <w:tcPr>
            <w:tcW w:w="14540" w:type="dxa"/>
            <w:gridSpan w:val="6"/>
            <w:shd w:val="clear" w:color="auto" w:fill="FBD4B4"/>
            <w:noWrap/>
            <w:vAlign w:val="center"/>
          </w:tcPr>
          <w:p w14:paraId="54AC0357"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9945B3" w:rsidRPr="00B82C22" w14:paraId="2CA93502" w14:textId="77777777" w:rsidTr="00A70792">
        <w:trPr>
          <w:trHeight w:val="241"/>
        </w:trPr>
        <w:tc>
          <w:tcPr>
            <w:tcW w:w="5382" w:type="dxa"/>
            <w:shd w:val="clear" w:color="auto" w:fill="FBD4B4"/>
            <w:noWrap/>
            <w:vAlign w:val="center"/>
          </w:tcPr>
          <w:p w14:paraId="0212325D"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0F22DCB3"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47797A5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1A5879F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4F4B97FA"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221221D9"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55B9CBA8" w14:textId="77777777" w:rsidTr="00A70792">
        <w:trPr>
          <w:trHeight w:val="241"/>
        </w:trPr>
        <w:tc>
          <w:tcPr>
            <w:tcW w:w="5382" w:type="dxa"/>
            <w:shd w:val="clear" w:color="auto" w:fill="FBD4B4"/>
            <w:noWrap/>
            <w:vAlign w:val="center"/>
          </w:tcPr>
          <w:p w14:paraId="726369E3"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6AE21356"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7E0CBD6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49CB1FAA"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108A915B"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2EF7064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396DCC1B" w14:textId="77777777" w:rsidTr="00A70792">
        <w:trPr>
          <w:trHeight w:val="241"/>
        </w:trPr>
        <w:tc>
          <w:tcPr>
            <w:tcW w:w="5382" w:type="dxa"/>
            <w:shd w:val="clear" w:color="auto" w:fill="FBD4B4"/>
            <w:noWrap/>
            <w:vAlign w:val="center"/>
          </w:tcPr>
          <w:p w14:paraId="53C6C665" w14:textId="77777777" w:rsidR="009945B3" w:rsidRDefault="009945B3" w:rsidP="009945B3">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0BB5ECC8"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5D497132"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6588825F"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40FE7657"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7D0EBCCC" w14:textId="77777777" w:rsidR="009945B3" w:rsidRPr="00A70792" w:rsidRDefault="009945B3" w:rsidP="009945B3">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9945B3" w:rsidRPr="00B82C22" w14:paraId="4B12A641" w14:textId="77777777" w:rsidTr="00A70792">
        <w:trPr>
          <w:trHeight w:val="187"/>
        </w:trPr>
        <w:tc>
          <w:tcPr>
            <w:tcW w:w="14540" w:type="dxa"/>
            <w:gridSpan w:val="6"/>
            <w:shd w:val="clear" w:color="auto" w:fill="FBD4B4"/>
            <w:noWrap/>
            <w:vAlign w:val="center"/>
          </w:tcPr>
          <w:p w14:paraId="443BF429" w14:textId="77777777" w:rsidR="009945B3" w:rsidRPr="00A70792" w:rsidRDefault="009945B3" w:rsidP="009945B3">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w:t>
            </w:r>
            <w:r>
              <w:rPr>
                <w:rFonts w:ascii="Times New Roman" w:eastAsia="Times New Roman" w:hAnsi="Times New Roman"/>
                <w:b/>
                <w:i/>
                <w:sz w:val="20"/>
                <w:szCs w:val="20"/>
                <w:lang w:eastAsia="ru-RU"/>
              </w:rPr>
              <w:t>2036</w:t>
            </w:r>
            <w:r w:rsidRPr="00A70792">
              <w:rPr>
                <w:rFonts w:ascii="Times New Roman" w:eastAsia="Times New Roman" w:hAnsi="Times New Roman"/>
                <w:b/>
                <w:i/>
                <w:sz w:val="20"/>
                <w:szCs w:val="20"/>
                <w:lang w:eastAsia="ru-RU"/>
              </w:rPr>
              <w:t>гг.</w:t>
            </w:r>
          </w:p>
        </w:tc>
      </w:tr>
      <w:tr w:rsidR="00A97980" w:rsidRPr="00B82C22" w14:paraId="04932A17" w14:textId="77777777" w:rsidTr="00A70792">
        <w:trPr>
          <w:trHeight w:val="139"/>
        </w:trPr>
        <w:tc>
          <w:tcPr>
            <w:tcW w:w="5382" w:type="dxa"/>
            <w:shd w:val="clear" w:color="auto" w:fill="FBD4B4"/>
            <w:noWrap/>
            <w:vAlign w:val="center"/>
          </w:tcPr>
          <w:p w14:paraId="2580F1E4" w14:textId="77777777" w:rsidR="00A97980" w:rsidRPr="00A70792" w:rsidRDefault="00A97980" w:rsidP="00A9798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7, ст. Ставропольская</w:t>
            </w:r>
          </w:p>
        </w:tc>
        <w:tc>
          <w:tcPr>
            <w:tcW w:w="1984" w:type="dxa"/>
            <w:shd w:val="clear" w:color="auto" w:fill="auto"/>
            <w:noWrap/>
            <w:vAlign w:val="center"/>
          </w:tcPr>
          <w:p w14:paraId="5ECC8F58"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68A402CD"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д/т</w:t>
            </w:r>
          </w:p>
        </w:tc>
        <w:tc>
          <w:tcPr>
            <w:tcW w:w="2126" w:type="dxa"/>
            <w:shd w:val="clear" w:color="auto" w:fill="auto"/>
            <w:noWrap/>
            <w:vAlign w:val="center"/>
          </w:tcPr>
          <w:p w14:paraId="770C5886"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2FACF5A8"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1958F3F1"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A97980" w:rsidRPr="00B82C22" w14:paraId="6AAFF951" w14:textId="77777777" w:rsidTr="00A70792">
        <w:trPr>
          <w:trHeight w:val="139"/>
        </w:trPr>
        <w:tc>
          <w:tcPr>
            <w:tcW w:w="5382" w:type="dxa"/>
            <w:shd w:val="clear" w:color="auto" w:fill="FBD4B4"/>
            <w:noWrap/>
            <w:vAlign w:val="center"/>
          </w:tcPr>
          <w:p w14:paraId="1CC2570D" w14:textId="77777777" w:rsidR="00A97980" w:rsidRPr="00A70792" w:rsidRDefault="00A97980" w:rsidP="00A9798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СОШ № 11, ст. Григорьевская</w:t>
            </w:r>
          </w:p>
        </w:tc>
        <w:tc>
          <w:tcPr>
            <w:tcW w:w="1984" w:type="dxa"/>
            <w:shd w:val="clear" w:color="auto" w:fill="auto"/>
            <w:noWrap/>
            <w:vAlign w:val="center"/>
          </w:tcPr>
          <w:p w14:paraId="66924505"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146EAC9B"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74E07D56"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633553EF"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0FE1F63B"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A97980" w:rsidRPr="00B82C22" w14:paraId="5F271DAD" w14:textId="77777777" w:rsidTr="00A70792">
        <w:trPr>
          <w:trHeight w:val="139"/>
        </w:trPr>
        <w:tc>
          <w:tcPr>
            <w:tcW w:w="5382" w:type="dxa"/>
            <w:shd w:val="clear" w:color="auto" w:fill="FBD4B4"/>
            <w:noWrap/>
            <w:vAlign w:val="center"/>
          </w:tcPr>
          <w:p w14:paraId="7BFC87FE" w14:textId="77777777" w:rsidR="00A97980" w:rsidRDefault="00A97980" w:rsidP="00A97980">
            <w:pPr>
              <w:spacing w:after="0" w:line="240" w:lineRule="auto"/>
              <w:jc w:val="center"/>
              <w:rPr>
                <w:rFonts w:ascii="Times New Roman" w:eastAsia="Times New Roman" w:hAnsi="Times New Roman"/>
                <w:b/>
                <w:i/>
                <w:sz w:val="20"/>
                <w:szCs w:val="20"/>
                <w:lang w:eastAsia="ru-RU"/>
              </w:rPr>
            </w:pPr>
            <w:r w:rsidRPr="004D5BE1">
              <w:rPr>
                <w:rFonts w:ascii="Times New Roman" w:eastAsia="Times New Roman" w:hAnsi="Times New Roman"/>
                <w:b/>
                <w:i/>
                <w:color w:val="000000"/>
                <w:sz w:val="20"/>
                <w:szCs w:val="20"/>
                <w:lang w:eastAsia="ru-RU"/>
              </w:rPr>
              <w:t>Котельная ДС № 24, ст. Ставропольская</w:t>
            </w:r>
          </w:p>
        </w:tc>
        <w:tc>
          <w:tcPr>
            <w:tcW w:w="1984" w:type="dxa"/>
            <w:shd w:val="clear" w:color="auto" w:fill="auto"/>
            <w:noWrap/>
            <w:vAlign w:val="center"/>
          </w:tcPr>
          <w:p w14:paraId="21FA06DF"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985" w:type="dxa"/>
            <w:shd w:val="clear" w:color="auto" w:fill="auto"/>
            <w:vAlign w:val="center"/>
          </w:tcPr>
          <w:p w14:paraId="0FE66C8F"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пр.газ</w:t>
            </w:r>
          </w:p>
        </w:tc>
        <w:tc>
          <w:tcPr>
            <w:tcW w:w="2126" w:type="dxa"/>
            <w:shd w:val="clear" w:color="auto" w:fill="auto"/>
            <w:noWrap/>
            <w:vAlign w:val="center"/>
          </w:tcPr>
          <w:p w14:paraId="15DF71BC"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418" w:type="dxa"/>
            <w:shd w:val="clear" w:color="auto" w:fill="auto"/>
            <w:vAlign w:val="center"/>
          </w:tcPr>
          <w:p w14:paraId="381AED39"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645" w:type="dxa"/>
            <w:shd w:val="clear" w:color="auto" w:fill="auto"/>
            <w:noWrap/>
            <w:vAlign w:val="center"/>
          </w:tcPr>
          <w:p w14:paraId="7C0B78D2" w14:textId="77777777" w:rsidR="00A97980" w:rsidRPr="00A70792" w:rsidRDefault="00A97980" w:rsidP="00A9798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bl>
    <w:p w14:paraId="7AAA6CC1" w14:textId="77777777" w:rsidR="000F3F61" w:rsidRPr="00A70792" w:rsidRDefault="000F3F61" w:rsidP="00C1610E">
      <w:pPr>
        <w:autoSpaceDE w:val="0"/>
        <w:autoSpaceDN w:val="0"/>
        <w:adjustRightInd w:val="0"/>
        <w:spacing w:before="240" w:after="0" w:line="240" w:lineRule="auto"/>
        <w:jc w:val="center"/>
        <w:rPr>
          <w:rFonts w:ascii="Times New Roman" w:hAnsi="Times New Roman"/>
          <w:b/>
          <w:i/>
          <w:iCs/>
          <w:color w:val="000000"/>
          <w:sz w:val="28"/>
          <w:szCs w:val="28"/>
        </w:rPr>
        <w:sectPr w:rsidR="000F3F61" w:rsidRPr="00A70792" w:rsidSect="00F01ADC">
          <w:headerReference w:type="default" r:id="rId27"/>
          <w:pgSz w:w="16838" w:h="11906" w:orient="landscape" w:code="9"/>
          <w:pgMar w:top="1418" w:right="1134" w:bottom="1135" w:left="1134" w:header="708" w:footer="291" w:gutter="0"/>
          <w:cols w:space="708"/>
          <w:docGrid w:linePitch="360"/>
        </w:sectPr>
      </w:pPr>
    </w:p>
    <w:p w14:paraId="771B326E" w14:textId="77777777" w:rsidR="00F37B52" w:rsidRPr="00A70792" w:rsidRDefault="00F37B52" w:rsidP="0084590E">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696A8BC9" w14:textId="77777777"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Основным видом топлива для котельных </w:t>
      </w:r>
      <w:r w:rsidR="006A57BF">
        <w:rPr>
          <w:rFonts w:ascii="Times New Roman" w:hAnsi="Times New Roman"/>
          <w:sz w:val="28"/>
          <w:szCs w:val="28"/>
        </w:rPr>
        <w:t>Григорьевского сельского поселения</w:t>
      </w:r>
      <w:r w:rsidRPr="004D073E">
        <w:rPr>
          <w:rFonts w:ascii="Times New Roman" w:hAnsi="Times New Roman"/>
          <w:color w:val="000000"/>
          <w:sz w:val="28"/>
          <w:szCs w:val="28"/>
        </w:rPr>
        <w:t xml:space="preserve"> является </w:t>
      </w:r>
      <w:r w:rsidR="000575B5">
        <w:rPr>
          <w:rFonts w:ascii="Times New Roman" w:hAnsi="Times New Roman"/>
          <w:color w:val="000000"/>
          <w:sz w:val="28"/>
          <w:szCs w:val="28"/>
        </w:rPr>
        <w:t>природный газ</w:t>
      </w:r>
      <w:r w:rsidR="00A97980">
        <w:rPr>
          <w:rFonts w:ascii="Times New Roman" w:hAnsi="Times New Roman"/>
          <w:color w:val="000000"/>
          <w:sz w:val="28"/>
          <w:szCs w:val="28"/>
        </w:rPr>
        <w:t xml:space="preserve"> и д/т</w:t>
      </w:r>
      <w:r w:rsidRPr="004D073E">
        <w:rPr>
          <w:rFonts w:ascii="Times New Roman" w:hAnsi="Times New Roman"/>
          <w:color w:val="000000"/>
          <w:sz w:val="28"/>
          <w:szCs w:val="28"/>
        </w:rPr>
        <w:t>.</w:t>
      </w:r>
    </w:p>
    <w:p w14:paraId="37819887" w14:textId="77777777"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0575B5">
        <w:rPr>
          <w:rFonts w:ascii="Times New Roman" w:hAnsi="Times New Roman"/>
          <w:color w:val="000000"/>
          <w:sz w:val="28"/>
          <w:szCs w:val="28"/>
        </w:rPr>
        <w:t>природный газ</w:t>
      </w:r>
      <w:r w:rsidR="00A97980">
        <w:rPr>
          <w:rFonts w:ascii="Times New Roman" w:hAnsi="Times New Roman"/>
          <w:color w:val="000000"/>
          <w:sz w:val="28"/>
          <w:szCs w:val="28"/>
        </w:rPr>
        <w:t>.</w:t>
      </w:r>
    </w:p>
    <w:p w14:paraId="01C54C36" w14:textId="77777777"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r w:rsidR="000912A6">
        <w:rPr>
          <w:rFonts w:ascii="Times New Roman" w:hAnsi="Times New Roman"/>
          <w:sz w:val="28"/>
          <w:szCs w:val="28"/>
        </w:rPr>
        <w:t xml:space="preserve">Муниципальном образовании </w:t>
      </w:r>
      <w:r w:rsidR="006A57BF">
        <w:rPr>
          <w:rFonts w:ascii="Times New Roman" w:hAnsi="Times New Roman"/>
          <w:sz w:val="28"/>
          <w:szCs w:val="28"/>
        </w:rPr>
        <w:t>Григорьевское сельское поселение</w:t>
      </w:r>
      <w:r w:rsidR="000575B5">
        <w:rPr>
          <w:rFonts w:ascii="Times New Roman" w:hAnsi="Times New Roman"/>
          <w:color w:val="000000"/>
          <w:sz w:val="28"/>
          <w:szCs w:val="28"/>
        </w:rPr>
        <w:t xml:space="preserve"> являются</w:t>
      </w:r>
      <w:r>
        <w:rPr>
          <w:rFonts w:ascii="Times New Roman" w:hAnsi="Times New Roman"/>
          <w:color w:val="000000"/>
          <w:sz w:val="28"/>
          <w:szCs w:val="28"/>
        </w:rPr>
        <w:t xml:space="preserve"> дрова</w:t>
      </w:r>
      <w:r w:rsidRPr="004D073E">
        <w:rPr>
          <w:rFonts w:ascii="Times New Roman" w:hAnsi="Times New Roman"/>
          <w:color w:val="000000"/>
          <w:sz w:val="28"/>
          <w:szCs w:val="28"/>
        </w:rPr>
        <w:t xml:space="preserve">. Существующие источники тепловой энергии </w:t>
      </w:r>
      <w:r w:rsidR="006A57BF">
        <w:rPr>
          <w:rFonts w:ascii="Times New Roman" w:hAnsi="Times New Roman"/>
          <w:sz w:val="28"/>
          <w:szCs w:val="28"/>
        </w:rPr>
        <w:t>Григорьевского сельского поселения</w:t>
      </w:r>
      <w:r w:rsidRPr="004D073E">
        <w:rPr>
          <w:rFonts w:ascii="Times New Roman" w:hAnsi="Times New Roman"/>
          <w:color w:val="000000"/>
          <w:sz w:val="28"/>
          <w:szCs w:val="28"/>
        </w:rPr>
        <w:t xml:space="preserve"> не используют местные виды топлива в качестве основного в связи с низким КПД и высокой себестоимостью.</w:t>
      </w:r>
    </w:p>
    <w:p w14:paraId="09096CF1" w14:textId="77777777" w:rsidR="009E4EBE" w:rsidRDefault="009E4EBE" w:rsidP="009E4EBE">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14:paraId="49A50B4E" w14:textId="77777777" w:rsidR="00EC20E3" w:rsidRPr="007C695F" w:rsidRDefault="00EC20E3" w:rsidP="00EC20E3">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8</w:t>
      </w:r>
      <w:r w:rsidRPr="007C695F">
        <w:rPr>
          <w:rFonts w:ascii="Times New Roman" w:hAnsi="Times New Roman"/>
          <w:b/>
          <w:i/>
          <w:iCs/>
          <w:sz w:val="28"/>
          <w:szCs w:val="28"/>
        </w:rPr>
        <w:t>.3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5BAF912E" w14:textId="77777777"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Основным видом топлива для действующих котельных </w:t>
      </w:r>
      <w:r w:rsidR="006A57BF">
        <w:rPr>
          <w:rFonts w:ascii="Times New Roman" w:hAnsi="Times New Roman"/>
          <w:sz w:val="28"/>
          <w:szCs w:val="28"/>
        </w:rPr>
        <w:t>Григорьевского сельского поселения</w:t>
      </w:r>
      <w:r w:rsidRPr="004D073E">
        <w:rPr>
          <w:rFonts w:ascii="Times New Roman" w:hAnsi="Times New Roman"/>
          <w:color w:val="000000"/>
          <w:sz w:val="28"/>
          <w:szCs w:val="28"/>
        </w:rPr>
        <w:t xml:space="preserve"> является </w:t>
      </w:r>
      <w:r w:rsidR="00A97980">
        <w:rPr>
          <w:rFonts w:ascii="Times New Roman" w:hAnsi="Times New Roman"/>
          <w:color w:val="000000"/>
          <w:sz w:val="28"/>
          <w:szCs w:val="28"/>
        </w:rPr>
        <w:t>газ и д/т</w:t>
      </w:r>
      <w:r w:rsidR="00A97980" w:rsidRPr="004D073E">
        <w:rPr>
          <w:rFonts w:ascii="Times New Roman" w:hAnsi="Times New Roman"/>
          <w:color w:val="000000"/>
          <w:sz w:val="28"/>
          <w:szCs w:val="28"/>
        </w:rPr>
        <w:t>.</w:t>
      </w:r>
    </w:p>
    <w:p w14:paraId="79618B2B" w14:textId="77777777" w:rsidR="00983717"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5D2CF3">
        <w:rPr>
          <w:rFonts w:ascii="Times New Roman" w:hAnsi="Times New Roman"/>
          <w:color w:val="000000"/>
          <w:sz w:val="28"/>
          <w:szCs w:val="28"/>
        </w:rPr>
        <w:t>природный газ.</w:t>
      </w:r>
    </w:p>
    <w:p w14:paraId="2E24DB52" w14:textId="77777777"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r w:rsidR="000912A6">
        <w:rPr>
          <w:rFonts w:ascii="Times New Roman" w:hAnsi="Times New Roman"/>
          <w:sz w:val="28"/>
          <w:szCs w:val="28"/>
        </w:rPr>
        <w:t xml:space="preserve">Муниципальном образовании </w:t>
      </w:r>
      <w:r w:rsidR="006A57BF">
        <w:rPr>
          <w:rFonts w:ascii="Times New Roman" w:hAnsi="Times New Roman"/>
          <w:sz w:val="28"/>
          <w:szCs w:val="28"/>
        </w:rPr>
        <w:t>Григорьевское сельское поселение</w:t>
      </w:r>
      <w:r w:rsidRPr="004D073E">
        <w:rPr>
          <w:rFonts w:ascii="Times New Roman" w:hAnsi="Times New Roman"/>
          <w:color w:val="000000"/>
          <w:sz w:val="28"/>
          <w:szCs w:val="28"/>
        </w:rPr>
        <w:t xml:space="preserve"> являются </w:t>
      </w:r>
      <w:r>
        <w:rPr>
          <w:rFonts w:ascii="Times New Roman" w:hAnsi="Times New Roman"/>
          <w:color w:val="000000"/>
          <w:sz w:val="28"/>
          <w:szCs w:val="28"/>
        </w:rPr>
        <w:t>дрова</w:t>
      </w:r>
      <w:r w:rsidRPr="004D073E">
        <w:rPr>
          <w:rFonts w:ascii="Times New Roman" w:hAnsi="Times New Roman"/>
          <w:color w:val="000000"/>
          <w:sz w:val="28"/>
          <w:szCs w:val="28"/>
        </w:rPr>
        <w:t xml:space="preserve">. </w:t>
      </w:r>
    </w:p>
    <w:p w14:paraId="56FEA571" w14:textId="77777777" w:rsidR="00983717" w:rsidRDefault="00983717" w:rsidP="00983717">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14:paraId="021DB2ED" w14:textId="77777777" w:rsidR="00EC20E3" w:rsidRDefault="00EC20E3" w:rsidP="00EC20E3">
      <w:pPr>
        <w:ind w:firstLine="708"/>
        <w:jc w:val="center"/>
        <w:rPr>
          <w:rFonts w:ascii="Times New Roman" w:hAnsi="Times New Roman"/>
          <w:b/>
          <w:i/>
          <w:sz w:val="28"/>
        </w:rPr>
      </w:pPr>
      <w:r w:rsidRPr="00131EC7">
        <w:rPr>
          <w:rFonts w:ascii="Times New Roman" w:hAnsi="Times New Roman"/>
          <w:b/>
          <w:i/>
          <w:sz w:val="28"/>
        </w:rPr>
        <w:t xml:space="preserve">8.4 Виды топлива (в случае, если топливом является уголь, - вид ископаемого угля в соответствии Межгосударственным стандартом ГОСТ 25543 – 2013 </w:t>
      </w:r>
      <w:r w:rsidR="009C3F8B" w:rsidRPr="00131EC7">
        <w:rPr>
          <w:rFonts w:ascii="Times New Roman" w:hAnsi="Times New Roman"/>
          <w:b/>
          <w:i/>
          <w:sz w:val="28"/>
        </w:rPr>
        <w:t>«</w:t>
      </w:r>
      <w:r w:rsidRPr="00131EC7">
        <w:rPr>
          <w:rFonts w:ascii="Times New Roman" w:hAnsi="Times New Roman"/>
          <w:b/>
          <w:i/>
          <w:sz w:val="28"/>
        </w:rPr>
        <w:t>Угли бурые, каменные и антрациты. Классификация по генетическим и технологическим параметрам</w:t>
      </w:r>
      <w:r w:rsidR="009C3F8B" w:rsidRPr="00131EC7">
        <w:rPr>
          <w:rFonts w:ascii="Times New Roman" w:hAnsi="Times New Roman"/>
          <w:b/>
          <w:i/>
          <w:sz w:val="28"/>
        </w:rPr>
        <w:t>»</w:t>
      </w:r>
      <w:r w:rsidRPr="00131EC7">
        <w:rPr>
          <w:rFonts w:ascii="Times New Roman" w:hAnsi="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14:paraId="4865DD87" w14:textId="77777777" w:rsidR="00923B2F" w:rsidRDefault="00923B2F" w:rsidP="005E169B">
      <w:pPr>
        <w:spacing w:before="240" w:after="0" w:line="360" w:lineRule="auto"/>
        <w:ind w:firstLine="709"/>
        <w:jc w:val="both"/>
        <w:rPr>
          <w:rFonts w:ascii="Times New Roman" w:hAnsi="Times New Roman"/>
          <w:sz w:val="28"/>
        </w:rPr>
      </w:pPr>
      <w:r w:rsidRPr="00923B2F">
        <w:rPr>
          <w:rFonts w:ascii="Times New Roman" w:hAnsi="Times New Roman"/>
          <w:sz w:val="28"/>
        </w:rPr>
        <w:t xml:space="preserve">В </w:t>
      </w:r>
      <w:r w:rsidR="000912A6">
        <w:rPr>
          <w:rFonts w:ascii="Times New Roman" w:hAnsi="Times New Roman"/>
          <w:sz w:val="28"/>
        </w:rPr>
        <w:t xml:space="preserve">Муниципальном образовании </w:t>
      </w:r>
      <w:r w:rsidR="006A57BF">
        <w:rPr>
          <w:rFonts w:ascii="Times New Roman" w:hAnsi="Times New Roman"/>
          <w:sz w:val="28"/>
        </w:rPr>
        <w:t>Григорьевское сельское поселение</w:t>
      </w:r>
      <w:r w:rsidRPr="00923B2F">
        <w:rPr>
          <w:rFonts w:ascii="Times New Roman" w:hAnsi="Times New Roman"/>
          <w:sz w:val="28"/>
        </w:rPr>
        <w:t xml:space="preserve"> </w:t>
      </w:r>
      <w:r w:rsidR="005E169B">
        <w:rPr>
          <w:rFonts w:ascii="Times New Roman" w:hAnsi="Times New Roman"/>
          <w:sz w:val="28"/>
        </w:rPr>
        <w:t xml:space="preserve">в качестве </w:t>
      </w:r>
      <w:r w:rsidR="005D2CF3">
        <w:rPr>
          <w:rFonts w:ascii="Times New Roman" w:hAnsi="Times New Roman"/>
          <w:sz w:val="28"/>
        </w:rPr>
        <w:t>основного</w:t>
      </w:r>
      <w:r w:rsidR="005E39FE">
        <w:rPr>
          <w:rFonts w:ascii="Times New Roman" w:hAnsi="Times New Roman"/>
          <w:sz w:val="28"/>
        </w:rPr>
        <w:t xml:space="preserve"> </w:t>
      </w:r>
      <w:r w:rsidR="000A0F86">
        <w:rPr>
          <w:rFonts w:ascii="Times New Roman" w:hAnsi="Times New Roman"/>
          <w:sz w:val="28"/>
        </w:rPr>
        <w:t xml:space="preserve">топлива </w:t>
      </w:r>
      <w:r w:rsidR="005E169B">
        <w:rPr>
          <w:rFonts w:ascii="Times New Roman" w:hAnsi="Times New Roman"/>
          <w:sz w:val="28"/>
        </w:rPr>
        <w:t xml:space="preserve">используется </w:t>
      </w:r>
      <w:r w:rsidR="005D2CF3">
        <w:rPr>
          <w:rFonts w:ascii="Times New Roman" w:hAnsi="Times New Roman"/>
          <w:color w:val="000000"/>
          <w:sz w:val="28"/>
          <w:szCs w:val="28"/>
        </w:rPr>
        <w:t>газ и д/т</w:t>
      </w:r>
      <w:r w:rsidR="005D2CF3" w:rsidRPr="004D073E">
        <w:rPr>
          <w:rFonts w:ascii="Times New Roman" w:hAnsi="Times New Roman"/>
          <w:color w:val="000000"/>
          <w:sz w:val="28"/>
          <w:szCs w:val="28"/>
        </w:rPr>
        <w:t>.</w:t>
      </w:r>
    </w:p>
    <w:p w14:paraId="06F05D10" w14:textId="77777777" w:rsidR="00923B2F" w:rsidRPr="00923B2F" w:rsidRDefault="00C37EDE" w:rsidP="00131EC7">
      <w:pPr>
        <w:spacing w:before="240" w:after="240"/>
        <w:jc w:val="center"/>
        <w:rPr>
          <w:rFonts w:ascii="Times New Roman" w:hAnsi="Times New Roman"/>
          <w:b/>
          <w:i/>
          <w:sz w:val="28"/>
        </w:rPr>
      </w:pPr>
      <w:r w:rsidRPr="00F146CE">
        <w:rPr>
          <w:rFonts w:ascii="Times New Roman" w:hAnsi="Times New Roman"/>
          <w:b/>
          <w:i/>
          <w:sz w:val="28"/>
        </w:rPr>
        <w:lastRenderedPageBreak/>
        <w:t>8</w:t>
      </w:r>
      <w:r w:rsidR="00923B2F" w:rsidRPr="00F146CE">
        <w:rPr>
          <w:rFonts w:ascii="Times New Roman" w:hAnsi="Times New Roman"/>
          <w:b/>
          <w:i/>
          <w:sz w:val="28"/>
        </w:rPr>
        <w:t>.5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4E2EF133" w14:textId="77777777" w:rsidR="00F146CE" w:rsidRPr="00632590" w:rsidRDefault="00F146CE" w:rsidP="00F146CE">
      <w:pPr>
        <w:spacing w:after="240"/>
        <w:ind w:firstLine="851"/>
        <w:jc w:val="both"/>
        <w:rPr>
          <w:rFonts w:ascii="Times New Roman" w:hAnsi="Times New Roman"/>
          <w:sz w:val="28"/>
        </w:rPr>
      </w:pPr>
      <w:r w:rsidRPr="00632590">
        <w:rPr>
          <w:rFonts w:ascii="Times New Roman" w:hAnsi="Times New Roman"/>
          <w:sz w:val="28"/>
        </w:rPr>
        <w:t>Преобладающим</w:t>
      </w:r>
      <w:r w:rsidR="008A103B" w:rsidRPr="00632590">
        <w:rPr>
          <w:rFonts w:ascii="Times New Roman" w:hAnsi="Times New Roman"/>
          <w:sz w:val="28"/>
        </w:rPr>
        <w:t xml:space="preserve"> в поселении</w:t>
      </w:r>
      <w:r w:rsidRPr="00632590">
        <w:rPr>
          <w:rFonts w:ascii="Times New Roman" w:hAnsi="Times New Roman"/>
          <w:sz w:val="28"/>
        </w:rPr>
        <w:t xml:space="preserve"> </w:t>
      </w:r>
      <w:r w:rsidR="008A103B" w:rsidRPr="00632590">
        <w:rPr>
          <w:rFonts w:ascii="Times New Roman" w:hAnsi="Times New Roman"/>
          <w:sz w:val="28"/>
        </w:rPr>
        <w:t xml:space="preserve">видом топлива является </w:t>
      </w:r>
      <w:r w:rsidR="00BE4F19">
        <w:rPr>
          <w:rFonts w:ascii="Times New Roman" w:hAnsi="Times New Roman"/>
          <w:sz w:val="28"/>
        </w:rPr>
        <w:t>природный газ</w:t>
      </w:r>
      <w:r w:rsidR="00632590" w:rsidRPr="00632590">
        <w:rPr>
          <w:rFonts w:ascii="Times New Roman" w:hAnsi="Times New Roman"/>
          <w:sz w:val="28"/>
        </w:rPr>
        <w:t>.</w:t>
      </w:r>
    </w:p>
    <w:p w14:paraId="79E808D1" w14:textId="77777777" w:rsidR="00923B2F" w:rsidRPr="00923B2F" w:rsidRDefault="00897046" w:rsidP="00923B2F">
      <w:pPr>
        <w:spacing w:after="240"/>
        <w:jc w:val="center"/>
        <w:rPr>
          <w:rFonts w:ascii="Times New Roman" w:hAnsi="Times New Roman"/>
          <w:b/>
          <w:i/>
          <w:sz w:val="28"/>
        </w:rPr>
      </w:pPr>
      <w:r w:rsidRPr="00632590">
        <w:rPr>
          <w:rFonts w:ascii="Times New Roman" w:hAnsi="Times New Roman"/>
          <w:b/>
          <w:i/>
          <w:sz w:val="28"/>
        </w:rPr>
        <w:t>8</w:t>
      </w:r>
      <w:r w:rsidR="00923B2F" w:rsidRPr="00632590">
        <w:rPr>
          <w:rFonts w:ascii="Times New Roman" w:hAnsi="Times New Roman"/>
          <w:b/>
          <w:i/>
          <w:sz w:val="28"/>
        </w:rPr>
        <w:t>.6 Приоритетное направление развития топливного баланса поселения, городского округа</w:t>
      </w:r>
    </w:p>
    <w:p w14:paraId="55A72B37" w14:textId="77777777" w:rsidR="00923B2F" w:rsidRPr="00923B2F" w:rsidRDefault="00923B2F" w:rsidP="00923B2F">
      <w:pPr>
        <w:spacing w:after="59" w:line="360" w:lineRule="auto"/>
        <w:ind w:left="127" w:firstLine="582"/>
        <w:jc w:val="both"/>
        <w:rPr>
          <w:rFonts w:ascii="Times New Roman" w:hAnsi="Times New Roman"/>
          <w:sz w:val="28"/>
        </w:rPr>
      </w:pPr>
      <w:r w:rsidRPr="00923B2F">
        <w:rPr>
          <w:rFonts w:ascii="Times New Roman" w:hAnsi="Times New Roman"/>
          <w:sz w:val="28"/>
        </w:rPr>
        <w:t xml:space="preserve">Исходя из структуры топливного баланса </w:t>
      </w:r>
      <w:r w:rsidR="006A57BF">
        <w:rPr>
          <w:rFonts w:ascii="Times New Roman" w:hAnsi="Times New Roman"/>
          <w:sz w:val="28"/>
        </w:rPr>
        <w:t>Григорьевского сельского поселения</w:t>
      </w:r>
      <w:r w:rsidRPr="00923B2F">
        <w:rPr>
          <w:rFonts w:ascii="Times New Roman" w:hAnsi="Times New Roman"/>
          <w:sz w:val="28"/>
        </w:rPr>
        <w:t xml:space="preserve">, приоритетным направлением развития топливного баланса остается использование </w:t>
      </w:r>
      <w:r w:rsidR="002D3E6B">
        <w:rPr>
          <w:rFonts w:ascii="Times New Roman" w:hAnsi="Times New Roman"/>
          <w:sz w:val="28"/>
        </w:rPr>
        <w:t>природного газа</w:t>
      </w:r>
      <w:r w:rsidRPr="00923B2F">
        <w:rPr>
          <w:rFonts w:ascii="Times New Roman" w:hAnsi="Times New Roman"/>
          <w:sz w:val="28"/>
        </w:rPr>
        <w:t xml:space="preserve"> на источниках тепловой энергии, использующих его в </w:t>
      </w:r>
      <w:r w:rsidR="00B9279A">
        <w:rPr>
          <w:rFonts w:ascii="Times New Roman" w:hAnsi="Times New Roman"/>
          <w:sz w:val="28"/>
        </w:rPr>
        <w:t>качестве основного вида топлива</w:t>
      </w:r>
      <w:r w:rsidR="00D6265C">
        <w:rPr>
          <w:rFonts w:ascii="Times New Roman" w:hAnsi="Times New Roman"/>
          <w:sz w:val="28"/>
        </w:rPr>
        <w:t>.</w:t>
      </w:r>
    </w:p>
    <w:p w14:paraId="0931CF66" w14:textId="77777777" w:rsidR="00CF26CD" w:rsidRDefault="00CF26CD" w:rsidP="00AF5BE8">
      <w:pPr>
        <w:tabs>
          <w:tab w:val="left" w:pos="2244"/>
        </w:tabs>
        <w:spacing w:after="0" w:line="240" w:lineRule="auto"/>
        <w:jc w:val="center"/>
        <w:rPr>
          <w:rFonts w:ascii="Times New Roman" w:eastAsia="Times New Roman,Bold" w:hAnsi="Times New Roman"/>
          <w:b/>
          <w:bCs/>
          <w:i/>
          <w:sz w:val="28"/>
          <w:szCs w:val="28"/>
        </w:rPr>
      </w:pPr>
    </w:p>
    <w:p w14:paraId="56EE3D8A" w14:textId="77777777" w:rsidR="00CF26CD" w:rsidRDefault="00CF26CD" w:rsidP="00AF5BE8">
      <w:pPr>
        <w:tabs>
          <w:tab w:val="left" w:pos="2244"/>
        </w:tabs>
        <w:spacing w:after="0" w:line="240" w:lineRule="auto"/>
        <w:jc w:val="center"/>
        <w:rPr>
          <w:rFonts w:ascii="Times New Roman" w:eastAsia="Times New Roman,Bold" w:hAnsi="Times New Roman"/>
          <w:b/>
          <w:bCs/>
          <w:i/>
          <w:sz w:val="28"/>
          <w:szCs w:val="28"/>
        </w:rPr>
        <w:sectPr w:rsidR="00CF26CD" w:rsidSect="00F01ADC">
          <w:headerReference w:type="default" r:id="rId28"/>
          <w:pgSz w:w="11906" w:h="16838" w:code="9"/>
          <w:pgMar w:top="1134" w:right="851" w:bottom="1134" w:left="1418" w:header="708" w:footer="291" w:gutter="0"/>
          <w:cols w:space="708"/>
          <w:docGrid w:linePitch="360"/>
        </w:sectPr>
      </w:pPr>
    </w:p>
    <w:p w14:paraId="0CBBCDE6" w14:textId="77777777" w:rsidR="00F37B52" w:rsidRPr="00EE010F" w:rsidRDefault="00BF728E" w:rsidP="006650E7">
      <w:pPr>
        <w:tabs>
          <w:tab w:val="left" w:pos="2244"/>
        </w:tabs>
        <w:spacing w:after="0" w:line="240" w:lineRule="auto"/>
        <w:jc w:val="center"/>
        <w:rPr>
          <w:rFonts w:ascii="Times New Roman" w:eastAsia="Times New Roman,Bold" w:hAnsi="Times New Roman"/>
          <w:b/>
          <w:bCs/>
          <w:i/>
          <w:sz w:val="28"/>
          <w:szCs w:val="28"/>
        </w:rPr>
      </w:pPr>
      <w:r w:rsidRPr="00EE010F">
        <w:rPr>
          <w:rFonts w:ascii="Times New Roman" w:eastAsia="Times New Roman,Bold" w:hAnsi="Times New Roman"/>
          <w:b/>
          <w:bCs/>
          <w:i/>
          <w:sz w:val="28"/>
          <w:szCs w:val="28"/>
        </w:rPr>
        <w:lastRenderedPageBreak/>
        <w:t>РАЗДЕЛ 9. ИНВЕСТИЦИИ В СТРОИТЕЛЬСТВО, РЕКОНСТРУКЦИЮ</w:t>
      </w:r>
      <w:r w:rsidR="006650E7">
        <w:rPr>
          <w:rFonts w:ascii="Times New Roman" w:eastAsia="Times New Roman,Bold" w:hAnsi="Times New Roman"/>
          <w:b/>
          <w:bCs/>
          <w:i/>
          <w:sz w:val="28"/>
          <w:szCs w:val="28"/>
        </w:rPr>
        <w:t>,</w:t>
      </w:r>
      <w:r w:rsidRPr="00EE010F">
        <w:rPr>
          <w:rFonts w:ascii="Times New Roman" w:eastAsia="Times New Roman,Bold" w:hAnsi="Times New Roman"/>
          <w:b/>
          <w:bCs/>
          <w:i/>
          <w:sz w:val="28"/>
          <w:szCs w:val="28"/>
        </w:rPr>
        <w:t xml:space="preserve"> ТЕХНИЧЕСКОЕ ПЕРЕВООРУЖЕНИЕ</w:t>
      </w:r>
      <w:r w:rsidR="006650E7" w:rsidRPr="00EE010F">
        <w:rPr>
          <w:rFonts w:ascii="Times New Roman" w:eastAsia="Times New Roman,Bold" w:hAnsi="Times New Roman"/>
          <w:b/>
          <w:bCs/>
          <w:i/>
          <w:sz w:val="28"/>
          <w:szCs w:val="28"/>
        </w:rPr>
        <w:t xml:space="preserve">И </w:t>
      </w:r>
      <w:r w:rsidR="006650E7">
        <w:rPr>
          <w:rFonts w:ascii="Times New Roman" w:eastAsia="Times New Roman,Bold" w:hAnsi="Times New Roman"/>
          <w:b/>
          <w:bCs/>
          <w:i/>
          <w:sz w:val="28"/>
          <w:szCs w:val="28"/>
        </w:rPr>
        <w:t>(ИЛИ) МОДЕРНИЗАЦИЮ</w:t>
      </w:r>
    </w:p>
    <w:p w14:paraId="1BD6A036" w14:textId="77777777" w:rsidR="00F37B52" w:rsidRPr="00EE010F"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EE010F">
        <w:rPr>
          <w:rFonts w:ascii="Times New Roman" w:eastAsia="Times New Roman,Bold" w:hAnsi="Times New Roman"/>
          <w:b/>
          <w:i/>
          <w:iCs/>
          <w:sz w:val="28"/>
          <w:szCs w:val="28"/>
        </w:rPr>
        <w:t>9.1 Предложения по величине необходимых инвестиций в</w:t>
      </w:r>
      <w:r w:rsidR="0075567C">
        <w:rPr>
          <w:rFonts w:ascii="Times New Roman" w:eastAsia="Times New Roman,Bold" w:hAnsi="Times New Roman"/>
          <w:b/>
          <w:i/>
          <w:iCs/>
          <w:sz w:val="28"/>
          <w:szCs w:val="28"/>
        </w:rPr>
        <w:t xml:space="preserve"> строительство, реконструкцию, </w:t>
      </w:r>
      <w:r w:rsidRPr="00EE010F">
        <w:rPr>
          <w:rFonts w:ascii="Times New Roman" w:eastAsia="Times New Roman,Bold" w:hAnsi="Times New Roman"/>
          <w:b/>
          <w:i/>
          <w:iCs/>
          <w:sz w:val="28"/>
          <w:szCs w:val="28"/>
        </w:rPr>
        <w:t xml:space="preserve">техническое перевооружение </w:t>
      </w:r>
      <w:r w:rsidR="0075567C" w:rsidRPr="00EE010F">
        <w:rPr>
          <w:rFonts w:ascii="Times New Roman" w:eastAsia="Times New Roman,Bold" w:hAnsi="Times New Roman"/>
          <w:b/>
          <w:bCs/>
          <w:i/>
          <w:sz w:val="28"/>
          <w:szCs w:val="28"/>
        </w:rPr>
        <w:t xml:space="preserve">и </w:t>
      </w:r>
      <w:r w:rsidR="0075567C">
        <w:rPr>
          <w:rFonts w:ascii="Times New Roman" w:eastAsia="Times New Roman,Bold" w:hAnsi="Times New Roman"/>
          <w:b/>
          <w:bCs/>
          <w:i/>
          <w:sz w:val="28"/>
          <w:szCs w:val="28"/>
        </w:rPr>
        <w:t>(или) модернизацию</w:t>
      </w:r>
      <w:r w:rsidR="00897046">
        <w:rPr>
          <w:rFonts w:ascii="Times New Roman" w:eastAsia="Times New Roman,Bold" w:hAnsi="Times New Roman"/>
          <w:b/>
          <w:bCs/>
          <w:i/>
          <w:sz w:val="28"/>
          <w:szCs w:val="28"/>
        </w:rPr>
        <w:t xml:space="preserve"> </w:t>
      </w:r>
      <w:r w:rsidRPr="00EE010F">
        <w:rPr>
          <w:rFonts w:ascii="Times New Roman" w:eastAsia="Times New Roman,Bold" w:hAnsi="Times New Roman"/>
          <w:b/>
          <w:i/>
          <w:iCs/>
          <w:sz w:val="28"/>
          <w:szCs w:val="28"/>
        </w:rPr>
        <w:t>источников тепловой энергии на каждом этапе</w:t>
      </w:r>
    </w:p>
    <w:p w14:paraId="13CCFF2D" w14:textId="77777777" w:rsidR="00D75B62" w:rsidRDefault="00CA5703" w:rsidP="00D75B62">
      <w:pPr>
        <w:autoSpaceDE w:val="0"/>
        <w:autoSpaceDN w:val="0"/>
        <w:adjustRightInd w:val="0"/>
        <w:spacing w:line="360" w:lineRule="auto"/>
        <w:ind w:firstLine="709"/>
        <w:jc w:val="both"/>
        <w:rPr>
          <w:rFonts w:ascii="Times New Roman" w:eastAsia="Times New Roman,Bold" w:hAnsi="Times New Roman"/>
          <w:iCs/>
          <w:color w:val="000000"/>
          <w:sz w:val="28"/>
          <w:szCs w:val="28"/>
        </w:rPr>
      </w:pPr>
      <w:r>
        <w:rPr>
          <w:rFonts w:ascii="Times New Roman" w:eastAsia="Times New Roman,Bold" w:hAnsi="Times New Roman"/>
          <w:iCs/>
          <w:color w:val="000000"/>
          <w:sz w:val="28"/>
          <w:szCs w:val="28"/>
        </w:rPr>
        <w:t>В</w:t>
      </w:r>
      <w:r w:rsidR="00D75B62" w:rsidRPr="00073EB9">
        <w:rPr>
          <w:rFonts w:ascii="Times New Roman" w:eastAsia="Times New Roman,Bold" w:hAnsi="Times New Roman"/>
          <w:iCs/>
          <w:color w:val="000000"/>
          <w:sz w:val="28"/>
          <w:szCs w:val="28"/>
        </w:rPr>
        <w:t xml:space="preserve">еличина необходимых инвестиций для осуществления строительства, реконструкции, технического перевооружения и (или) модернизации источников тепловой энергии </w:t>
      </w:r>
      <w:r>
        <w:rPr>
          <w:rFonts w:ascii="Times New Roman" w:eastAsia="Times New Roman,Bold" w:hAnsi="Times New Roman"/>
          <w:iCs/>
          <w:color w:val="000000"/>
          <w:sz w:val="28"/>
          <w:szCs w:val="28"/>
        </w:rPr>
        <w:t>фо</w:t>
      </w:r>
      <w:r w:rsidR="002E57DA">
        <w:rPr>
          <w:rFonts w:ascii="Times New Roman" w:eastAsia="Times New Roman,Bold" w:hAnsi="Times New Roman"/>
          <w:iCs/>
          <w:color w:val="000000"/>
          <w:sz w:val="28"/>
          <w:szCs w:val="28"/>
        </w:rPr>
        <w:t>р</w:t>
      </w:r>
      <w:r>
        <w:rPr>
          <w:rFonts w:ascii="Times New Roman" w:eastAsia="Times New Roman,Bold" w:hAnsi="Times New Roman"/>
          <w:iCs/>
          <w:color w:val="000000"/>
          <w:sz w:val="28"/>
          <w:szCs w:val="28"/>
        </w:rPr>
        <w:t xml:space="preserve">мируется </w:t>
      </w:r>
      <w:r w:rsidR="002E57DA">
        <w:rPr>
          <w:rFonts w:ascii="Times New Roman" w:eastAsia="Times New Roman,Bold" w:hAnsi="Times New Roman"/>
          <w:iCs/>
          <w:color w:val="000000"/>
          <w:sz w:val="28"/>
          <w:szCs w:val="28"/>
        </w:rPr>
        <w:t>при с</w:t>
      </w:r>
      <w:r w:rsidR="000A184F">
        <w:rPr>
          <w:rFonts w:ascii="Times New Roman" w:eastAsia="Times New Roman,Bold" w:hAnsi="Times New Roman"/>
          <w:iCs/>
          <w:color w:val="000000"/>
          <w:sz w:val="28"/>
          <w:szCs w:val="28"/>
        </w:rPr>
        <w:t>оставлении сметы по каждому меро</w:t>
      </w:r>
      <w:r w:rsidR="002E57DA">
        <w:rPr>
          <w:rFonts w:ascii="Times New Roman" w:eastAsia="Times New Roman,Bold" w:hAnsi="Times New Roman"/>
          <w:iCs/>
          <w:color w:val="000000"/>
          <w:sz w:val="28"/>
          <w:szCs w:val="28"/>
        </w:rPr>
        <w:t>приятию</w:t>
      </w:r>
      <w:r w:rsidR="00D75B62" w:rsidRPr="00073EB9">
        <w:rPr>
          <w:rFonts w:ascii="Times New Roman" w:eastAsia="Times New Roman,Bold" w:hAnsi="Times New Roman"/>
          <w:iCs/>
          <w:color w:val="000000"/>
          <w:sz w:val="28"/>
          <w:szCs w:val="28"/>
        </w:rPr>
        <w:t>.</w:t>
      </w:r>
    </w:p>
    <w:p w14:paraId="3A6626BB" w14:textId="77777777" w:rsidR="00F37B52" w:rsidRDefault="00F37B52" w:rsidP="005F65F1">
      <w:pPr>
        <w:autoSpaceDE w:val="0"/>
        <w:autoSpaceDN w:val="0"/>
        <w:adjustRightInd w:val="0"/>
        <w:spacing w:before="240" w:line="240" w:lineRule="auto"/>
        <w:jc w:val="center"/>
        <w:rPr>
          <w:rFonts w:ascii="Times New Roman" w:hAnsi="Times New Roman"/>
          <w:b/>
          <w:i/>
          <w:iCs/>
          <w:color w:val="000000"/>
          <w:sz w:val="28"/>
          <w:szCs w:val="28"/>
        </w:rPr>
      </w:pPr>
      <w:r w:rsidRPr="002D73C4">
        <w:rPr>
          <w:rFonts w:ascii="Times New Roman" w:hAnsi="Times New Roman"/>
          <w:b/>
          <w:i/>
          <w:iCs/>
          <w:color w:val="000000"/>
          <w:sz w:val="28"/>
          <w:szCs w:val="28"/>
        </w:rPr>
        <w:t xml:space="preserve">9.2 Предложения по величине необходимых инвестиций </w:t>
      </w:r>
      <w:r w:rsidR="0075567C" w:rsidRPr="002D73C4">
        <w:rPr>
          <w:rFonts w:ascii="Times New Roman" w:hAnsi="Times New Roman"/>
          <w:b/>
          <w:i/>
          <w:iCs/>
          <w:color w:val="000000"/>
          <w:sz w:val="28"/>
          <w:szCs w:val="28"/>
        </w:rPr>
        <w:t>в строительство, реконструкцию,</w:t>
      </w:r>
      <w:r w:rsidRPr="002D73C4">
        <w:rPr>
          <w:rFonts w:ascii="Times New Roman" w:hAnsi="Times New Roman"/>
          <w:b/>
          <w:i/>
          <w:iCs/>
          <w:color w:val="000000"/>
          <w:sz w:val="28"/>
          <w:szCs w:val="28"/>
        </w:rPr>
        <w:t xml:space="preserve"> техническое перевооружение </w:t>
      </w:r>
      <w:r w:rsidR="0075567C" w:rsidRPr="002D73C4">
        <w:rPr>
          <w:rFonts w:ascii="Times New Roman" w:eastAsia="Times New Roman,Bold" w:hAnsi="Times New Roman"/>
          <w:b/>
          <w:bCs/>
          <w:i/>
          <w:sz w:val="28"/>
          <w:szCs w:val="28"/>
        </w:rPr>
        <w:t>и (или) модернизацию</w:t>
      </w:r>
      <w:r w:rsidR="002D73C4">
        <w:rPr>
          <w:rFonts w:ascii="Times New Roman" w:eastAsia="Times New Roman,Bold" w:hAnsi="Times New Roman"/>
          <w:b/>
          <w:bCs/>
          <w:i/>
          <w:sz w:val="28"/>
          <w:szCs w:val="28"/>
        </w:rPr>
        <w:t xml:space="preserve"> </w:t>
      </w:r>
      <w:r w:rsidRPr="002D73C4">
        <w:rPr>
          <w:rFonts w:ascii="Times New Roman" w:hAnsi="Times New Roman"/>
          <w:b/>
          <w:i/>
          <w:iCs/>
          <w:color w:val="000000"/>
          <w:sz w:val="28"/>
          <w:szCs w:val="28"/>
        </w:rPr>
        <w:t>тепловых сетей, насосных станций и тепловых пунктов на каждом этапе</w:t>
      </w:r>
    </w:p>
    <w:p w14:paraId="7BE8B569" w14:textId="77777777" w:rsidR="00D75B62" w:rsidRPr="00D75B62" w:rsidRDefault="006D21BC" w:rsidP="00D75B62">
      <w:pPr>
        <w:autoSpaceDE w:val="0"/>
        <w:autoSpaceDN w:val="0"/>
        <w:adjustRightInd w:val="0"/>
        <w:spacing w:line="360" w:lineRule="auto"/>
        <w:ind w:firstLine="709"/>
        <w:jc w:val="both"/>
        <w:rPr>
          <w:rFonts w:ascii="Times New Roman" w:hAnsi="Times New Roman"/>
          <w:b/>
          <w:i/>
          <w:iCs/>
          <w:color w:val="000000"/>
          <w:sz w:val="28"/>
          <w:szCs w:val="28"/>
        </w:rPr>
      </w:pPr>
      <w:r>
        <w:rPr>
          <w:rFonts w:ascii="Times New Roman" w:eastAsia="Times New Roman,Bold" w:hAnsi="Times New Roman"/>
          <w:iCs/>
          <w:color w:val="000000"/>
          <w:sz w:val="28"/>
          <w:szCs w:val="28"/>
        </w:rPr>
        <w:t>В</w:t>
      </w:r>
      <w:r w:rsidRPr="00073EB9">
        <w:rPr>
          <w:rFonts w:ascii="Times New Roman" w:eastAsia="Times New Roman,Bold" w:hAnsi="Times New Roman"/>
          <w:iCs/>
          <w:color w:val="000000"/>
          <w:sz w:val="28"/>
          <w:szCs w:val="28"/>
        </w:rPr>
        <w:t xml:space="preserve">еличина </w:t>
      </w:r>
      <w:r w:rsidR="00D75B62" w:rsidRPr="00D75B62">
        <w:rPr>
          <w:rFonts w:ascii="Times New Roman" w:eastAsia="Times New Roman,Bold" w:hAnsi="Times New Roman"/>
          <w:iCs/>
          <w:color w:val="000000"/>
          <w:sz w:val="28"/>
          <w:szCs w:val="28"/>
        </w:rPr>
        <w:t xml:space="preserve">необходимых инвестиций для осуществления строительства, реконструкции, технического перевооружения и (или) модернизации тепловых сетей </w:t>
      </w:r>
      <w:r w:rsidR="000A184F">
        <w:rPr>
          <w:rFonts w:ascii="Times New Roman" w:eastAsia="Times New Roman,Bold" w:hAnsi="Times New Roman"/>
          <w:iCs/>
          <w:color w:val="000000"/>
          <w:sz w:val="28"/>
          <w:szCs w:val="28"/>
        </w:rPr>
        <w:t>формируется при составлении сметы по каждому мероприятию</w:t>
      </w:r>
      <w:r w:rsidR="000A184F" w:rsidRPr="00073EB9">
        <w:rPr>
          <w:rFonts w:ascii="Times New Roman" w:eastAsia="Times New Roman,Bold" w:hAnsi="Times New Roman"/>
          <w:iCs/>
          <w:color w:val="000000"/>
          <w:sz w:val="28"/>
          <w:szCs w:val="28"/>
        </w:rPr>
        <w:t>.</w:t>
      </w:r>
    </w:p>
    <w:p w14:paraId="29848969" w14:textId="77777777" w:rsidR="00F37B52" w:rsidRPr="00640948"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640948">
        <w:rPr>
          <w:rFonts w:ascii="Times New Roman" w:hAnsi="Times New Roman"/>
          <w:b/>
          <w:i/>
          <w:iCs/>
          <w:color w:val="000000"/>
          <w:sz w:val="28"/>
          <w:szCs w:val="28"/>
        </w:rPr>
        <w:t>9.3 Предложения по величине инвестиций</w:t>
      </w:r>
      <w:r w:rsidR="00247591">
        <w:rPr>
          <w:rFonts w:ascii="Times New Roman" w:hAnsi="Times New Roman"/>
          <w:b/>
          <w:i/>
          <w:iCs/>
          <w:color w:val="000000"/>
          <w:sz w:val="28"/>
          <w:szCs w:val="28"/>
        </w:rPr>
        <w:t xml:space="preserve"> в строительство, реконструкцию,</w:t>
      </w:r>
      <w:r w:rsidRPr="00640948">
        <w:rPr>
          <w:rFonts w:ascii="Times New Roman" w:hAnsi="Times New Roman"/>
          <w:b/>
          <w:i/>
          <w:iCs/>
          <w:color w:val="000000"/>
          <w:sz w:val="28"/>
          <w:szCs w:val="28"/>
        </w:rPr>
        <w:t xml:space="preserve"> техническое перевооружение </w:t>
      </w:r>
      <w:r w:rsidR="00247591" w:rsidRPr="00EE010F">
        <w:rPr>
          <w:rFonts w:ascii="Times New Roman" w:eastAsia="Times New Roman,Bold" w:hAnsi="Times New Roman"/>
          <w:b/>
          <w:bCs/>
          <w:i/>
          <w:sz w:val="28"/>
          <w:szCs w:val="28"/>
        </w:rPr>
        <w:t xml:space="preserve">и </w:t>
      </w:r>
      <w:r w:rsidR="00247591">
        <w:rPr>
          <w:rFonts w:ascii="Times New Roman" w:eastAsia="Times New Roman,Bold" w:hAnsi="Times New Roman"/>
          <w:b/>
          <w:bCs/>
          <w:i/>
          <w:sz w:val="28"/>
          <w:szCs w:val="28"/>
        </w:rPr>
        <w:t>(или) модернизацию</w:t>
      </w:r>
      <w:r w:rsidR="002D73C4">
        <w:rPr>
          <w:rFonts w:ascii="Times New Roman" w:eastAsia="Times New Roman,Bold" w:hAnsi="Times New Roman"/>
          <w:b/>
          <w:bCs/>
          <w:i/>
          <w:sz w:val="28"/>
          <w:szCs w:val="28"/>
        </w:rPr>
        <w:t xml:space="preserve"> </w:t>
      </w:r>
      <w:r w:rsidRPr="00640948">
        <w:rPr>
          <w:rFonts w:ascii="Times New Roman" w:hAnsi="Times New Roman"/>
          <w:b/>
          <w:i/>
          <w:iCs/>
          <w:color w:val="000000"/>
          <w:sz w:val="28"/>
          <w:szCs w:val="28"/>
        </w:rPr>
        <w:t>в связи с изменениями температурного графика и гидравлического режима работы системы теплоснабжения на каждом этапе</w:t>
      </w:r>
    </w:p>
    <w:p w14:paraId="5C985C2E" w14:textId="77777777" w:rsidR="0070777D" w:rsidRPr="004D073E" w:rsidRDefault="0070777D" w:rsidP="0070777D">
      <w:pPr>
        <w:tabs>
          <w:tab w:val="left" w:pos="142"/>
        </w:tabs>
        <w:autoSpaceDE w:val="0"/>
        <w:autoSpaceDN w:val="0"/>
        <w:adjustRightInd w:val="0"/>
        <w:spacing w:line="360" w:lineRule="auto"/>
        <w:ind w:firstLine="567"/>
        <w:jc w:val="both"/>
        <w:rPr>
          <w:rFonts w:ascii="Times New Roman" w:hAnsi="Times New Roman"/>
          <w:color w:val="000000"/>
          <w:sz w:val="28"/>
          <w:szCs w:val="28"/>
        </w:rPr>
      </w:pPr>
      <w:r w:rsidRPr="004D073E">
        <w:rPr>
          <w:rFonts w:ascii="Times New Roman" w:hAnsi="Times New Roman"/>
          <w:color w:val="000000"/>
          <w:sz w:val="28"/>
          <w:szCs w:val="28"/>
        </w:rPr>
        <w:t xml:space="preserve">Изменений температурного графика и гидравлического режима работы системы теплоснабжения не предполагается на расчетный период до </w:t>
      </w:r>
      <w:r w:rsidR="00203AB8">
        <w:rPr>
          <w:rFonts w:ascii="Times New Roman" w:hAnsi="Times New Roman"/>
          <w:color w:val="000000"/>
          <w:sz w:val="28"/>
          <w:szCs w:val="28"/>
        </w:rPr>
        <w:t>2036</w:t>
      </w:r>
      <w:r w:rsidRPr="004D073E">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5C154526" w14:textId="77777777" w:rsidR="00F37B52" w:rsidRPr="00A70792"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370AA6FC"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A70792">
        <w:rPr>
          <w:rFonts w:ascii="Times New Roman" w:hAnsi="Times New Roman"/>
          <w:color w:val="000000"/>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0070777D">
        <w:rPr>
          <w:rFonts w:ascii="Times New Roman" w:hAnsi="Times New Roman"/>
          <w:color w:val="000000"/>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2EB4E5C5" w14:textId="77777777" w:rsidR="00F37B52" w:rsidRPr="00A70792" w:rsidRDefault="00F37B52" w:rsidP="00B54F4D">
      <w:pPr>
        <w:autoSpaceDE w:val="0"/>
        <w:autoSpaceDN w:val="0"/>
        <w:adjustRightInd w:val="0"/>
        <w:spacing w:after="0" w:line="36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9.5 Оценка эффективности инвестиций по отдельным предложениям</w:t>
      </w:r>
    </w:p>
    <w:p w14:paraId="6CDF7055"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lastRenderedPageBreak/>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4E7D0D">
        <w:rPr>
          <w:rFonts w:ascii="Times New Roman" w:hAnsi="Times New Roman"/>
          <w:color w:val="000000"/>
          <w:sz w:val="28"/>
          <w:szCs w:val="28"/>
        </w:rPr>
        <w:t>котельных</w:t>
      </w:r>
      <w:r w:rsidRPr="00F37B52">
        <w:rPr>
          <w:rFonts w:ascii="Times New Roman" w:hAnsi="Times New Roman"/>
          <w:color w:val="000000"/>
          <w:sz w:val="28"/>
          <w:szCs w:val="28"/>
        </w:rPr>
        <w:t>.</w:t>
      </w:r>
    </w:p>
    <w:p w14:paraId="52E56ECE" w14:textId="77777777" w:rsidR="00247591" w:rsidRDefault="00247591" w:rsidP="00247591">
      <w:pPr>
        <w:autoSpaceDE w:val="0"/>
        <w:autoSpaceDN w:val="0"/>
        <w:adjustRightInd w:val="0"/>
        <w:spacing w:line="240" w:lineRule="auto"/>
        <w:jc w:val="center"/>
        <w:rPr>
          <w:rFonts w:ascii="Times New Roman" w:hAnsi="Times New Roman"/>
          <w:b/>
          <w:i/>
          <w:sz w:val="28"/>
          <w:szCs w:val="28"/>
        </w:rPr>
      </w:pPr>
      <w:r w:rsidRPr="00192099">
        <w:rPr>
          <w:rFonts w:ascii="Times New Roman" w:eastAsia="Times New Roman,Bold" w:hAnsi="Times New Roman"/>
          <w:b/>
          <w:bCs/>
          <w:i/>
          <w:sz w:val="28"/>
          <w:szCs w:val="28"/>
        </w:rPr>
        <w:t xml:space="preserve">9.6 </w:t>
      </w:r>
      <w:r w:rsidRPr="00192099">
        <w:rPr>
          <w:rFonts w:ascii="Times New Roman" w:hAnsi="Times New Roman"/>
          <w:b/>
          <w:i/>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w:t>
      </w:r>
      <w:r w:rsidR="00E62437">
        <w:rPr>
          <w:rFonts w:ascii="Times New Roman" w:hAnsi="Times New Roman"/>
          <w:b/>
          <w:i/>
          <w:sz w:val="28"/>
          <w:szCs w:val="28"/>
        </w:rPr>
        <w:t>д и базовый период актуализации</w:t>
      </w:r>
    </w:p>
    <w:p w14:paraId="46D8AD7A" w14:textId="77777777" w:rsidR="0079142B" w:rsidRPr="00B9279A" w:rsidRDefault="00FC461B" w:rsidP="00B9279A">
      <w:pPr>
        <w:autoSpaceDE w:val="0"/>
        <w:autoSpaceDN w:val="0"/>
        <w:adjustRightInd w:val="0"/>
        <w:spacing w:line="240" w:lineRule="auto"/>
        <w:ind w:firstLine="709"/>
        <w:jc w:val="both"/>
        <w:rPr>
          <w:rFonts w:ascii="Times New Roman" w:hAnsi="Times New Roman"/>
          <w:sz w:val="28"/>
          <w:szCs w:val="28"/>
        </w:rPr>
      </w:pPr>
      <w:r>
        <w:rPr>
          <w:rFonts w:ascii="Times New Roman" w:hAnsi="Times New Roman"/>
          <w:sz w:val="28"/>
          <w:szCs w:val="28"/>
        </w:rPr>
        <w:t>По данному пункту информация отсутствует.</w:t>
      </w:r>
    </w:p>
    <w:p w14:paraId="0183F698" w14:textId="77777777" w:rsidR="009C3F8B" w:rsidRDefault="009C3F8B" w:rsidP="002748DC">
      <w:pPr>
        <w:autoSpaceDE w:val="0"/>
        <w:autoSpaceDN w:val="0"/>
        <w:adjustRightInd w:val="0"/>
        <w:spacing w:after="0" w:line="240" w:lineRule="auto"/>
        <w:jc w:val="center"/>
        <w:rPr>
          <w:rFonts w:ascii="Times New Roman" w:eastAsia="Times New Roman,Bold" w:hAnsi="Times New Roman"/>
          <w:b/>
          <w:bCs/>
          <w:i/>
          <w:sz w:val="28"/>
          <w:szCs w:val="28"/>
        </w:rPr>
        <w:sectPr w:rsidR="009C3F8B" w:rsidSect="00F01ADC">
          <w:pgSz w:w="11906" w:h="16838" w:code="9"/>
          <w:pgMar w:top="1134" w:right="851" w:bottom="1134" w:left="1418" w:header="708" w:footer="291" w:gutter="0"/>
          <w:cols w:space="708"/>
          <w:docGrid w:linePitch="360"/>
        </w:sectPr>
      </w:pPr>
    </w:p>
    <w:p w14:paraId="3E97CD75" w14:textId="77777777"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556027">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14:paraId="60B1C9BC" w14:textId="77777777"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1F951A80" w14:textId="025929DC" w:rsidR="00A66C2D" w:rsidRDefault="00A66C2D" w:rsidP="00801EEF">
      <w:pPr>
        <w:spacing w:after="0" w:line="360" w:lineRule="auto"/>
        <w:ind w:left="29" w:firstLine="709"/>
        <w:jc w:val="both"/>
        <w:rPr>
          <w:rFonts w:ascii="Times New Roman" w:hAnsi="Times New Roman"/>
          <w:sz w:val="28"/>
          <w:szCs w:val="28"/>
        </w:rPr>
      </w:pPr>
      <w:r w:rsidRPr="00CA22E4">
        <w:rPr>
          <w:rFonts w:ascii="Times New Roman" w:hAnsi="Times New Roman"/>
          <w:sz w:val="28"/>
        </w:rPr>
        <w:t>В соответствии с федеральными законами от 06.10.2003г. №131-ФЗ «Об общих принципах организации местного самоуправления в Росс</w:t>
      </w:r>
      <w:r>
        <w:rPr>
          <w:rFonts w:ascii="Times New Roman" w:hAnsi="Times New Roman"/>
          <w:sz w:val="28"/>
        </w:rPr>
        <w:t>ийской Федерации» от 27.07.2010 г. №190-ФЗ «О теплоснабжении», на основании постановления</w:t>
      </w:r>
      <w:r w:rsidRPr="00CA22E4">
        <w:rPr>
          <w:rFonts w:ascii="Times New Roman" w:hAnsi="Times New Roman"/>
          <w:sz w:val="28"/>
        </w:rPr>
        <w:t xml:space="preserve"> Правительства Российской Федерации от 08.08.2012г. №808 «Об организации теплосн</w:t>
      </w:r>
      <w:r>
        <w:rPr>
          <w:rFonts w:ascii="Times New Roman" w:hAnsi="Times New Roman"/>
          <w:sz w:val="28"/>
        </w:rPr>
        <w:t>абжения в Российской Федерации», договора</w:t>
      </w:r>
      <w:r w:rsidRPr="00CA22E4">
        <w:rPr>
          <w:rFonts w:ascii="Times New Roman" w:hAnsi="Times New Roman"/>
          <w:sz w:val="28"/>
        </w:rPr>
        <w:t xml:space="preserve"> </w:t>
      </w:r>
      <w:r w:rsidR="00C02A59">
        <w:rPr>
          <w:rFonts w:ascii="Times New Roman" w:hAnsi="Times New Roman"/>
          <w:sz w:val="28"/>
        </w:rPr>
        <w:t>на</w:t>
      </w:r>
      <w:r w:rsidRPr="00CA22E4">
        <w:rPr>
          <w:rFonts w:ascii="Times New Roman" w:hAnsi="Times New Roman"/>
          <w:sz w:val="28"/>
        </w:rPr>
        <w:t xml:space="preserve"> </w:t>
      </w:r>
      <w:r w:rsidR="00C02A59">
        <w:rPr>
          <w:rFonts w:ascii="Times New Roman" w:hAnsi="Times New Roman"/>
          <w:sz w:val="28"/>
        </w:rPr>
        <w:t>право хозяйственного ведения</w:t>
      </w:r>
      <w:r w:rsidRPr="00CA22E4">
        <w:rPr>
          <w:rFonts w:ascii="Times New Roman" w:hAnsi="Times New Roman"/>
          <w:sz w:val="28"/>
        </w:rPr>
        <w:t xml:space="preserve"> имущества</w:t>
      </w:r>
      <w:r w:rsidR="00C02A59">
        <w:rPr>
          <w:rFonts w:ascii="Times New Roman" w:hAnsi="Times New Roman"/>
          <w:sz w:val="28"/>
        </w:rPr>
        <w:t>,</w:t>
      </w:r>
      <w:r w:rsidR="00604603">
        <w:rPr>
          <w:rFonts w:ascii="Times New Roman" w:hAnsi="Times New Roman"/>
          <w:sz w:val="28"/>
        </w:rPr>
        <w:t xml:space="preserve"> находящегося в собственности МО </w:t>
      </w:r>
      <w:r w:rsidR="006A57BF">
        <w:rPr>
          <w:rFonts w:ascii="Times New Roman" w:hAnsi="Times New Roman"/>
          <w:sz w:val="28"/>
        </w:rPr>
        <w:t>Григорьевское сельское поселение</w:t>
      </w:r>
      <w:r w:rsidR="00604603">
        <w:rPr>
          <w:rFonts w:ascii="Times New Roman" w:hAnsi="Times New Roman"/>
          <w:sz w:val="28"/>
        </w:rPr>
        <w:t xml:space="preserve"> от 17.10.2007 года</w:t>
      </w:r>
      <w:r w:rsidRPr="00CA22E4">
        <w:rPr>
          <w:rFonts w:ascii="Times New Roman" w:hAnsi="Times New Roman"/>
          <w:sz w:val="28"/>
        </w:rPr>
        <w:t>.</w:t>
      </w:r>
      <w:r>
        <w:rPr>
          <w:rFonts w:ascii="Times New Roman" w:hAnsi="Times New Roman"/>
          <w:sz w:val="28"/>
        </w:rPr>
        <w:t xml:space="preserve"> </w:t>
      </w:r>
      <w:r w:rsidR="008E2483">
        <w:rPr>
          <w:rFonts w:ascii="Times New Roman" w:hAnsi="Times New Roman"/>
          <w:sz w:val="28"/>
          <w:szCs w:val="28"/>
        </w:rPr>
        <w:t>Р</w:t>
      </w:r>
      <w:r w:rsidRPr="004D073E">
        <w:rPr>
          <w:rFonts w:ascii="Times New Roman" w:hAnsi="Times New Roman"/>
          <w:sz w:val="28"/>
          <w:szCs w:val="28"/>
        </w:rPr>
        <w:t xml:space="preserve">ешение об определении единой теплоснабжающей организации ЕТО </w:t>
      </w:r>
      <w:r>
        <w:rPr>
          <w:rFonts w:ascii="Times New Roman" w:hAnsi="Times New Roman"/>
          <w:sz w:val="28"/>
          <w:szCs w:val="28"/>
        </w:rPr>
        <w:t xml:space="preserve">на территории </w:t>
      </w:r>
      <w:r w:rsidR="006A57BF">
        <w:rPr>
          <w:rFonts w:ascii="Times New Roman" w:hAnsi="Times New Roman"/>
          <w:sz w:val="28"/>
        </w:rPr>
        <w:t>Григорьевского сельского поселения</w:t>
      </w:r>
      <w:r w:rsidR="001A1712">
        <w:rPr>
          <w:rFonts w:ascii="Times New Roman" w:hAnsi="Times New Roman"/>
          <w:sz w:val="28"/>
        </w:rPr>
        <w:t xml:space="preserve"> </w:t>
      </w:r>
      <w:r w:rsidRPr="004D073E">
        <w:rPr>
          <w:rFonts w:ascii="Times New Roman" w:hAnsi="Times New Roman"/>
          <w:sz w:val="28"/>
          <w:szCs w:val="28"/>
        </w:rPr>
        <w:t xml:space="preserve">принято за одной организацией: </w:t>
      </w:r>
      <w:r w:rsidR="00801EEF">
        <w:rPr>
          <w:rFonts w:ascii="Times New Roman" w:hAnsi="Times New Roman"/>
          <w:sz w:val="28"/>
          <w:szCs w:val="28"/>
        </w:rPr>
        <w:t>ООО «</w:t>
      </w:r>
      <w:r w:rsidR="00C4593F">
        <w:rPr>
          <w:rFonts w:ascii="Times New Roman" w:hAnsi="Times New Roman"/>
          <w:sz w:val="28"/>
          <w:szCs w:val="28"/>
        </w:rPr>
        <w:t>Региональная энергетическая компания</w:t>
      </w:r>
      <w:r w:rsidR="00801EEF">
        <w:rPr>
          <w:rFonts w:ascii="Times New Roman" w:hAnsi="Times New Roman"/>
          <w:sz w:val="28"/>
          <w:szCs w:val="28"/>
        </w:rPr>
        <w:t>».</w:t>
      </w:r>
    </w:p>
    <w:p w14:paraId="362654E0" w14:textId="77777777"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7792EDF0" w14:textId="31A7998A" w:rsidR="00A66C2D" w:rsidRDefault="00A66C2D" w:rsidP="00A66C2D">
      <w:pPr>
        <w:tabs>
          <w:tab w:val="left" w:pos="142"/>
        </w:tabs>
        <w:autoSpaceDE w:val="0"/>
        <w:autoSpaceDN w:val="0"/>
        <w:adjustRightInd w:val="0"/>
        <w:spacing w:after="0" w:line="360" w:lineRule="auto"/>
        <w:ind w:firstLine="567"/>
        <w:jc w:val="both"/>
        <w:rPr>
          <w:rFonts w:ascii="Times New Roman" w:hAnsi="Times New Roman"/>
          <w:sz w:val="28"/>
          <w:szCs w:val="28"/>
        </w:rPr>
      </w:pPr>
      <w:r w:rsidRPr="004D073E">
        <w:rPr>
          <w:rFonts w:ascii="Times New Roman" w:hAnsi="Times New Roman"/>
          <w:sz w:val="28"/>
          <w:szCs w:val="28"/>
        </w:rPr>
        <w:t>Зоной деятельности единой теплоснабжающей организаци</w:t>
      </w:r>
      <w:r w:rsidR="00C4593F">
        <w:rPr>
          <w:rFonts w:ascii="Times New Roman" w:hAnsi="Times New Roman"/>
          <w:sz w:val="28"/>
          <w:szCs w:val="28"/>
        </w:rPr>
        <w:t>и</w:t>
      </w:r>
      <w:r>
        <w:rPr>
          <w:rFonts w:ascii="Times New Roman" w:hAnsi="Times New Roman"/>
          <w:sz w:val="28"/>
          <w:szCs w:val="28"/>
        </w:rPr>
        <w:t xml:space="preserve"> является</w:t>
      </w:r>
      <w:r w:rsidRPr="004D073E">
        <w:rPr>
          <w:rFonts w:ascii="Times New Roman" w:hAnsi="Times New Roman"/>
          <w:sz w:val="28"/>
          <w:szCs w:val="28"/>
        </w:rPr>
        <w:t xml:space="preserve"> система теплоснабжения </w:t>
      </w:r>
      <w:r>
        <w:rPr>
          <w:rFonts w:ascii="Times New Roman" w:hAnsi="Times New Roman"/>
          <w:sz w:val="28"/>
          <w:szCs w:val="28"/>
        </w:rPr>
        <w:t xml:space="preserve">котельной </w:t>
      </w:r>
      <w:r w:rsidR="00BA0F86">
        <w:rPr>
          <w:rFonts w:ascii="Times New Roman" w:hAnsi="Times New Roman"/>
          <w:sz w:val="28"/>
          <w:szCs w:val="28"/>
        </w:rPr>
        <w:t xml:space="preserve">в </w:t>
      </w:r>
      <w:r w:rsidR="0003350F">
        <w:rPr>
          <w:rFonts w:ascii="Times New Roman" w:hAnsi="Times New Roman"/>
          <w:sz w:val="28"/>
          <w:szCs w:val="28"/>
        </w:rPr>
        <w:t>ст. Григорьевская и ст. Ставропольская</w:t>
      </w:r>
      <w:r>
        <w:rPr>
          <w:rFonts w:ascii="Times New Roman" w:hAnsi="Times New Roman"/>
          <w:sz w:val="28"/>
          <w:szCs w:val="28"/>
        </w:rPr>
        <w:t xml:space="preserve">, </w:t>
      </w:r>
      <w:r w:rsidRPr="004D073E">
        <w:rPr>
          <w:rFonts w:ascii="Times New Roman" w:hAnsi="Times New Roman"/>
          <w:sz w:val="28"/>
          <w:szCs w:val="28"/>
        </w:rPr>
        <w:t>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14:paraId="5ABF04D9" w14:textId="641B9C44" w:rsidR="00A66C2D" w:rsidRPr="004D073E" w:rsidRDefault="00A66C2D" w:rsidP="00A66C2D">
      <w:pPr>
        <w:tabs>
          <w:tab w:val="left" w:pos="142"/>
        </w:tabs>
        <w:autoSpaceDE w:val="0"/>
        <w:autoSpaceDN w:val="0"/>
        <w:adjustRightInd w:val="0"/>
        <w:spacing w:after="240" w:line="360" w:lineRule="auto"/>
        <w:ind w:firstLine="567"/>
        <w:jc w:val="both"/>
        <w:rPr>
          <w:rFonts w:ascii="Times New Roman" w:hAnsi="Times New Roman"/>
          <w:sz w:val="28"/>
          <w:szCs w:val="28"/>
        </w:rPr>
      </w:pPr>
      <w:r w:rsidRPr="004D073E">
        <w:rPr>
          <w:rFonts w:ascii="Times New Roman" w:hAnsi="Times New Roman"/>
          <w:sz w:val="28"/>
          <w:szCs w:val="28"/>
        </w:rPr>
        <w:t xml:space="preserve">Зоной деятельности теплоснабжающей организации </w:t>
      </w:r>
      <w:r w:rsidR="00C4593F">
        <w:rPr>
          <w:rFonts w:ascii="Times New Roman" w:hAnsi="Times New Roman"/>
          <w:sz w:val="28"/>
          <w:szCs w:val="28"/>
        </w:rPr>
        <w:t>ООО «Региональная энергетическая компания»</w:t>
      </w:r>
      <w:r w:rsidR="00BA0F86">
        <w:rPr>
          <w:rFonts w:ascii="Times New Roman" w:hAnsi="Times New Roman"/>
          <w:sz w:val="28"/>
          <w:szCs w:val="28"/>
        </w:rPr>
        <w:t xml:space="preserve"> являе</w:t>
      </w:r>
      <w:r>
        <w:rPr>
          <w:rFonts w:ascii="Times New Roman" w:hAnsi="Times New Roman"/>
          <w:sz w:val="28"/>
          <w:szCs w:val="28"/>
        </w:rPr>
        <w:t xml:space="preserve">тся </w:t>
      </w:r>
      <w:r w:rsidRPr="004D073E">
        <w:rPr>
          <w:rFonts w:ascii="Times New Roman" w:hAnsi="Times New Roman"/>
          <w:sz w:val="28"/>
          <w:szCs w:val="28"/>
        </w:rPr>
        <w:t>систем</w:t>
      </w:r>
      <w:r w:rsidR="00BA0F86">
        <w:rPr>
          <w:rFonts w:ascii="Times New Roman" w:hAnsi="Times New Roman"/>
          <w:sz w:val="28"/>
          <w:szCs w:val="28"/>
        </w:rPr>
        <w:t>а</w:t>
      </w:r>
      <w:r w:rsidRPr="004D073E">
        <w:rPr>
          <w:rFonts w:ascii="Times New Roman" w:hAnsi="Times New Roman"/>
          <w:sz w:val="28"/>
          <w:szCs w:val="28"/>
        </w:rPr>
        <w:t xml:space="preserve"> теплоснабжения </w:t>
      </w:r>
      <w:r>
        <w:rPr>
          <w:rFonts w:ascii="Times New Roman" w:hAnsi="Times New Roman"/>
          <w:sz w:val="28"/>
          <w:szCs w:val="28"/>
        </w:rPr>
        <w:t xml:space="preserve">котельной </w:t>
      </w:r>
      <w:r w:rsidR="0003350F">
        <w:rPr>
          <w:rFonts w:ascii="Times New Roman" w:hAnsi="Times New Roman"/>
          <w:sz w:val="28"/>
          <w:szCs w:val="28"/>
        </w:rPr>
        <w:t>ст. Григорьевская и ст. Ставропольская</w:t>
      </w:r>
      <w:r w:rsidRPr="003F026B">
        <w:rPr>
          <w:rFonts w:ascii="Times New Roman" w:hAnsi="Times New Roman"/>
          <w:sz w:val="28"/>
          <w:szCs w:val="28"/>
        </w:rPr>
        <w:t>.</w:t>
      </w:r>
    </w:p>
    <w:p w14:paraId="6D29F1FD" w14:textId="77777777" w:rsidR="009C3F8B" w:rsidRDefault="009C3F8B" w:rsidP="008B41F7">
      <w:pPr>
        <w:autoSpaceDE w:val="0"/>
        <w:autoSpaceDN w:val="0"/>
        <w:adjustRightInd w:val="0"/>
        <w:spacing w:after="0" w:line="240" w:lineRule="auto"/>
        <w:jc w:val="center"/>
        <w:rPr>
          <w:rFonts w:ascii="Times New Roman" w:hAnsi="Times New Roman"/>
          <w:b/>
          <w:i/>
          <w:iCs/>
          <w:sz w:val="28"/>
          <w:szCs w:val="28"/>
        </w:rPr>
        <w:sectPr w:rsidR="009C3F8B" w:rsidSect="00F01ADC">
          <w:pgSz w:w="11906" w:h="16838" w:code="9"/>
          <w:pgMar w:top="1134" w:right="851" w:bottom="1134" w:left="1418" w:header="708" w:footer="291" w:gutter="0"/>
          <w:cols w:space="708"/>
          <w:docGrid w:linePitch="360"/>
        </w:sectPr>
      </w:pPr>
    </w:p>
    <w:p w14:paraId="7D356C18" w14:textId="77777777" w:rsidR="008B41F7" w:rsidRPr="00BF728E" w:rsidRDefault="008B41F7" w:rsidP="008B41F7">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sz w:val="28"/>
          <w:szCs w:val="28"/>
        </w:rPr>
        <w:lastRenderedPageBreak/>
        <w:t xml:space="preserve">Таблица </w:t>
      </w:r>
      <w:r w:rsidRPr="00EE0188">
        <w:rPr>
          <w:rFonts w:ascii="Times New Roman" w:hAnsi="Times New Roman"/>
          <w:b/>
          <w:i/>
          <w:iCs/>
          <w:sz w:val="28"/>
          <w:szCs w:val="28"/>
        </w:rPr>
        <w:t>10.2</w:t>
      </w:r>
      <w:r>
        <w:rPr>
          <w:rFonts w:ascii="Times New Roman" w:hAnsi="Times New Roman"/>
          <w:b/>
          <w:i/>
          <w:iCs/>
          <w:sz w:val="28"/>
          <w:szCs w:val="28"/>
        </w:rPr>
        <w:t>.1 –</w:t>
      </w:r>
      <w:r w:rsidRPr="00EE0188">
        <w:rPr>
          <w:rFonts w:ascii="Times New Roman" w:hAnsi="Times New Roman"/>
          <w:b/>
          <w:i/>
          <w:iCs/>
          <w:sz w:val="28"/>
          <w:szCs w:val="28"/>
        </w:rPr>
        <w:t xml:space="preserve"> Реестр зон деятельности единой теплоснабжающей организации (организаций)</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992"/>
        <w:gridCol w:w="2410"/>
        <w:gridCol w:w="3827"/>
      </w:tblGrid>
      <w:tr w:rsidR="000739A9" w:rsidRPr="00805ABB" w14:paraId="2E9ABABE" w14:textId="77777777" w:rsidTr="00A70792">
        <w:trPr>
          <w:trHeight w:val="20"/>
          <w:jc w:val="center"/>
        </w:trPr>
        <w:tc>
          <w:tcPr>
            <w:tcW w:w="2122" w:type="dxa"/>
            <w:shd w:val="clear" w:color="auto" w:fill="FBD4B4"/>
            <w:vAlign w:val="center"/>
          </w:tcPr>
          <w:p w14:paraId="0580D839" w14:textId="77777777"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Системы теплоснабжения</w:t>
            </w:r>
          </w:p>
          <w:p w14:paraId="3AF3ADCB" w14:textId="77777777" w:rsidR="000739A9" w:rsidRPr="00805ABB" w:rsidRDefault="006A57BF" w:rsidP="009C3F8B">
            <w:pPr>
              <w:spacing w:after="0" w:line="240" w:lineRule="auto"/>
              <w:contextualSpacing/>
              <w:jc w:val="center"/>
              <w:rPr>
                <w:rFonts w:ascii="Times New Roman" w:hAnsi="Times New Roman"/>
                <w:b/>
                <w:i/>
                <w:sz w:val="20"/>
                <w:szCs w:val="20"/>
              </w:rPr>
            </w:pPr>
            <w:r>
              <w:rPr>
                <w:rFonts w:ascii="Times New Roman" w:hAnsi="Times New Roman"/>
                <w:b/>
                <w:i/>
                <w:sz w:val="20"/>
                <w:szCs w:val="20"/>
              </w:rPr>
              <w:t>Григорьевского сельского поселения</w:t>
            </w:r>
          </w:p>
        </w:tc>
        <w:tc>
          <w:tcPr>
            <w:tcW w:w="992" w:type="dxa"/>
            <w:shd w:val="clear" w:color="auto" w:fill="FBD4B4"/>
            <w:vAlign w:val="center"/>
          </w:tcPr>
          <w:p w14:paraId="315F093B" w14:textId="77777777" w:rsidR="000739A9" w:rsidRPr="00805ABB" w:rsidRDefault="009F7B1C"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Площадь зоны СТС, Га</w:t>
            </w:r>
          </w:p>
        </w:tc>
        <w:tc>
          <w:tcPr>
            <w:tcW w:w="2410" w:type="dxa"/>
            <w:shd w:val="clear" w:color="auto" w:fill="FBD4B4"/>
            <w:vAlign w:val="center"/>
          </w:tcPr>
          <w:p w14:paraId="25F1F706" w14:textId="77777777"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Утвержденная ЕТО</w:t>
            </w:r>
          </w:p>
        </w:tc>
        <w:tc>
          <w:tcPr>
            <w:tcW w:w="3827" w:type="dxa"/>
            <w:shd w:val="clear" w:color="auto" w:fill="FBD4B4"/>
            <w:vAlign w:val="center"/>
          </w:tcPr>
          <w:p w14:paraId="4E9E6BCF" w14:textId="77777777"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Описание границ зон деятельности, (улица, кадастровый квартал)</w:t>
            </w:r>
          </w:p>
        </w:tc>
      </w:tr>
      <w:tr w:rsidR="00383448" w:rsidRPr="00805ABB" w14:paraId="6B1EF886" w14:textId="77777777" w:rsidTr="00A70792">
        <w:trPr>
          <w:trHeight w:val="20"/>
          <w:jc w:val="center"/>
        </w:trPr>
        <w:tc>
          <w:tcPr>
            <w:tcW w:w="2122" w:type="dxa"/>
            <w:shd w:val="clear" w:color="auto" w:fill="FBD4B4"/>
            <w:vAlign w:val="center"/>
          </w:tcPr>
          <w:p w14:paraId="00FADD00" w14:textId="77777777" w:rsidR="00383448" w:rsidRPr="00805ABB" w:rsidRDefault="005F7FEB" w:rsidP="00383448">
            <w:pPr>
              <w:spacing w:after="0" w:line="240" w:lineRule="auto"/>
              <w:contextualSpacing/>
              <w:jc w:val="center"/>
              <w:rPr>
                <w:rFonts w:ascii="Times New Roman" w:hAnsi="Times New Roman"/>
                <w:b/>
                <w:i/>
                <w:sz w:val="20"/>
                <w:szCs w:val="20"/>
              </w:rPr>
            </w:pPr>
            <w:r>
              <w:rPr>
                <w:rFonts w:ascii="Times New Roman" w:hAnsi="Times New Roman"/>
                <w:b/>
                <w:i/>
                <w:sz w:val="20"/>
                <w:szCs w:val="20"/>
              </w:rPr>
              <w:t>Котельная СОШ № 7, ст. Ставропольская</w:t>
            </w:r>
          </w:p>
        </w:tc>
        <w:tc>
          <w:tcPr>
            <w:tcW w:w="992" w:type="dxa"/>
            <w:shd w:val="clear" w:color="auto" w:fill="auto"/>
            <w:vAlign w:val="center"/>
          </w:tcPr>
          <w:p w14:paraId="32FCF18A" w14:textId="77777777" w:rsidR="00383448" w:rsidRPr="00805ABB" w:rsidRDefault="00272E9A" w:rsidP="0038344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2410" w:type="dxa"/>
            <w:shd w:val="clear" w:color="auto" w:fill="auto"/>
            <w:vAlign w:val="center"/>
          </w:tcPr>
          <w:p w14:paraId="2CCAF8E0" w14:textId="147772C0" w:rsidR="00383448" w:rsidRPr="00805ABB" w:rsidRDefault="00A976EC" w:rsidP="00383448">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3827" w:type="dxa"/>
            <w:shd w:val="clear" w:color="auto" w:fill="auto"/>
            <w:vAlign w:val="center"/>
          </w:tcPr>
          <w:p w14:paraId="01BA8222" w14:textId="77777777" w:rsidR="00383448" w:rsidRPr="00805ABB" w:rsidRDefault="00801EEF" w:rsidP="00F15B18">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3A01B0" w:rsidRPr="00805ABB" w14:paraId="1EB6FCBB" w14:textId="77777777" w:rsidTr="00801EEF">
        <w:trPr>
          <w:trHeight w:val="82"/>
          <w:jc w:val="center"/>
        </w:trPr>
        <w:tc>
          <w:tcPr>
            <w:tcW w:w="2122" w:type="dxa"/>
            <w:shd w:val="clear" w:color="auto" w:fill="FBD4B4"/>
            <w:vAlign w:val="center"/>
          </w:tcPr>
          <w:p w14:paraId="1E312EA6" w14:textId="77777777" w:rsidR="003A01B0" w:rsidRDefault="00272E9A" w:rsidP="003A01B0">
            <w:pPr>
              <w:spacing w:after="0" w:line="240" w:lineRule="auto"/>
              <w:contextualSpacing/>
              <w:jc w:val="center"/>
              <w:rPr>
                <w:rFonts w:ascii="Times New Roman" w:hAnsi="Times New Roman"/>
                <w:b/>
                <w:i/>
                <w:sz w:val="20"/>
                <w:szCs w:val="20"/>
              </w:rPr>
            </w:pPr>
            <w:r>
              <w:rPr>
                <w:rFonts w:ascii="Times New Roman" w:eastAsia="Times New Roman" w:hAnsi="Times New Roman"/>
                <w:b/>
                <w:bCs/>
                <w:i/>
                <w:iCs/>
                <w:color w:val="000000"/>
                <w:sz w:val="20"/>
                <w:szCs w:val="20"/>
                <w:lang w:eastAsia="ru-RU"/>
              </w:rPr>
              <w:t>Котельная СОШ № 11, ст. Григорьевская</w:t>
            </w:r>
          </w:p>
        </w:tc>
        <w:tc>
          <w:tcPr>
            <w:tcW w:w="992" w:type="dxa"/>
            <w:shd w:val="clear" w:color="auto" w:fill="auto"/>
            <w:vAlign w:val="center"/>
          </w:tcPr>
          <w:p w14:paraId="5FD74FC6" w14:textId="77777777" w:rsidR="003A01B0" w:rsidRDefault="003A01B0" w:rsidP="003A01B0">
            <w:pPr>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2410" w:type="dxa"/>
            <w:shd w:val="clear" w:color="auto" w:fill="auto"/>
            <w:vAlign w:val="center"/>
          </w:tcPr>
          <w:p w14:paraId="621C44FB" w14:textId="70739537" w:rsidR="003A01B0" w:rsidRPr="00805ABB" w:rsidRDefault="00A976EC" w:rsidP="003A01B0">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3827" w:type="dxa"/>
            <w:shd w:val="clear" w:color="auto" w:fill="auto"/>
            <w:vAlign w:val="center"/>
          </w:tcPr>
          <w:p w14:paraId="718F3A28" w14:textId="77777777" w:rsidR="003A01B0" w:rsidRDefault="00801EEF" w:rsidP="003A01B0">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D47A65" w:rsidRPr="00805ABB" w14:paraId="32CD8ED0" w14:textId="77777777" w:rsidTr="00801EEF">
        <w:trPr>
          <w:trHeight w:val="82"/>
          <w:jc w:val="center"/>
        </w:trPr>
        <w:tc>
          <w:tcPr>
            <w:tcW w:w="2122" w:type="dxa"/>
            <w:shd w:val="clear" w:color="auto" w:fill="FBD4B4"/>
            <w:vAlign w:val="center"/>
          </w:tcPr>
          <w:p w14:paraId="6D0A507F" w14:textId="77777777" w:rsidR="00D47A65" w:rsidRDefault="00D47A65" w:rsidP="00D47A65">
            <w:pPr>
              <w:spacing w:after="0" w:line="240" w:lineRule="auto"/>
              <w:contextualSpacing/>
              <w:jc w:val="center"/>
              <w:rPr>
                <w:rFonts w:ascii="Times New Roman" w:eastAsia="Times New Roman" w:hAnsi="Times New Roman"/>
                <w:b/>
                <w:bCs/>
                <w:i/>
                <w:iCs/>
                <w:color w:val="000000"/>
                <w:sz w:val="20"/>
                <w:szCs w:val="20"/>
                <w:lang w:eastAsia="ru-RU"/>
              </w:rPr>
            </w:pPr>
            <w:r w:rsidRPr="00722918">
              <w:rPr>
                <w:rFonts w:ascii="Times New Roman" w:hAnsi="Times New Roman"/>
                <w:b/>
                <w:i/>
                <w:sz w:val="20"/>
                <w:szCs w:val="20"/>
              </w:rPr>
              <w:t>Котельная ДС № 24, ст. Ставропольская</w:t>
            </w:r>
          </w:p>
        </w:tc>
        <w:tc>
          <w:tcPr>
            <w:tcW w:w="992" w:type="dxa"/>
            <w:shd w:val="clear" w:color="auto" w:fill="auto"/>
            <w:vAlign w:val="center"/>
          </w:tcPr>
          <w:p w14:paraId="3FBF0BAD" w14:textId="77777777" w:rsidR="00D47A65" w:rsidRDefault="00D47A65" w:rsidP="00D47A65">
            <w:pPr>
              <w:spacing w:after="0" w:line="240" w:lineRule="auto"/>
              <w:contextualSpacing/>
              <w:jc w:val="center"/>
              <w:rPr>
                <w:rFonts w:ascii="Times New Roman" w:hAnsi="Times New Roman"/>
                <w:sz w:val="20"/>
                <w:szCs w:val="20"/>
              </w:rPr>
            </w:pPr>
            <w:r>
              <w:rPr>
                <w:rFonts w:ascii="Times New Roman" w:hAnsi="Times New Roman"/>
                <w:sz w:val="20"/>
                <w:szCs w:val="20"/>
              </w:rPr>
              <w:t>0,03</w:t>
            </w:r>
          </w:p>
        </w:tc>
        <w:tc>
          <w:tcPr>
            <w:tcW w:w="2410" w:type="dxa"/>
            <w:shd w:val="clear" w:color="auto" w:fill="auto"/>
            <w:vAlign w:val="center"/>
          </w:tcPr>
          <w:p w14:paraId="1F2FC949" w14:textId="5F50F2D4" w:rsidR="00D47A65" w:rsidRPr="00805ABB" w:rsidRDefault="00A976EC" w:rsidP="00D47A65">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3827" w:type="dxa"/>
            <w:shd w:val="clear" w:color="auto" w:fill="auto"/>
            <w:vAlign w:val="center"/>
          </w:tcPr>
          <w:p w14:paraId="0749BC68" w14:textId="77777777" w:rsidR="00D47A65" w:rsidRDefault="00D47A65" w:rsidP="00D47A65">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bl>
    <w:p w14:paraId="12ECA1C6" w14:textId="77777777" w:rsidR="00F37B52" w:rsidRPr="00EE0188" w:rsidRDefault="00F37B52" w:rsidP="00D1379B">
      <w:pPr>
        <w:autoSpaceDE w:val="0"/>
        <w:autoSpaceDN w:val="0"/>
        <w:adjustRightInd w:val="0"/>
        <w:spacing w:before="240"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1B06E51A"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14:paraId="728FC473"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0705DDA"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 размер собственного капитала;</w:t>
      </w:r>
    </w:p>
    <w:p w14:paraId="41CD213A"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75808E46" w14:textId="77777777"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w:t>
      </w:r>
      <w:r w:rsidR="008D0672">
        <w:rPr>
          <w:rFonts w:ascii="Times New Roman" w:hAnsi="Times New Roman"/>
          <w:sz w:val="28"/>
          <w:szCs w:val="28"/>
        </w:rPr>
        <w:t>дерации, приведено в таблице 10.3.1</w:t>
      </w:r>
      <w:r w:rsidRPr="004D073E">
        <w:rPr>
          <w:rFonts w:ascii="Times New Roman" w:hAnsi="Times New Roman"/>
          <w:sz w:val="28"/>
          <w:szCs w:val="28"/>
        </w:rPr>
        <w:t>.</w:t>
      </w:r>
    </w:p>
    <w:p w14:paraId="5FDF1C52" w14:textId="77777777" w:rsidR="00C16AD3" w:rsidRPr="004D073E" w:rsidRDefault="00C16AD3" w:rsidP="008D0672">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Таблица 1</w:t>
      </w:r>
      <w:r>
        <w:rPr>
          <w:rFonts w:ascii="Times New Roman" w:hAnsi="Times New Roman"/>
          <w:b/>
          <w:i/>
          <w:sz w:val="28"/>
          <w:szCs w:val="28"/>
        </w:rPr>
        <w:t>0</w:t>
      </w:r>
      <w:r w:rsidRPr="004D073E">
        <w:rPr>
          <w:rFonts w:ascii="Times New Roman" w:hAnsi="Times New Roman"/>
          <w:b/>
          <w:i/>
          <w:sz w:val="28"/>
          <w:szCs w:val="28"/>
        </w:rPr>
        <w:t>.</w:t>
      </w:r>
      <w:r>
        <w:rPr>
          <w:rFonts w:ascii="Times New Roman" w:hAnsi="Times New Roman"/>
          <w:b/>
          <w:i/>
          <w:sz w:val="28"/>
          <w:szCs w:val="28"/>
        </w:rPr>
        <w:t>3.1</w:t>
      </w:r>
      <w:r w:rsidRPr="004D073E">
        <w:rPr>
          <w:rFonts w:ascii="Times New Roman" w:hAnsi="Times New Roman"/>
          <w:b/>
          <w:i/>
          <w:sz w:val="28"/>
          <w:szCs w:val="28"/>
        </w:rPr>
        <w:t xml:space="preserve"> – Обоснование соответствия организации критериям определения ЕТО</w:t>
      </w:r>
    </w:p>
    <w:tbl>
      <w:tblPr>
        <w:tblW w:w="954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6270"/>
        <w:gridCol w:w="2722"/>
      </w:tblGrid>
      <w:tr w:rsidR="00C16AD3" w:rsidRPr="0011668B" w14:paraId="2186E7E4" w14:textId="77777777" w:rsidTr="00A70792">
        <w:trPr>
          <w:trHeight w:val="385"/>
        </w:trPr>
        <w:tc>
          <w:tcPr>
            <w:tcW w:w="550" w:type="dxa"/>
            <w:shd w:val="clear" w:color="auto" w:fill="FBD4B4"/>
            <w:vAlign w:val="center"/>
          </w:tcPr>
          <w:p w14:paraId="0D4E709A"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w:t>
            </w:r>
          </w:p>
          <w:p w14:paraId="15426C42"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п/п</w:t>
            </w:r>
          </w:p>
        </w:tc>
        <w:tc>
          <w:tcPr>
            <w:tcW w:w="6270" w:type="dxa"/>
            <w:shd w:val="clear" w:color="auto" w:fill="FBD4B4"/>
            <w:vAlign w:val="center"/>
          </w:tcPr>
          <w:p w14:paraId="303FEF2D"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Обоснование соответствия организации, критериям определения ЕТО</w:t>
            </w:r>
          </w:p>
        </w:tc>
        <w:tc>
          <w:tcPr>
            <w:tcW w:w="2722" w:type="dxa"/>
            <w:shd w:val="clear" w:color="auto" w:fill="FBD4B4"/>
            <w:vAlign w:val="center"/>
          </w:tcPr>
          <w:p w14:paraId="1FC76AF7"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Организация-претендент на</w:t>
            </w:r>
          </w:p>
          <w:p w14:paraId="405F427F"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статус единой теплоснабжающей организации</w:t>
            </w:r>
          </w:p>
        </w:tc>
      </w:tr>
      <w:tr w:rsidR="00C16AD3" w:rsidRPr="0011668B" w14:paraId="4C153F78" w14:textId="77777777" w:rsidTr="00C16AD3">
        <w:trPr>
          <w:trHeight w:val="232"/>
        </w:trPr>
        <w:tc>
          <w:tcPr>
            <w:tcW w:w="550" w:type="dxa"/>
            <w:vAlign w:val="center"/>
          </w:tcPr>
          <w:p w14:paraId="4F7AE2EE"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lastRenderedPageBreak/>
              <w:t>1</w:t>
            </w:r>
          </w:p>
        </w:tc>
        <w:tc>
          <w:tcPr>
            <w:tcW w:w="6270" w:type="dxa"/>
            <w:vAlign w:val="center"/>
          </w:tcPr>
          <w:p w14:paraId="38609AC7" w14:textId="77777777"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r>
              <w:rPr>
                <w:rFonts w:ascii="Times New Roman" w:hAnsi="Times New Roman"/>
                <w:sz w:val="20"/>
                <w:szCs w:val="20"/>
              </w:rPr>
              <w:t xml:space="preserve"> </w:t>
            </w:r>
            <w:r w:rsidRPr="008E135B">
              <w:rPr>
                <w:rFonts w:ascii="Times New Roman" w:hAnsi="Times New Roman"/>
                <w:sz w:val="20"/>
                <w:szCs w:val="20"/>
              </w:rPr>
              <w:t>наибольшей емкостью в границах зоны деятельности единой теплоснабжающей организации</w:t>
            </w:r>
          </w:p>
        </w:tc>
        <w:tc>
          <w:tcPr>
            <w:tcW w:w="2722" w:type="dxa"/>
            <w:vAlign w:val="center"/>
          </w:tcPr>
          <w:p w14:paraId="6D1EA7B8" w14:textId="435924AB" w:rsidR="00C16AD3" w:rsidRPr="00C4593F" w:rsidRDefault="00C4593F" w:rsidP="00C16AD3">
            <w:pPr>
              <w:tabs>
                <w:tab w:val="left" w:pos="142"/>
              </w:tabs>
              <w:spacing w:after="0"/>
              <w:jc w:val="center"/>
              <w:rPr>
                <w:rFonts w:ascii="Times New Roman" w:hAnsi="Times New Roman"/>
                <w:sz w:val="20"/>
                <w:szCs w:val="20"/>
              </w:rPr>
            </w:pPr>
            <w:r w:rsidRPr="00C4593F">
              <w:rPr>
                <w:rFonts w:ascii="Times New Roman" w:hAnsi="Times New Roman"/>
                <w:sz w:val="20"/>
                <w:szCs w:val="20"/>
              </w:rPr>
              <w:t>ООО «Региональная энергетическая компания»</w:t>
            </w:r>
          </w:p>
        </w:tc>
      </w:tr>
      <w:tr w:rsidR="00C16AD3" w:rsidRPr="0011668B" w14:paraId="35AB66FD" w14:textId="77777777" w:rsidTr="00A70792">
        <w:trPr>
          <w:trHeight w:val="232"/>
        </w:trPr>
        <w:tc>
          <w:tcPr>
            <w:tcW w:w="550" w:type="dxa"/>
            <w:shd w:val="clear" w:color="auto" w:fill="FDE9D9"/>
            <w:vAlign w:val="center"/>
          </w:tcPr>
          <w:p w14:paraId="6630C1B9"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2</w:t>
            </w:r>
          </w:p>
        </w:tc>
        <w:tc>
          <w:tcPr>
            <w:tcW w:w="6270" w:type="dxa"/>
            <w:shd w:val="clear" w:color="auto" w:fill="FDE9D9"/>
            <w:vAlign w:val="center"/>
          </w:tcPr>
          <w:p w14:paraId="7784BBF5" w14:textId="77777777"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размер собственного капитала</w:t>
            </w:r>
          </w:p>
        </w:tc>
        <w:tc>
          <w:tcPr>
            <w:tcW w:w="2722" w:type="dxa"/>
            <w:shd w:val="clear" w:color="auto" w:fill="FDE9D9"/>
            <w:vAlign w:val="center"/>
          </w:tcPr>
          <w:p w14:paraId="3A2B9978" w14:textId="3C1A37E0" w:rsidR="00C16AD3" w:rsidRPr="00C4593F" w:rsidRDefault="00C4593F" w:rsidP="00C16AD3">
            <w:pPr>
              <w:spacing w:after="0"/>
              <w:jc w:val="center"/>
              <w:rPr>
                <w:rFonts w:ascii="Times New Roman" w:hAnsi="Times New Roman"/>
                <w:sz w:val="20"/>
                <w:szCs w:val="20"/>
              </w:rPr>
            </w:pPr>
            <w:r w:rsidRPr="00C4593F">
              <w:rPr>
                <w:rFonts w:ascii="Times New Roman" w:hAnsi="Times New Roman"/>
                <w:sz w:val="20"/>
                <w:szCs w:val="20"/>
              </w:rPr>
              <w:t>ООО «Региональная энергетическая компания»</w:t>
            </w:r>
            <w:r w:rsidR="008D4EA1" w:rsidRPr="00C4593F">
              <w:rPr>
                <w:rFonts w:ascii="Times New Roman" w:hAnsi="Times New Roman"/>
                <w:sz w:val="20"/>
                <w:szCs w:val="20"/>
              </w:rPr>
              <w:t>»</w:t>
            </w:r>
          </w:p>
        </w:tc>
      </w:tr>
      <w:tr w:rsidR="00C16AD3" w:rsidRPr="0011668B" w14:paraId="25922959" w14:textId="77777777" w:rsidTr="00C16AD3">
        <w:trPr>
          <w:trHeight w:val="234"/>
        </w:trPr>
        <w:tc>
          <w:tcPr>
            <w:tcW w:w="550" w:type="dxa"/>
            <w:vAlign w:val="center"/>
          </w:tcPr>
          <w:p w14:paraId="0B9ABBF3" w14:textId="77777777"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3</w:t>
            </w:r>
          </w:p>
        </w:tc>
        <w:tc>
          <w:tcPr>
            <w:tcW w:w="6270" w:type="dxa"/>
            <w:vAlign w:val="center"/>
          </w:tcPr>
          <w:p w14:paraId="4A290A0E" w14:textId="77777777"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способность в лучшей мере обеспечить надежность теплоснабжения в соответствующей системе теплоснабжения</w:t>
            </w:r>
          </w:p>
        </w:tc>
        <w:tc>
          <w:tcPr>
            <w:tcW w:w="2722" w:type="dxa"/>
            <w:vAlign w:val="center"/>
          </w:tcPr>
          <w:p w14:paraId="23739E71" w14:textId="707D5ABF" w:rsidR="00C16AD3" w:rsidRPr="00C4593F" w:rsidRDefault="00C4593F" w:rsidP="00C16AD3">
            <w:pPr>
              <w:spacing w:after="0"/>
              <w:jc w:val="center"/>
              <w:rPr>
                <w:rFonts w:ascii="Times New Roman" w:hAnsi="Times New Roman"/>
                <w:sz w:val="20"/>
                <w:szCs w:val="20"/>
              </w:rPr>
            </w:pPr>
            <w:r w:rsidRPr="00C4593F">
              <w:rPr>
                <w:rFonts w:ascii="Times New Roman" w:hAnsi="Times New Roman"/>
                <w:sz w:val="20"/>
                <w:szCs w:val="20"/>
              </w:rPr>
              <w:t>ООО «Региональная энергетическая компания»</w:t>
            </w:r>
          </w:p>
        </w:tc>
      </w:tr>
    </w:tbl>
    <w:p w14:paraId="7348FC11" w14:textId="47171DEF" w:rsidR="00C16AD3" w:rsidRPr="004D073E" w:rsidRDefault="00C16AD3" w:rsidP="008D0672">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t xml:space="preserve">Необходимо отметить, что компания </w:t>
      </w:r>
      <w:r w:rsidR="00C4593F">
        <w:rPr>
          <w:rFonts w:ascii="Times New Roman" w:hAnsi="Times New Roman"/>
          <w:sz w:val="28"/>
          <w:szCs w:val="28"/>
        </w:rPr>
        <w:t>ООО «Региональная энергетическая компания»</w:t>
      </w:r>
      <w:r w:rsidRPr="00CC7F1E">
        <w:rPr>
          <w:rFonts w:ascii="Times New Roman" w:hAnsi="Times New Roman"/>
          <w:sz w:val="28"/>
        </w:rPr>
        <w:t xml:space="preserve"> </w:t>
      </w:r>
      <w:r w:rsidRPr="004D073E">
        <w:rPr>
          <w:rFonts w:ascii="Times New Roman" w:hAnsi="Times New Roman"/>
          <w:sz w:val="28"/>
          <w:szCs w:val="28"/>
        </w:rPr>
        <w:t>имеет возможность в лучшей мере обеспечить надежность теплоснабжения в систем</w:t>
      </w:r>
      <w:r>
        <w:rPr>
          <w:rFonts w:ascii="Times New Roman" w:hAnsi="Times New Roman"/>
          <w:sz w:val="28"/>
          <w:szCs w:val="28"/>
        </w:rPr>
        <w:t>е</w:t>
      </w:r>
      <w:r w:rsidRPr="004D073E">
        <w:rPr>
          <w:rFonts w:ascii="Times New Roman" w:hAnsi="Times New Roman"/>
          <w:sz w:val="28"/>
          <w:szCs w:val="28"/>
        </w:rPr>
        <w:t xml:space="preserve"> теплоснабжения </w:t>
      </w:r>
      <w:r w:rsidR="0003350F">
        <w:rPr>
          <w:rFonts w:ascii="Times New Roman" w:hAnsi="Times New Roman"/>
          <w:sz w:val="28"/>
          <w:szCs w:val="28"/>
        </w:rPr>
        <w:t>ст. Григорьевская и ст. Ставропольская</w:t>
      </w:r>
      <w:r w:rsidRPr="009D3AD7">
        <w:rPr>
          <w:rFonts w:ascii="Times New Roman" w:hAnsi="Times New Roman"/>
          <w:sz w:val="28"/>
          <w:szCs w:val="28"/>
        </w:rPr>
        <w:t>,</w:t>
      </w:r>
      <w:r w:rsidRPr="004D073E">
        <w:rPr>
          <w:rFonts w:ascii="Times New Roman" w:hAnsi="Times New Roman"/>
          <w:sz w:val="28"/>
          <w:szCs w:val="28"/>
        </w:rPr>
        <w:t xml:space="preserve"> что подтверждается наличием у </w:t>
      </w:r>
      <w:r w:rsidR="00C4593F">
        <w:rPr>
          <w:rFonts w:ascii="Times New Roman" w:hAnsi="Times New Roman"/>
          <w:sz w:val="28"/>
          <w:szCs w:val="28"/>
        </w:rPr>
        <w:t xml:space="preserve">ООО «Региональная энергетическая компания» </w:t>
      </w:r>
      <w:r w:rsidRPr="004D073E">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51FB15FB" w14:textId="77777777" w:rsidR="00B901A5" w:rsidRDefault="00C16AD3" w:rsidP="00EF14F7">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28871720" w14:textId="77777777"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14:paraId="618EF167" w14:textId="77777777" w:rsidR="00F37B52"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14:paraId="43CFE0E6" w14:textId="77777777"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18F3A149" w14:textId="37546CD0" w:rsidR="00A656A4" w:rsidRPr="00B95DD0" w:rsidRDefault="00A656A4" w:rsidP="003A6BE5">
      <w:pPr>
        <w:autoSpaceDE w:val="0"/>
        <w:autoSpaceDN w:val="0"/>
        <w:adjustRightInd w:val="0"/>
        <w:spacing w:after="0" w:line="360" w:lineRule="auto"/>
        <w:ind w:firstLine="567"/>
        <w:jc w:val="both"/>
        <w:rPr>
          <w:rFonts w:ascii="Times New Roman" w:hAnsi="Times New Roman"/>
          <w:sz w:val="28"/>
          <w:szCs w:val="28"/>
        </w:rPr>
      </w:pPr>
      <w:r w:rsidRPr="00890E90">
        <w:rPr>
          <w:rFonts w:ascii="Times New Roman" w:hAnsi="Times New Roman"/>
          <w:sz w:val="28"/>
          <w:szCs w:val="28"/>
        </w:rPr>
        <w:lastRenderedPageBreak/>
        <w:t xml:space="preserve">В границах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003D31C2" w:rsidRPr="00890E90">
        <w:rPr>
          <w:rFonts w:ascii="Times New Roman" w:hAnsi="Times New Roman"/>
          <w:sz w:val="28"/>
          <w:szCs w:val="28"/>
        </w:rPr>
        <w:t>действуе</w:t>
      </w:r>
      <w:r w:rsidRPr="00890E90">
        <w:rPr>
          <w:rFonts w:ascii="Times New Roman" w:hAnsi="Times New Roman"/>
          <w:sz w:val="28"/>
          <w:szCs w:val="28"/>
        </w:rPr>
        <w:t xml:space="preserve">т </w:t>
      </w:r>
      <w:r w:rsidR="00BA57B8">
        <w:rPr>
          <w:rFonts w:ascii="Times New Roman" w:hAnsi="Times New Roman"/>
          <w:sz w:val="28"/>
          <w:szCs w:val="28"/>
        </w:rPr>
        <w:t>одна теплоснабжающая</w:t>
      </w:r>
      <w:r w:rsidR="007002CA">
        <w:rPr>
          <w:rFonts w:ascii="Times New Roman" w:hAnsi="Times New Roman"/>
          <w:sz w:val="28"/>
          <w:szCs w:val="28"/>
        </w:rPr>
        <w:t xml:space="preserve"> орган</w:t>
      </w:r>
      <w:r w:rsidR="00BA57B8">
        <w:rPr>
          <w:rFonts w:ascii="Times New Roman" w:hAnsi="Times New Roman"/>
          <w:sz w:val="28"/>
          <w:szCs w:val="28"/>
        </w:rPr>
        <w:t>изация</w:t>
      </w:r>
      <w:r w:rsidRPr="00890E90">
        <w:rPr>
          <w:rFonts w:ascii="Times New Roman" w:hAnsi="Times New Roman"/>
          <w:sz w:val="28"/>
          <w:szCs w:val="28"/>
        </w:rPr>
        <w:t>:</w:t>
      </w:r>
      <w:r w:rsidR="002E2F9B">
        <w:rPr>
          <w:rFonts w:ascii="Times New Roman" w:hAnsi="Times New Roman"/>
          <w:sz w:val="28"/>
          <w:szCs w:val="28"/>
        </w:rPr>
        <w:t xml:space="preserve"> </w:t>
      </w:r>
      <w:r w:rsidR="00C4593F">
        <w:rPr>
          <w:rFonts w:ascii="Times New Roman" w:hAnsi="Times New Roman"/>
          <w:sz w:val="28"/>
          <w:szCs w:val="28"/>
        </w:rPr>
        <w:t>ООО «Региональная энергетическая компания»</w:t>
      </w:r>
      <w:r w:rsidR="00BA57B8">
        <w:rPr>
          <w:rFonts w:ascii="Times New Roman" w:hAnsi="Times New Roman"/>
          <w:sz w:val="28"/>
          <w:szCs w:val="28"/>
        </w:rPr>
        <w:t>.</w:t>
      </w:r>
    </w:p>
    <w:p w14:paraId="557F3D2B" w14:textId="77777777" w:rsidR="00890E90" w:rsidRPr="003A6BE5" w:rsidRDefault="00890E90" w:rsidP="003A6BE5">
      <w:pPr>
        <w:autoSpaceDE w:val="0"/>
        <w:autoSpaceDN w:val="0"/>
        <w:adjustRightInd w:val="0"/>
        <w:spacing w:line="360" w:lineRule="auto"/>
        <w:ind w:firstLine="567"/>
        <w:jc w:val="both"/>
        <w:rPr>
          <w:rFonts w:ascii="Times New Roman" w:hAnsi="Times New Roman"/>
          <w:sz w:val="28"/>
          <w:szCs w:val="28"/>
        </w:rPr>
        <w:sectPr w:rsidR="00890E90" w:rsidRPr="003A6BE5" w:rsidSect="00F01ADC">
          <w:pgSz w:w="11906" w:h="16838" w:code="9"/>
          <w:pgMar w:top="1134" w:right="851" w:bottom="1134" w:left="1418" w:header="708" w:footer="291" w:gutter="0"/>
          <w:cols w:space="708"/>
          <w:docGrid w:linePitch="360"/>
        </w:sectPr>
      </w:pPr>
    </w:p>
    <w:p w14:paraId="0D5A77AF" w14:textId="77777777" w:rsidR="00890E90" w:rsidRPr="001C6923" w:rsidRDefault="00890E90" w:rsidP="00890E90">
      <w:pPr>
        <w:autoSpaceDE w:val="0"/>
        <w:autoSpaceDN w:val="0"/>
        <w:adjustRightInd w:val="0"/>
        <w:spacing w:after="0" w:line="240" w:lineRule="auto"/>
        <w:jc w:val="center"/>
        <w:rPr>
          <w:rFonts w:ascii="Times New Roman" w:hAnsi="Times New Roman"/>
          <w:b/>
          <w:i/>
          <w:sz w:val="28"/>
          <w:szCs w:val="28"/>
        </w:rPr>
      </w:pPr>
      <w:r w:rsidRPr="001C6923">
        <w:rPr>
          <w:rFonts w:ascii="Times New Roman" w:hAnsi="Times New Roman"/>
          <w:b/>
          <w:i/>
          <w:sz w:val="28"/>
          <w:szCs w:val="28"/>
        </w:rPr>
        <w:lastRenderedPageBreak/>
        <w:t xml:space="preserve">Таблица </w:t>
      </w:r>
      <w:r>
        <w:rPr>
          <w:rFonts w:ascii="Times New Roman" w:hAnsi="Times New Roman"/>
          <w:b/>
          <w:i/>
          <w:sz w:val="28"/>
          <w:szCs w:val="28"/>
        </w:rPr>
        <w:t>10.5.1 –</w:t>
      </w:r>
      <w:r w:rsidRPr="001C6923">
        <w:rPr>
          <w:rFonts w:ascii="Times New Roman" w:hAnsi="Times New Roman"/>
          <w:b/>
          <w:i/>
          <w:sz w:val="28"/>
          <w:szCs w:val="28"/>
        </w:rPr>
        <w:t xml:space="preserve"> Реестр систем теплоснабжения, содержащий перечень теплоснабжающих организаций</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248"/>
        <w:gridCol w:w="2555"/>
        <w:gridCol w:w="2007"/>
        <w:gridCol w:w="1802"/>
        <w:gridCol w:w="1886"/>
        <w:gridCol w:w="1707"/>
      </w:tblGrid>
      <w:tr w:rsidR="00890E90" w:rsidRPr="009D3AD7" w14:paraId="18EE30C8" w14:textId="77777777" w:rsidTr="00A70792">
        <w:trPr>
          <w:trHeight w:val="20"/>
          <w:jc w:val="center"/>
        </w:trPr>
        <w:tc>
          <w:tcPr>
            <w:tcW w:w="2107" w:type="dxa"/>
            <w:vMerge w:val="restart"/>
            <w:shd w:val="clear" w:color="auto" w:fill="FBD4B4"/>
            <w:vAlign w:val="center"/>
          </w:tcPr>
          <w:p w14:paraId="62AE3EFA" w14:textId="77777777" w:rsidR="00C06614" w:rsidRPr="009D3AD7" w:rsidRDefault="00C06614"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14:paraId="51B2E4D2" w14:textId="77777777" w:rsidR="00890E90" w:rsidRPr="009D3AD7" w:rsidRDefault="006A57BF" w:rsidP="009C3F8B">
            <w:pPr>
              <w:spacing w:after="0" w:line="240" w:lineRule="auto"/>
              <w:jc w:val="center"/>
              <w:rPr>
                <w:rFonts w:ascii="Times New Roman" w:hAnsi="Times New Roman"/>
                <w:b/>
                <w:i/>
                <w:sz w:val="20"/>
                <w:szCs w:val="20"/>
              </w:rPr>
            </w:pPr>
            <w:r>
              <w:rPr>
                <w:rFonts w:ascii="Times New Roman" w:eastAsia="Times New Roman,Bold" w:hAnsi="Times New Roman"/>
                <w:b/>
                <w:i/>
                <w:color w:val="000000"/>
                <w:sz w:val="20"/>
                <w:szCs w:val="20"/>
              </w:rPr>
              <w:t>Григорьевского сельского поселения</w:t>
            </w:r>
          </w:p>
        </w:tc>
        <w:tc>
          <w:tcPr>
            <w:tcW w:w="2248" w:type="dxa"/>
            <w:vMerge w:val="restart"/>
            <w:shd w:val="clear" w:color="auto" w:fill="FBD4B4"/>
            <w:vAlign w:val="center"/>
          </w:tcPr>
          <w:p w14:paraId="57012A9F"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14:paraId="62CD09E6"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14:paraId="6F01AB39"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14:paraId="2E128E69"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890E90" w:rsidRPr="009D3AD7" w14:paraId="76C680F7" w14:textId="77777777" w:rsidTr="00A70792">
        <w:trPr>
          <w:trHeight w:val="20"/>
          <w:jc w:val="center"/>
        </w:trPr>
        <w:tc>
          <w:tcPr>
            <w:tcW w:w="2107" w:type="dxa"/>
            <w:vMerge/>
            <w:shd w:val="clear" w:color="auto" w:fill="FBD4B4"/>
            <w:vAlign w:val="center"/>
          </w:tcPr>
          <w:p w14:paraId="04D22BF2" w14:textId="77777777" w:rsidR="00890E90" w:rsidRPr="009D3AD7" w:rsidRDefault="00890E90" w:rsidP="009C3F8B">
            <w:pPr>
              <w:spacing w:after="0" w:line="240" w:lineRule="auto"/>
              <w:jc w:val="center"/>
              <w:rPr>
                <w:rFonts w:ascii="Times New Roman" w:hAnsi="Times New Roman"/>
                <w:b/>
                <w:i/>
                <w:sz w:val="20"/>
                <w:szCs w:val="20"/>
              </w:rPr>
            </w:pPr>
          </w:p>
        </w:tc>
        <w:tc>
          <w:tcPr>
            <w:tcW w:w="2248" w:type="dxa"/>
            <w:vMerge/>
            <w:shd w:val="clear" w:color="auto" w:fill="E5B8B7"/>
            <w:vAlign w:val="center"/>
          </w:tcPr>
          <w:p w14:paraId="0DEC9ABD" w14:textId="77777777" w:rsidR="00890E90" w:rsidRPr="009D3AD7" w:rsidRDefault="00890E90" w:rsidP="009C3F8B">
            <w:pPr>
              <w:spacing w:after="0" w:line="240" w:lineRule="auto"/>
              <w:jc w:val="center"/>
              <w:rPr>
                <w:rFonts w:ascii="Times New Roman" w:hAnsi="Times New Roman"/>
                <w:sz w:val="20"/>
                <w:szCs w:val="20"/>
              </w:rPr>
            </w:pPr>
          </w:p>
        </w:tc>
        <w:tc>
          <w:tcPr>
            <w:tcW w:w="2555" w:type="dxa"/>
            <w:vMerge/>
            <w:shd w:val="clear" w:color="auto" w:fill="E5B8B7"/>
            <w:vAlign w:val="center"/>
          </w:tcPr>
          <w:p w14:paraId="48F90480" w14:textId="77777777" w:rsidR="00890E90" w:rsidRPr="009D3AD7" w:rsidRDefault="00890E90" w:rsidP="009C3F8B">
            <w:pPr>
              <w:spacing w:after="0" w:line="240" w:lineRule="auto"/>
              <w:jc w:val="center"/>
              <w:rPr>
                <w:rFonts w:ascii="Times New Roman" w:hAnsi="Times New Roman"/>
                <w:sz w:val="20"/>
                <w:szCs w:val="20"/>
              </w:rPr>
            </w:pPr>
          </w:p>
        </w:tc>
        <w:tc>
          <w:tcPr>
            <w:tcW w:w="2007" w:type="dxa"/>
            <w:shd w:val="clear" w:color="auto" w:fill="FBD4B4"/>
            <w:vAlign w:val="center"/>
          </w:tcPr>
          <w:p w14:paraId="142E730D"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14:paraId="55007750"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14:paraId="0DEE1DBE"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14:paraId="02F7C829" w14:textId="77777777"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80398" w:rsidRPr="009D3AD7" w14:paraId="73A3D9E7" w14:textId="77777777" w:rsidTr="00A70792">
        <w:trPr>
          <w:trHeight w:val="20"/>
          <w:jc w:val="center"/>
        </w:trPr>
        <w:tc>
          <w:tcPr>
            <w:tcW w:w="2107" w:type="dxa"/>
            <w:shd w:val="clear" w:color="auto" w:fill="FBD4B4"/>
            <w:vAlign w:val="center"/>
          </w:tcPr>
          <w:p w14:paraId="384E8D27" w14:textId="77777777" w:rsidR="00C80398" w:rsidRPr="009D3AD7" w:rsidRDefault="005F7FEB" w:rsidP="00C80398">
            <w:pPr>
              <w:spacing w:after="0" w:line="240" w:lineRule="auto"/>
              <w:jc w:val="center"/>
              <w:rPr>
                <w:rFonts w:ascii="Times New Roman" w:hAnsi="Times New Roman"/>
                <w:b/>
                <w:i/>
                <w:sz w:val="20"/>
                <w:szCs w:val="20"/>
              </w:rPr>
            </w:pPr>
            <w:r>
              <w:rPr>
                <w:rFonts w:ascii="Times New Roman" w:hAnsi="Times New Roman"/>
                <w:b/>
                <w:i/>
                <w:sz w:val="20"/>
                <w:szCs w:val="20"/>
              </w:rPr>
              <w:t>Котельная СОШ № 7, ст. Ставропольская</w:t>
            </w:r>
          </w:p>
        </w:tc>
        <w:tc>
          <w:tcPr>
            <w:tcW w:w="2248" w:type="dxa"/>
            <w:shd w:val="clear" w:color="auto" w:fill="auto"/>
            <w:vAlign w:val="center"/>
          </w:tcPr>
          <w:p w14:paraId="3889E0AB" w14:textId="77777777" w:rsidR="00C80398" w:rsidRPr="009D3AD7" w:rsidRDefault="005F7FEB" w:rsidP="00845717">
            <w:pPr>
              <w:spacing w:after="0" w:line="240" w:lineRule="auto"/>
              <w:jc w:val="center"/>
              <w:rPr>
                <w:rFonts w:ascii="Times New Roman" w:hAnsi="Times New Roman"/>
                <w:sz w:val="20"/>
                <w:szCs w:val="20"/>
              </w:rPr>
            </w:pPr>
            <w:r>
              <w:rPr>
                <w:rFonts w:ascii="Times New Roman" w:hAnsi="Times New Roman"/>
                <w:sz w:val="20"/>
                <w:szCs w:val="20"/>
              </w:rPr>
              <w:t>Ко</w:t>
            </w:r>
            <w:r w:rsidR="00845717">
              <w:rPr>
                <w:rFonts w:ascii="Times New Roman" w:hAnsi="Times New Roman"/>
                <w:sz w:val="20"/>
                <w:szCs w:val="20"/>
              </w:rPr>
              <w:t>тельная СОШ № 7</w:t>
            </w:r>
          </w:p>
        </w:tc>
        <w:tc>
          <w:tcPr>
            <w:tcW w:w="2555" w:type="dxa"/>
            <w:shd w:val="clear" w:color="auto" w:fill="auto"/>
            <w:vAlign w:val="center"/>
          </w:tcPr>
          <w:p w14:paraId="1C7CCF3F" w14:textId="77777777" w:rsidR="00C80398" w:rsidRPr="009D3AD7" w:rsidRDefault="00845717" w:rsidP="00C80398">
            <w:pPr>
              <w:spacing w:after="0" w:line="240" w:lineRule="auto"/>
              <w:jc w:val="center"/>
              <w:rPr>
                <w:rFonts w:ascii="Times New Roman" w:hAnsi="Times New Roman"/>
                <w:sz w:val="20"/>
                <w:szCs w:val="20"/>
              </w:rPr>
            </w:pPr>
            <w:r>
              <w:rPr>
                <w:rFonts w:ascii="Times New Roman" w:hAnsi="Times New Roman"/>
                <w:sz w:val="20"/>
                <w:szCs w:val="20"/>
              </w:rPr>
              <w:t xml:space="preserve">ст. Ставропольская </w:t>
            </w:r>
            <w:r w:rsidRPr="00AA6929">
              <w:rPr>
                <w:rFonts w:ascii="Times New Roman" w:hAnsi="Times New Roman"/>
              </w:rPr>
              <w:t>ул. 50лет ВЛКСМ, 50</w:t>
            </w:r>
          </w:p>
        </w:tc>
        <w:tc>
          <w:tcPr>
            <w:tcW w:w="2007" w:type="dxa"/>
            <w:shd w:val="clear" w:color="auto" w:fill="auto"/>
            <w:vAlign w:val="center"/>
          </w:tcPr>
          <w:p w14:paraId="7B277688" w14:textId="77777777" w:rsidR="00C80398" w:rsidRPr="00C4593F" w:rsidRDefault="00903C9D" w:rsidP="00C80398">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802" w:type="dxa"/>
            <w:shd w:val="clear" w:color="auto" w:fill="auto"/>
            <w:vAlign w:val="center"/>
          </w:tcPr>
          <w:p w14:paraId="33FB26A9" w14:textId="5B4D248E" w:rsidR="00C80398" w:rsidRPr="00C4593F" w:rsidRDefault="00C4593F" w:rsidP="00C80398">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1886" w:type="dxa"/>
            <w:shd w:val="clear" w:color="auto" w:fill="auto"/>
            <w:vAlign w:val="center"/>
          </w:tcPr>
          <w:p w14:paraId="4506E08F" w14:textId="77777777" w:rsidR="00C80398" w:rsidRPr="00C4593F" w:rsidRDefault="00903C9D" w:rsidP="00C80398">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707" w:type="dxa"/>
            <w:shd w:val="clear" w:color="auto" w:fill="auto"/>
            <w:vAlign w:val="center"/>
          </w:tcPr>
          <w:p w14:paraId="33E1AC83" w14:textId="46DF8DB3" w:rsidR="00C80398" w:rsidRPr="00C4593F" w:rsidRDefault="00C4593F" w:rsidP="00C80398">
            <w:pPr>
              <w:spacing w:after="0"/>
              <w:jc w:val="center"/>
              <w:rPr>
                <w:sz w:val="20"/>
                <w:szCs w:val="20"/>
              </w:rPr>
            </w:pPr>
            <w:r w:rsidRPr="00C4593F">
              <w:rPr>
                <w:rFonts w:ascii="Times New Roman" w:hAnsi="Times New Roman"/>
                <w:sz w:val="20"/>
                <w:szCs w:val="20"/>
              </w:rPr>
              <w:t>ООО «Региональная энергетическая компания»</w:t>
            </w:r>
          </w:p>
        </w:tc>
      </w:tr>
      <w:tr w:rsidR="00C433EB" w:rsidRPr="009D3AD7" w14:paraId="2198C73E" w14:textId="77777777" w:rsidTr="00845717">
        <w:trPr>
          <w:trHeight w:val="20"/>
          <w:jc w:val="center"/>
        </w:trPr>
        <w:tc>
          <w:tcPr>
            <w:tcW w:w="2107" w:type="dxa"/>
            <w:shd w:val="clear" w:color="auto" w:fill="FBD4B4"/>
          </w:tcPr>
          <w:p w14:paraId="6FEB7B96" w14:textId="77777777" w:rsidR="00C433EB" w:rsidRPr="00C13F78" w:rsidRDefault="005F7FEB" w:rsidP="00C433E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bCs/>
                <w:i/>
                <w:iCs/>
                <w:color w:val="000000"/>
                <w:sz w:val="20"/>
                <w:szCs w:val="20"/>
                <w:lang w:eastAsia="ru-RU"/>
              </w:rPr>
              <w:t>Котельная СОШ № 11, ст. Григорьевская</w:t>
            </w:r>
          </w:p>
        </w:tc>
        <w:tc>
          <w:tcPr>
            <w:tcW w:w="2248" w:type="dxa"/>
            <w:shd w:val="clear" w:color="auto" w:fill="FDE9D9"/>
            <w:vAlign w:val="center"/>
          </w:tcPr>
          <w:p w14:paraId="37F10F52" w14:textId="77777777" w:rsidR="00C433EB" w:rsidRPr="00C13F78" w:rsidRDefault="00845717" w:rsidP="0084571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СОШ № 11</w:t>
            </w:r>
          </w:p>
        </w:tc>
        <w:tc>
          <w:tcPr>
            <w:tcW w:w="2555" w:type="dxa"/>
            <w:shd w:val="clear" w:color="auto" w:fill="FDE9D9"/>
            <w:vAlign w:val="center"/>
          </w:tcPr>
          <w:p w14:paraId="35E590EF" w14:textId="77777777" w:rsidR="00C433EB" w:rsidRDefault="00845717" w:rsidP="00C433EB">
            <w:pPr>
              <w:spacing w:after="0" w:line="240" w:lineRule="auto"/>
              <w:jc w:val="center"/>
              <w:rPr>
                <w:rFonts w:ascii="Times New Roman" w:hAnsi="Times New Roman"/>
                <w:sz w:val="20"/>
                <w:szCs w:val="20"/>
              </w:rPr>
            </w:pPr>
            <w:r>
              <w:rPr>
                <w:rFonts w:ascii="Times New Roman" w:eastAsia="Times New Roman" w:hAnsi="Times New Roman"/>
                <w:bCs/>
                <w:iCs/>
                <w:color w:val="000000"/>
                <w:sz w:val="20"/>
                <w:szCs w:val="20"/>
                <w:lang w:eastAsia="ru-RU"/>
              </w:rPr>
              <w:t xml:space="preserve">ст. Григорьевская </w:t>
            </w:r>
            <w:r w:rsidRPr="00AA6929">
              <w:rPr>
                <w:rFonts w:ascii="Times New Roman" w:hAnsi="Times New Roman"/>
              </w:rPr>
              <w:t>50 лет Октября, 6А</w:t>
            </w:r>
          </w:p>
        </w:tc>
        <w:tc>
          <w:tcPr>
            <w:tcW w:w="2007" w:type="dxa"/>
            <w:shd w:val="clear" w:color="auto" w:fill="FDE9D9"/>
            <w:vAlign w:val="center"/>
          </w:tcPr>
          <w:p w14:paraId="42F5F9FD" w14:textId="77777777" w:rsidR="00C433EB" w:rsidRPr="00C4593F" w:rsidRDefault="00C433EB" w:rsidP="00C433EB">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802" w:type="dxa"/>
            <w:shd w:val="clear" w:color="auto" w:fill="FDE9D9"/>
            <w:vAlign w:val="center"/>
          </w:tcPr>
          <w:p w14:paraId="71843E97" w14:textId="089F507A" w:rsidR="00C433EB" w:rsidRPr="00C4593F" w:rsidRDefault="00C4593F" w:rsidP="00C433EB">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1886" w:type="dxa"/>
            <w:shd w:val="clear" w:color="auto" w:fill="FDE9D9"/>
            <w:vAlign w:val="center"/>
          </w:tcPr>
          <w:p w14:paraId="79622555" w14:textId="77777777" w:rsidR="00C433EB" w:rsidRPr="00C4593F" w:rsidRDefault="00C433EB" w:rsidP="00C433EB">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707" w:type="dxa"/>
            <w:shd w:val="clear" w:color="auto" w:fill="FDE9D9"/>
            <w:vAlign w:val="center"/>
          </w:tcPr>
          <w:p w14:paraId="453F1F18" w14:textId="40B57C33" w:rsidR="00C433EB" w:rsidRPr="00C4593F" w:rsidRDefault="00C4593F" w:rsidP="00C433EB">
            <w:pPr>
              <w:spacing w:after="0"/>
              <w:jc w:val="center"/>
              <w:rPr>
                <w:sz w:val="20"/>
                <w:szCs w:val="20"/>
              </w:rPr>
            </w:pPr>
            <w:r w:rsidRPr="00C4593F">
              <w:rPr>
                <w:rFonts w:ascii="Times New Roman" w:hAnsi="Times New Roman"/>
                <w:sz w:val="20"/>
                <w:szCs w:val="20"/>
              </w:rPr>
              <w:t>ООО «Региональная энергетическая компания»</w:t>
            </w:r>
          </w:p>
        </w:tc>
      </w:tr>
      <w:tr w:rsidR="00521C59" w:rsidRPr="009D3AD7" w14:paraId="04500051" w14:textId="77777777" w:rsidTr="00F16944">
        <w:trPr>
          <w:trHeight w:val="20"/>
          <w:jc w:val="center"/>
        </w:trPr>
        <w:tc>
          <w:tcPr>
            <w:tcW w:w="2107" w:type="dxa"/>
            <w:shd w:val="clear" w:color="auto" w:fill="FBD4B4"/>
          </w:tcPr>
          <w:p w14:paraId="7D206219" w14:textId="77777777" w:rsidR="00521C59" w:rsidRDefault="00521C59" w:rsidP="00521C59">
            <w:pPr>
              <w:spacing w:after="0" w:line="240" w:lineRule="auto"/>
              <w:jc w:val="center"/>
              <w:rPr>
                <w:rFonts w:ascii="Times New Roman" w:eastAsia="Times New Roman" w:hAnsi="Times New Roman"/>
                <w:b/>
                <w:bCs/>
                <w:i/>
                <w:iCs/>
                <w:color w:val="000000"/>
                <w:sz w:val="20"/>
                <w:szCs w:val="20"/>
                <w:lang w:eastAsia="ru-RU"/>
              </w:rPr>
            </w:pPr>
            <w:r w:rsidRPr="00722918">
              <w:rPr>
                <w:rFonts w:ascii="Times New Roman" w:hAnsi="Times New Roman"/>
                <w:b/>
                <w:i/>
                <w:sz w:val="20"/>
                <w:szCs w:val="20"/>
              </w:rPr>
              <w:t>Котельная ДС № 24, ст. Ставропольская</w:t>
            </w:r>
          </w:p>
        </w:tc>
        <w:tc>
          <w:tcPr>
            <w:tcW w:w="2248" w:type="dxa"/>
            <w:shd w:val="clear" w:color="auto" w:fill="FDE9D9"/>
            <w:vAlign w:val="center"/>
          </w:tcPr>
          <w:p w14:paraId="5E604B59" w14:textId="77777777" w:rsidR="00521C59" w:rsidRDefault="00521C59" w:rsidP="00521C59">
            <w:pPr>
              <w:spacing w:after="0" w:line="240" w:lineRule="auto"/>
              <w:jc w:val="center"/>
              <w:rPr>
                <w:rFonts w:ascii="Times New Roman" w:eastAsia="Times New Roman" w:hAnsi="Times New Roman"/>
                <w:bCs/>
                <w:iCs/>
                <w:color w:val="000000"/>
                <w:sz w:val="20"/>
                <w:szCs w:val="20"/>
                <w:lang w:eastAsia="ru-RU"/>
              </w:rPr>
            </w:pPr>
            <w:r w:rsidRPr="00AA6929">
              <w:rPr>
                <w:rFonts w:ascii="Times New Roman" w:hAnsi="Times New Roman"/>
              </w:rPr>
              <w:t>Котельная ДС № 24</w:t>
            </w:r>
          </w:p>
        </w:tc>
        <w:tc>
          <w:tcPr>
            <w:tcW w:w="2555" w:type="dxa"/>
            <w:shd w:val="clear" w:color="auto" w:fill="FDE9D9"/>
            <w:vAlign w:val="center"/>
          </w:tcPr>
          <w:p w14:paraId="2F376F52" w14:textId="77777777" w:rsidR="00521C59" w:rsidRDefault="00521C59" w:rsidP="00521C59">
            <w:pPr>
              <w:spacing w:after="0" w:line="240" w:lineRule="auto"/>
              <w:jc w:val="center"/>
              <w:rPr>
                <w:rFonts w:ascii="Times New Roman" w:hAnsi="Times New Roman"/>
                <w:sz w:val="20"/>
                <w:szCs w:val="20"/>
              </w:rPr>
            </w:pPr>
            <w:r w:rsidRPr="00AA6929">
              <w:rPr>
                <w:rFonts w:ascii="Times New Roman" w:hAnsi="Times New Roman"/>
              </w:rPr>
              <w:t>ст. Ставропольская, ул. Ленина, 16</w:t>
            </w:r>
          </w:p>
        </w:tc>
        <w:tc>
          <w:tcPr>
            <w:tcW w:w="2007" w:type="dxa"/>
            <w:shd w:val="clear" w:color="auto" w:fill="FDE9D9"/>
            <w:vAlign w:val="center"/>
          </w:tcPr>
          <w:p w14:paraId="7CB67C65" w14:textId="77777777" w:rsidR="00521C59" w:rsidRPr="00C4593F" w:rsidRDefault="00521C59" w:rsidP="00521C59">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802" w:type="dxa"/>
            <w:shd w:val="clear" w:color="auto" w:fill="FDE9D9"/>
            <w:vAlign w:val="center"/>
          </w:tcPr>
          <w:p w14:paraId="7FCF2633" w14:textId="231C140A" w:rsidR="00521C59" w:rsidRPr="00C4593F" w:rsidRDefault="00C4593F" w:rsidP="00521C59">
            <w:pPr>
              <w:spacing w:after="0"/>
              <w:jc w:val="center"/>
              <w:rPr>
                <w:sz w:val="20"/>
                <w:szCs w:val="20"/>
              </w:rPr>
            </w:pPr>
            <w:r w:rsidRPr="00C4593F">
              <w:rPr>
                <w:rFonts w:ascii="Times New Roman" w:hAnsi="Times New Roman"/>
                <w:sz w:val="20"/>
                <w:szCs w:val="20"/>
              </w:rPr>
              <w:t>ООО «Региональная энергетическая компания»</w:t>
            </w:r>
          </w:p>
        </w:tc>
        <w:tc>
          <w:tcPr>
            <w:tcW w:w="1886" w:type="dxa"/>
            <w:shd w:val="clear" w:color="auto" w:fill="FDE9D9"/>
            <w:vAlign w:val="center"/>
          </w:tcPr>
          <w:p w14:paraId="48F967F1" w14:textId="77777777" w:rsidR="00521C59" w:rsidRPr="00C4593F" w:rsidRDefault="00521C59" w:rsidP="00521C59">
            <w:pPr>
              <w:spacing w:after="0" w:line="240" w:lineRule="auto"/>
              <w:jc w:val="center"/>
              <w:rPr>
                <w:rFonts w:ascii="Times New Roman" w:hAnsi="Times New Roman"/>
                <w:sz w:val="20"/>
                <w:szCs w:val="20"/>
              </w:rPr>
            </w:pPr>
            <w:r w:rsidRPr="00C4593F">
              <w:rPr>
                <w:rFonts w:ascii="Times New Roman" w:hAnsi="Times New Roman"/>
                <w:sz w:val="20"/>
                <w:szCs w:val="20"/>
              </w:rPr>
              <w:t>Адм.</w:t>
            </w:r>
          </w:p>
        </w:tc>
        <w:tc>
          <w:tcPr>
            <w:tcW w:w="1707" w:type="dxa"/>
            <w:shd w:val="clear" w:color="auto" w:fill="FDE9D9"/>
            <w:vAlign w:val="center"/>
          </w:tcPr>
          <w:p w14:paraId="2315544E" w14:textId="49DB1A60" w:rsidR="00521C59" w:rsidRPr="00C4593F" w:rsidRDefault="00C4593F" w:rsidP="00521C59">
            <w:pPr>
              <w:spacing w:after="0"/>
              <w:jc w:val="center"/>
              <w:rPr>
                <w:sz w:val="20"/>
                <w:szCs w:val="20"/>
              </w:rPr>
            </w:pPr>
            <w:r w:rsidRPr="00C4593F">
              <w:rPr>
                <w:rFonts w:ascii="Times New Roman" w:hAnsi="Times New Roman"/>
                <w:sz w:val="20"/>
                <w:szCs w:val="20"/>
              </w:rPr>
              <w:t>ООО «Региональная энергетическая компания»</w:t>
            </w:r>
          </w:p>
        </w:tc>
      </w:tr>
    </w:tbl>
    <w:p w14:paraId="0C28DDF3" w14:textId="77777777" w:rsidR="006A5897" w:rsidRPr="00A70792"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sz w:val="28"/>
          <w:szCs w:val="28"/>
        </w:rPr>
        <w:sectPr w:rsidR="006A5897" w:rsidRPr="00A70792" w:rsidSect="00F01ADC">
          <w:headerReference w:type="default" r:id="rId29"/>
          <w:pgSz w:w="16838" w:h="11906" w:orient="landscape" w:code="9"/>
          <w:pgMar w:top="1418" w:right="1134" w:bottom="851" w:left="1134" w:header="708" w:footer="291" w:gutter="0"/>
          <w:cols w:space="708"/>
          <w:docGrid w:linePitch="360"/>
        </w:sectPr>
      </w:pPr>
    </w:p>
    <w:p w14:paraId="16D76170" w14:textId="77777777" w:rsidR="00F37B52" w:rsidRPr="00A70792" w:rsidRDefault="006A5897" w:rsidP="00831E44">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11. РЕШЕНИЯ О РАСПРЕДЕЛЕНИИ ТЕПЛОВОЙ НАГРУЗКИ МЕЖДУ ИСТОЧНИКАМИ ТЕПЛОВОЙ ЭНЕРГИИ</w:t>
      </w:r>
    </w:p>
    <w:p w14:paraId="5FC1B4F7" w14:textId="77777777" w:rsidR="006A5897" w:rsidRPr="00A70792" w:rsidRDefault="00F37B52" w:rsidP="005C5F11">
      <w:pPr>
        <w:autoSpaceDE w:val="0"/>
        <w:autoSpaceDN w:val="0"/>
        <w:adjustRightInd w:val="0"/>
        <w:spacing w:before="240" w:line="360" w:lineRule="auto"/>
        <w:ind w:firstLine="567"/>
        <w:jc w:val="both"/>
        <w:rPr>
          <w:rFonts w:ascii="Times New Roman" w:eastAsia="Times New Roman,Bold" w:hAnsi="Times New Roman"/>
          <w:b/>
          <w:bCs/>
          <w:i/>
          <w:color w:val="000000"/>
          <w:sz w:val="28"/>
          <w:szCs w:val="28"/>
        </w:rPr>
        <w:sectPr w:rsidR="006A5897" w:rsidRPr="00A70792" w:rsidSect="00F01ADC">
          <w:headerReference w:type="default" r:id="rId30"/>
          <w:pgSz w:w="11906" w:h="16838" w:code="9"/>
          <w:pgMar w:top="1134" w:right="851" w:bottom="1134" w:left="1418" w:header="708" w:footer="291" w:gutter="0"/>
          <w:cols w:space="708"/>
          <w:docGrid w:linePitch="360"/>
        </w:sectPr>
      </w:pPr>
      <w:r w:rsidRPr="00A70792">
        <w:rPr>
          <w:rFonts w:ascii="Times New Roman" w:eastAsia="Times New Roman,Bold" w:hAnsi="Times New Roman"/>
          <w:color w:val="000000"/>
          <w:sz w:val="28"/>
          <w:szCs w:val="28"/>
        </w:rPr>
        <w:t xml:space="preserve">На территории </w:t>
      </w:r>
      <w:r w:rsidR="006A57BF">
        <w:rPr>
          <w:rFonts w:ascii="Times New Roman" w:eastAsia="Times New Roman,Bold" w:hAnsi="Times New Roman"/>
          <w:color w:val="000000"/>
          <w:sz w:val="28"/>
          <w:szCs w:val="28"/>
        </w:rPr>
        <w:t>Григорьевского сельского поселения</w:t>
      </w:r>
      <w:r w:rsidR="00244393" w:rsidRPr="00A70792">
        <w:rPr>
          <w:rFonts w:ascii="Times New Roman" w:eastAsia="Times New Roman,Bold" w:hAnsi="Times New Roman"/>
          <w:color w:val="000000"/>
          <w:sz w:val="28"/>
          <w:szCs w:val="28"/>
        </w:rPr>
        <w:t xml:space="preserve"> </w:t>
      </w:r>
      <w:r w:rsidR="006A57BF">
        <w:rPr>
          <w:rFonts w:ascii="Times New Roman" w:eastAsia="Times New Roman,Bold" w:hAnsi="Times New Roman"/>
          <w:color w:val="000000"/>
          <w:sz w:val="28"/>
          <w:szCs w:val="28"/>
        </w:rPr>
        <w:t>Северского района</w:t>
      </w:r>
      <w:r w:rsidR="00D51AF7" w:rsidRPr="00A70792">
        <w:rPr>
          <w:rFonts w:ascii="Times New Roman" w:eastAsia="Times New Roman,Bold" w:hAnsi="Times New Roman"/>
          <w:color w:val="000000"/>
          <w:sz w:val="28"/>
          <w:szCs w:val="28"/>
        </w:rPr>
        <w:t xml:space="preserve"> </w:t>
      </w:r>
      <w:r w:rsidR="005C5F11" w:rsidRPr="00A70792">
        <w:rPr>
          <w:rFonts w:ascii="Times New Roman" w:eastAsia="Times New Roman,Bold" w:hAnsi="Times New Roman"/>
          <w:color w:val="000000"/>
          <w:sz w:val="28"/>
          <w:szCs w:val="28"/>
        </w:rPr>
        <w:t xml:space="preserve">невозможно распределение тепловой нагрузки между источниками тепловой энергии и не предполагается на расчетный период до </w:t>
      </w:r>
      <w:r w:rsidR="00203AB8">
        <w:rPr>
          <w:rFonts w:ascii="Times New Roman" w:eastAsia="Times New Roman,Bold" w:hAnsi="Times New Roman"/>
          <w:color w:val="000000"/>
          <w:sz w:val="28"/>
          <w:szCs w:val="28"/>
        </w:rPr>
        <w:t>2036</w:t>
      </w:r>
      <w:r w:rsidR="005C5F11" w:rsidRPr="00A70792">
        <w:rPr>
          <w:rFonts w:ascii="Times New Roman" w:eastAsia="Times New Roman,Bold" w:hAnsi="Times New Roman"/>
          <w:color w:val="000000"/>
          <w:sz w:val="28"/>
          <w:szCs w:val="28"/>
        </w:rPr>
        <w:t>г.</w:t>
      </w:r>
    </w:p>
    <w:p w14:paraId="2548592D" w14:textId="77777777" w:rsidR="00F37B52" w:rsidRPr="00A70792" w:rsidRDefault="00EE0188" w:rsidP="006A5897">
      <w:pPr>
        <w:spacing w:after="0" w:line="36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12. РЕШЕНИЯ ПО БЕСХОЗЯЙНЫМ ТЕПЛОВЫМ СЕТЯМ</w:t>
      </w:r>
    </w:p>
    <w:p w14:paraId="6391C6F9" w14:textId="77777777"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sidR="00D51AF7">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sidR="00D51AF7">
        <w:rPr>
          <w:rFonts w:ascii="Times New Roman" w:hAnsi="Times New Roman"/>
          <w:sz w:val="28"/>
          <w:szCs w:val="28"/>
        </w:rPr>
        <w:t xml:space="preserve"> </w:t>
      </w:r>
      <w:r w:rsidR="00F37B52" w:rsidRPr="00F37B52">
        <w:rPr>
          <w:rFonts w:ascii="Times New Roman" w:hAnsi="Times New Roman"/>
          <w:sz w:val="28"/>
          <w:szCs w:val="28"/>
        </w:rPr>
        <w:t>июля 2010</w:t>
      </w:r>
      <w:r w:rsidR="00D51AF7">
        <w:rPr>
          <w:rFonts w:ascii="Times New Roman" w:hAnsi="Times New Roman"/>
          <w:sz w:val="28"/>
          <w:szCs w:val="28"/>
        </w:rPr>
        <w:t xml:space="preserve"> </w:t>
      </w:r>
      <w:r w:rsidR="00F37B52" w:rsidRPr="00F37B52">
        <w:rPr>
          <w:rFonts w:ascii="Times New Roman" w:hAnsi="Times New Roman"/>
          <w:sz w:val="28"/>
          <w:szCs w:val="28"/>
        </w:rPr>
        <w:t xml:space="preserve">года № 190-ФЗ: </w:t>
      </w:r>
      <w:r w:rsidR="009C3F8B">
        <w:rPr>
          <w:rFonts w:ascii="Times New Roman" w:hAnsi="Times New Roman"/>
          <w:sz w:val="28"/>
          <w:szCs w:val="28"/>
        </w:rPr>
        <w:t>«</w:t>
      </w:r>
      <w:r w:rsidR="00F37B52" w:rsidRPr="00F37B52">
        <w:rPr>
          <w:rFonts w:ascii="Times New Roman" w:hAnsi="Times New Roman"/>
          <w:sz w:val="28"/>
          <w:szCs w:val="28"/>
        </w:rPr>
        <w:t>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9C3F8B">
        <w:rPr>
          <w:rFonts w:ascii="Times New Roman" w:hAnsi="Times New Roman"/>
          <w:sz w:val="28"/>
          <w:szCs w:val="28"/>
        </w:rPr>
        <w:t>»</w:t>
      </w:r>
      <w:r w:rsidR="00F37B52" w:rsidRPr="00F37B52">
        <w:rPr>
          <w:rFonts w:ascii="Times New Roman" w:hAnsi="Times New Roman"/>
          <w:sz w:val="28"/>
          <w:szCs w:val="28"/>
        </w:rPr>
        <w:t>. На момент разработки настоящей схемы теплоснабжения не выявлено участков бесхозяйных тепловых сетей.</w:t>
      </w:r>
    </w:p>
    <w:p w14:paraId="6A8B1E10" w14:textId="77777777"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F01ADC">
          <w:type w:val="nextColumn"/>
          <w:pgSz w:w="11906" w:h="16838" w:code="9"/>
          <w:pgMar w:top="1134" w:right="851" w:bottom="1134" w:left="1418" w:header="708" w:footer="291" w:gutter="0"/>
          <w:cols w:space="708"/>
          <w:docGrid w:linePitch="360"/>
        </w:sectPr>
      </w:pPr>
    </w:p>
    <w:p w14:paraId="760D4352" w14:textId="77777777"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D42EDA">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5DC9620" w14:textId="77777777"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F5C0B">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2A7834D9" w14:textId="77777777" w:rsidR="00EF5C0B" w:rsidRPr="00A70792" w:rsidRDefault="00B17FB2" w:rsidP="00EF5C0B">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14:paraId="60903FF9" w14:textId="77777777"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EF5C0B">
        <w:rPr>
          <w:rFonts w:ascii="Times New Roman" w:hAnsi="Times New Roman"/>
          <w:b/>
          <w:i/>
          <w:iCs/>
          <w:sz w:val="28"/>
          <w:szCs w:val="28"/>
        </w:rPr>
        <w:t>13.2 Описание проблем организации газоснабжения источников тепловой энергии</w:t>
      </w:r>
    </w:p>
    <w:p w14:paraId="18F316D1" w14:textId="77777777" w:rsidR="00B17FB2" w:rsidRPr="00A70792" w:rsidRDefault="00B17FB2" w:rsidP="00B17FB2">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14:paraId="40BEFDDB" w14:textId="77777777"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7A1DA1A8"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D51AF7">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5DCFA7D6"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026695B0" w14:textId="77777777"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lastRenderedPageBreak/>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Pr="00F37B52">
        <w:rPr>
          <w:rFonts w:ascii="Times New Roman" w:hAnsi="Times New Roman"/>
          <w:sz w:val="28"/>
          <w:szCs w:val="28"/>
        </w:rPr>
        <w:t>отсутствуют.</w:t>
      </w:r>
    </w:p>
    <w:p w14:paraId="3489255B"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0C6AD22E"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790DE914"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r w:rsidR="006A57BF">
        <w:rPr>
          <w:rFonts w:ascii="Times New Roman" w:hAnsi="Times New Roman"/>
          <w:sz w:val="28"/>
          <w:szCs w:val="28"/>
        </w:rPr>
        <w:t>Григорьевского сельского поселения</w:t>
      </w:r>
      <w:r w:rsidR="00914D54">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25B39137" w14:textId="77777777" w:rsidR="00BA4152" w:rsidRDefault="00BA4152" w:rsidP="00CB7E1B">
      <w:pPr>
        <w:autoSpaceDE w:val="0"/>
        <w:autoSpaceDN w:val="0"/>
        <w:adjustRightInd w:val="0"/>
        <w:spacing w:line="240" w:lineRule="auto"/>
        <w:jc w:val="center"/>
        <w:rPr>
          <w:rFonts w:ascii="Times New Roman" w:hAnsi="Times New Roman"/>
          <w:b/>
          <w:i/>
          <w:iCs/>
          <w:sz w:val="28"/>
          <w:szCs w:val="28"/>
        </w:rPr>
        <w:sectPr w:rsidR="00BA4152" w:rsidSect="00F01ADC">
          <w:pgSz w:w="11906" w:h="16838" w:code="9"/>
          <w:pgMar w:top="1134" w:right="851" w:bottom="1134" w:left="1418" w:header="708" w:footer="291" w:gutter="0"/>
          <w:cols w:space="708"/>
          <w:docGrid w:linePitch="360"/>
        </w:sectPr>
      </w:pPr>
    </w:p>
    <w:p w14:paraId="74D6A2A6"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692AB8EE"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Pr="00F37B52">
        <w:rPr>
          <w:rFonts w:ascii="Times New Roman" w:hAnsi="Times New Roman"/>
          <w:sz w:val="28"/>
          <w:szCs w:val="28"/>
        </w:rPr>
        <w:t>не ожидается.</w:t>
      </w:r>
    </w:p>
    <w:p w14:paraId="270581C4"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195006FC" w14:textId="77777777"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6A57BF">
        <w:rPr>
          <w:rFonts w:ascii="Times New Roman" w:hAnsi="Times New Roman"/>
          <w:sz w:val="28"/>
          <w:szCs w:val="28"/>
        </w:rPr>
        <w:t>Григорьевского сельского поселения</w:t>
      </w:r>
      <w:r w:rsidR="00244393">
        <w:rPr>
          <w:rFonts w:ascii="Times New Roman" w:hAnsi="Times New Roman"/>
          <w:sz w:val="28"/>
          <w:szCs w:val="28"/>
        </w:rPr>
        <w:t xml:space="preserve"> </w:t>
      </w:r>
      <w:r w:rsidR="006A57BF">
        <w:rPr>
          <w:rFonts w:ascii="Times New Roman" w:hAnsi="Times New Roman"/>
          <w:sz w:val="28"/>
          <w:szCs w:val="28"/>
        </w:rPr>
        <w:t>Северского района</w:t>
      </w:r>
      <w:r w:rsidR="002E2F9B">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E28AFAA" w14:textId="77777777" w:rsidR="004C762B" w:rsidRPr="00A70792" w:rsidRDefault="004C762B" w:rsidP="006A5897">
      <w:pPr>
        <w:autoSpaceDE w:val="0"/>
        <w:autoSpaceDN w:val="0"/>
        <w:adjustRightInd w:val="0"/>
        <w:spacing w:after="0" w:line="360" w:lineRule="auto"/>
        <w:jc w:val="center"/>
        <w:rPr>
          <w:rFonts w:ascii="Times New Roman" w:eastAsia="Times New Roman,Bold" w:hAnsi="Times New Roman"/>
          <w:b/>
          <w:bCs/>
          <w:i/>
          <w:color w:val="000000"/>
          <w:sz w:val="28"/>
          <w:szCs w:val="28"/>
        </w:rPr>
        <w:sectPr w:rsidR="004C762B" w:rsidRPr="00A70792" w:rsidSect="00F01ADC">
          <w:pgSz w:w="11906" w:h="16838" w:code="9"/>
          <w:pgMar w:top="1134" w:right="851" w:bottom="1134" w:left="1418" w:header="708" w:footer="291" w:gutter="0"/>
          <w:cols w:space="708"/>
          <w:docGrid w:linePitch="360"/>
        </w:sectPr>
      </w:pPr>
    </w:p>
    <w:p w14:paraId="69E7D67C" w14:textId="77777777" w:rsidR="00F37B52" w:rsidRPr="00A70792" w:rsidRDefault="005612D4" w:rsidP="008F0622">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14. ИНДИКАТОРЫ РАЗВИТИЯ СИСТЕМ ТЕПЛОСНАБЖЕНИЯ ПОСЕЛЕНИЯ</w:t>
      </w:r>
    </w:p>
    <w:p w14:paraId="7E1C490E" w14:textId="77777777" w:rsidR="00F37B52" w:rsidRPr="00A7079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Индикаторы развития систем теплоснабжения </w:t>
      </w:r>
      <w:r w:rsidR="006A57BF">
        <w:rPr>
          <w:rFonts w:ascii="Times New Roman" w:eastAsia="Times New Roman,Bold" w:hAnsi="Times New Roman"/>
          <w:color w:val="000000"/>
          <w:sz w:val="28"/>
          <w:szCs w:val="28"/>
        </w:rPr>
        <w:t>Григорьевского сельского поселения</w:t>
      </w:r>
      <w:r w:rsidR="00244393" w:rsidRPr="00A70792">
        <w:rPr>
          <w:rFonts w:ascii="Times New Roman" w:eastAsia="Times New Roman,Bold" w:hAnsi="Times New Roman"/>
          <w:color w:val="000000"/>
          <w:sz w:val="28"/>
          <w:szCs w:val="28"/>
        </w:rPr>
        <w:t xml:space="preserve"> </w:t>
      </w:r>
      <w:r w:rsidR="006A57BF">
        <w:rPr>
          <w:rFonts w:ascii="Times New Roman" w:eastAsia="Times New Roman,Bold" w:hAnsi="Times New Roman"/>
          <w:color w:val="000000"/>
          <w:sz w:val="28"/>
          <w:szCs w:val="28"/>
        </w:rPr>
        <w:t>Северского района</w:t>
      </w:r>
      <w:r w:rsidR="002E2F9B" w:rsidRPr="00A70792">
        <w:rPr>
          <w:rFonts w:ascii="Times New Roman" w:eastAsia="Times New Roman,Bold" w:hAnsi="Times New Roman"/>
          <w:color w:val="000000"/>
          <w:sz w:val="28"/>
          <w:szCs w:val="28"/>
        </w:rPr>
        <w:t xml:space="preserve"> </w:t>
      </w:r>
      <w:r w:rsidRPr="00A70792">
        <w:rPr>
          <w:rFonts w:ascii="Times New Roman" w:eastAsia="Times New Roman,Bold" w:hAnsi="Times New Roman"/>
          <w:color w:val="000000"/>
          <w:sz w:val="28"/>
          <w:szCs w:val="28"/>
        </w:rPr>
        <w:t xml:space="preserve">на начало и конец расчетного </w:t>
      </w:r>
      <w:r w:rsidR="005612D4" w:rsidRPr="00A70792">
        <w:rPr>
          <w:rFonts w:ascii="Times New Roman" w:eastAsia="Times New Roman,Bold" w:hAnsi="Times New Roman"/>
          <w:color w:val="000000"/>
          <w:sz w:val="28"/>
          <w:szCs w:val="28"/>
        </w:rPr>
        <w:t xml:space="preserve">периода приведены в таблице </w:t>
      </w:r>
      <w:r w:rsidR="008F0622" w:rsidRPr="00A70792">
        <w:rPr>
          <w:rFonts w:ascii="Times New Roman" w:eastAsia="Times New Roman,Bold" w:hAnsi="Times New Roman"/>
          <w:color w:val="000000"/>
          <w:sz w:val="28"/>
          <w:szCs w:val="28"/>
        </w:rPr>
        <w:t>14.1</w:t>
      </w:r>
      <w:r w:rsidRPr="00A70792">
        <w:rPr>
          <w:rFonts w:ascii="Times New Roman" w:eastAsia="Times New Roman,Bold" w:hAnsi="Times New Roman"/>
          <w:color w:val="000000"/>
          <w:sz w:val="28"/>
          <w:szCs w:val="28"/>
        </w:rPr>
        <w:t>.</w:t>
      </w:r>
    </w:p>
    <w:p w14:paraId="1E2BA183" w14:textId="77777777" w:rsidR="00F37B52" w:rsidRPr="00A70792" w:rsidRDefault="005612D4" w:rsidP="00E44DA3">
      <w:pPr>
        <w:autoSpaceDE w:val="0"/>
        <w:autoSpaceDN w:val="0"/>
        <w:adjustRightInd w:val="0"/>
        <w:spacing w:after="0" w:line="240" w:lineRule="auto"/>
        <w:jc w:val="center"/>
        <w:rPr>
          <w:rFonts w:ascii="Times New Roman" w:hAnsi="Times New Roman"/>
          <w:b/>
          <w:i/>
          <w:color w:val="000000"/>
          <w:sz w:val="28"/>
          <w:szCs w:val="28"/>
        </w:rPr>
      </w:pPr>
      <w:r w:rsidRPr="00A70792">
        <w:rPr>
          <w:rFonts w:ascii="Times New Roman" w:eastAsia="Times New Roman,Bold" w:hAnsi="Times New Roman"/>
          <w:b/>
          <w:i/>
          <w:color w:val="000000"/>
          <w:sz w:val="28"/>
          <w:szCs w:val="28"/>
        </w:rPr>
        <w:t xml:space="preserve">Таблица </w:t>
      </w:r>
      <w:r w:rsidR="00D4254C" w:rsidRPr="00A70792">
        <w:rPr>
          <w:rFonts w:ascii="Times New Roman" w:eastAsia="Times New Roman,Bold" w:hAnsi="Times New Roman"/>
          <w:b/>
          <w:i/>
          <w:color w:val="000000"/>
          <w:sz w:val="28"/>
          <w:szCs w:val="28"/>
        </w:rPr>
        <w:t>1</w:t>
      </w:r>
      <w:r w:rsidR="00CB7E1B" w:rsidRPr="00A70792">
        <w:rPr>
          <w:rFonts w:ascii="Times New Roman" w:eastAsia="Times New Roman,Bold" w:hAnsi="Times New Roman"/>
          <w:b/>
          <w:i/>
          <w:color w:val="000000"/>
          <w:sz w:val="28"/>
          <w:szCs w:val="28"/>
        </w:rPr>
        <w:t>4.1</w:t>
      </w:r>
      <w:r w:rsidR="00D51AF7" w:rsidRPr="00A70792">
        <w:rPr>
          <w:rFonts w:ascii="Times New Roman" w:eastAsia="Times New Roman,Bold" w:hAnsi="Times New Roman"/>
          <w:b/>
          <w:i/>
          <w:color w:val="000000"/>
          <w:sz w:val="28"/>
          <w:szCs w:val="28"/>
        </w:rPr>
        <w:t xml:space="preserve"> </w:t>
      </w:r>
      <w:r w:rsidR="004C762B" w:rsidRPr="00A70792">
        <w:rPr>
          <w:rFonts w:ascii="Times New Roman" w:eastAsia="Times New Roman,Bold" w:hAnsi="Times New Roman"/>
          <w:b/>
          <w:i/>
          <w:color w:val="000000"/>
          <w:sz w:val="28"/>
          <w:szCs w:val="28"/>
        </w:rPr>
        <w:t>–</w:t>
      </w:r>
      <w:r w:rsidR="00F37B52" w:rsidRPr="00A70792">
        <w:rPr>
          <w:rFonts w:ascii="Times New Roman" w:eastAsia="Times New Roman,Bold" w:hAnsi="Times New Roman"/>
          <w:b/>
          <w:i/>
          <w:color w:val="000000"/>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3967"/>
        <w:gridCol w:w="1933"/>
        <w:gridCol w:w="1584"/>
        <w:gridCol w:w="1601"/>
      </w:tblGrid>
      <w:tr w:rsidR="001D78EC" w:rsidRPr="00031C70" w14:paraId="006C69EE" w14:textId="77777777" w:rsidTr="00A70792">
        <w:trPr>
          <w:trHeight w:val="305"/>
        </w:trPr>
        <w:tc>
          <w:tcPr>
            <w:tcW w:w="554" w:type="dxa"/>
            <w:shd w:val="clear" w:color="auto" w:fill="FBD4B4"/>
            <w:vAlign w:val="center"/>
          </w:tcPr>
          <w:p w14:paraId="0ADFE926" w14:textId="77777777" w:rsidR="001D78EC" w:rsidRPr="00A70792" w:rsidRDefault="001D78EC" w:rsidP="00BA4152">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14:paraId="4B000004" w14:textId="77777777"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14:paraId="5A0D6F8B" w14:textId="77777777"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14:paraId="507D1C62" w14:textId="77777777"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sidR="00061899">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14:paraId="6AB6C33A" w14:textId="77777777"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sidR="00203AB8">
              <w:rPr>
                <w:rFonts w:ascii="Times New Roman" w:eastAsia="Times New Roman,Bold" w:hAnsi="Times New Roman"/>
                <w:b/>
                <w:bCs/>
                <w:i/>
                <w:color w:val="000000"/>
                <w:sz w:val="20"/>
                <w:szCs w:val="20"/>
              </w:rPr>
              <w:t>2036</w:t>
            </w:r>
            <w:r w:rsidRPr="00A70792">
              <w:rPr>
                <w:rFonts w:ascii="Times New Roman" w:eastAsia="Times New Roman,Bold" w:hAnsi="Times New Roman"/>
                <w:b/>
                <w:bCs/>
                <w:i/>
                <w:color w:val="000000"/>
                <w:sz w:val="20"/>
                <w:szCs w:val="20"/>
              </w:rPr>
              <w:t>г.</w:t>
            </w:r>
          </w:p>
        </w:tc>
      </w:tr>
      <w:tr w:rsidR="001D78EC" w:rsidRPr="00031C70" w14:paraId="3A4B278D" w14:textId="77777777" w:rsidTr="00A70792">
        <w:trPr>
          <w:trHeight w:val="185"/>
        </w:trPr>
        <w:tc>
          <w:tcPr>
            <w:tcW w:w="554" w:type="dxa"/>
            <w:shd w:val="clear" w:color="auto" w:fill="FBD4B4"/>
            <w:vAlign w:val="center"/>
          </w:tcPr>
          <w:p w14:paraId="5A288B7A" w14:textId="77777777"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14:paraId="607BB41E" w14:textId="77777777"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14:paraId="04B9BE51"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14:paraId="64C6CD9D"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14:paraId="39CAF5F9"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1D78EC" w:rsidRPr="00031C70" w14:paraId="7812CB25" w14:textId="77777777" w:rsidTr="00A70792">
        <w:trPr>
          <w:trHeight w:val="78"/>
        </w:trPr>
        <w:tc>
          <w:tcPr>
            <w:tcW w:w="554" w:type="dxa"/>
            <w:shd w:val="clear" w:color="auto" w:fill="FBD4B4"/>
            <w:vAlign w:val="center"/>
          </w:tcPr>
          <w:p w14:paraId="70391ABF" w14:textId="77777777"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14:paraId="59C3F903" w14:textId="77777777"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14:paraId="4E34CA05"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14:paraId="5A370B2A"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14:paraId="0CB432F0" w14:textId="77777777"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572D1F" w:rsidRPr="00031C70" w14:paraId="01F5490B" w14:textId="77777777" w:rsidTr="00A70792">
        <w:trPr>
          <w:trHeight w:val="70"/>
        </w:trPr>
        <w:tc>
          <w:tcPr>
            <w:tcW w:w="554" w:type="dxa"/>
            <w:vMerge w:val="restart"/>
            <w:shd w:val="clear" w:color="auto" w:fill="FBD4B4"/>
            <w:vAlign w:val="center"/>
          </w:tcPr>
          <w:p w14:paraId="04083FDC" w14:textId="77777777" w:rsidR="00572D1F" w:rsidRPr="00A70792" w:rsidRDefault="00572D1F"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14:paraId="4B868050" w14:textId="77777777" w:rsidR="00572D1F" w:rsidRPr="00031C70" w:rsidRDefault="00572D1F" w:rsidP="00BA4152">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176C89" w:rsidRPr="00031C70" w14:paraId="6FEC867A" w14:textId="77777777" w:rsidTr="00A70792">
        <w:trPr>
          <w:trHeight w:val="85"/>
        </w:trPr>
        <w:tc>
          <w:tcPr>
            <w:tcW w:w="554" w:type="dxa"/>
            <w:vMerge/>
            <w:shd w:val="clear" w:color="auto" w:fill="FBD4B4"/>
            <w:vAlign w:val="center"/>
          </w:tcPr>
          <w:p w14:paraId="39FFE584" w14:textId="77777777" w:rsidR="00176C89" w:rsidRPr="00A70792" w:rsidRDefault="00176C89" w:rsidP="00176C89">
            <w:pPr>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2914CD7A" w14:textId="77777777" w:rsidR="00176C89" w:rsidRPr="006E38EA" w:rsidRDefault="00176C89" w:rsidP="00176C8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1E1B879B" w14:textId="77777777" w:rsidR="00176C89" w:rsidRPr="00A70792" w:rsidRDefault="00176C89" w:rsidP="00176C8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auto"/>
            <w:vAlign w:val="center"/>
          </w:tcPr>
          <w:p w14:paraId="212E0753"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c>
          <w:tcPr>
            <w:tcW w:w="1601" w:type="dxa"/>
            <w:shd w:val="clear" w:color="auto" w:fill="auto"/>
            <w:vAlign w:val="center"/>
          </w:tcPr>
          <w:p w14:paraId="7DDBAF99"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r>
      <w:tr w:rsidR="00176C89" w:rsidRPr="00031C70" w14:paraId="302C11E4" w14:textId="77777777" w:rsidTr="00A70792">
        <w:trPr>
          <w:trHeight w:val="85"/>
        </w:trPr>
        <w:tc>
          <w:tcPr>
            <w:tcW w:w="554" w:type="dxa"/>
            <w:vMerge/>
            <w:shd w:val="clear" w:color="auto" w:fill="FBD4B4"/>
            <w:vAlign w:val="center"/>
          </w:tcPr>
          <w:p w14:paraId="5FEFE6F0" w14:textId="77777777" w:rsidR="00176C89" w:rsidRPr="00A70792" w:rsidRDefault="00176C89" w:rsidP="00176C8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117B5F54" w14:textId="77777777" w:rsidR="00176C89" w:rsidRPr="006E38EA" w:rsidRDefault="00176C89" w:rsidP="00176C8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4504E0B3" w14:textId="77777777" w:rsidR="00176C89" w:rsidRPr="00A70792" w:rsidRDefault="00176C89" w:rsidP="00176C8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FDE9D9"/>
            <w:vAlign w:val="center"/>
          </w:tcPr>
          <w:p w14:paraId="672CFBEE"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c>
          <w:tcPr>
            <w:tcW w:w="1601" w:type="dxa"/>
            <w:shd w:val="clear" w:color="auto" w:fill="FDE9D9"/>
            <w:vAlign w:val="center"/>
          </w:tcPr>
          <w:p w14:paraId="43C9CF8C"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r>
      <w:tr w:rsidR="00176C89" w:rsidRPr="00031C70" w14:paraId="2D664DBC" w14:textId="77777777" w:rsidTr="00A70792">
        <w:trPr>
          <w:trHeight w:val="85"/>
        </w:trPr>
        <w:tc>
          <w:tcPr>
            <w:tcW w:w="554" w:type="dxa"/>
            <w:vMerge/>
            <w:shd w:val="clear" w:color="auto" w:fill="FBD4B4"/>
            <w:vAlign w:val="center"/>
          </w:tcPr>
          <w:p w14:paraId="25B71E1D" w14:textId="77777777" w:rsidR="00176C89" w:rsidRPr="00A70792" w:rsidRDefault="00176C89" w:rsidP="00176C8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7D0B008B" w14:textId="77777777" w:rsidR="00176C89" w:rsidRPr="0050283B" w:rsidRDefault="00176C89" w:rsidP="00176C8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2A20D5AD" w14:textId="77777777" w:rsidR="00176C89" w:rsidRPr="00A70792" w:rsidRDefault="00176C89" w:rsidP="00176C8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Кг.у.т/Гкал</w:t>
            </w:r>
          </w:p>
        </w:tc>
        <w:tc>
          <w:tcPr>
            <w:tcW w:w="1584" w:type="dxa"/>
            <w:shd w:val="clear" w:color="auto" w:fill="FDE9D9"/>
            <w:vAlign w:val="center"/>
          </w:tcPr>
          <w:p w14:paraId="48B20705"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c>
          <w:tcPr>
            <w:tcW w:w="1601" w:type="dxa"/>
            <w:shd w:val="clear" w:color="auto" w:fill="FDE9D9"/>
            <w:vAlign w:val="center"/>
          </w:tcPr>
          <w:p w14:paraId="70C414FE" w14:textId="77777777" w:rsidR="00176C89" w:rsidRPr="006E38EA" w:rsidRDefault="00176C89" w:rsidP="00176C89">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н/д</w:t>
            </w:r>
          </w:p>
        </w:tc>
      </w:tr>
      <w:tr w:rsidR="00E30172" w:rsidRPr="00031C70" w14:paraId="492C69A0" w14:textId="77777777" w:rsidTr="00A70792">
        <w:trPr>
          <w:trHeight w:val="227"/>
        </w:trPr>
        <w:tc>
          <w:tcPr>
            <w:tcW w:w="554" w:type="dxa"/>
            <w:vMerge w:val="restart"/>
            <w:shd w:val="clear" w:color="auto" w:fill="FBD4B4"/>
            <w:vAlign w:val="center"/>
          </w:tcPr>
          <w:p w14:paraId="48C0E9B5" w14:textId="77777777" w:rsidR="00E30172" w:rsidRPr="00A70792" w:rsidRDefault="00E30172" w:rsidP="00E3017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14:paraId="2BD29860" w14:textId="77777777" w:rsidR="00E30172" w:rsidRPr="00A70792" w:rsidRDefault="00E30172" w:rsidP="00E30172">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061899" w:rsidRPr="00031C70" w14:paraId="42857F8E" w14:textId="77777777" w:rsidTr="00A70792">
        <w:trPr>
          <w:trHeight w:val="227"/>
        </w:trPr>
        <w:tc>
          <w:tcPr>
            <w:tcW w:w="554" w:type="dxa"/>
            <w:vMerge/>
            <w:shd w:val="clear" w:color="auto" w:fill="FBD4B4"/>
            <w:vAlign w:val="center"/>
          </w:tcPr>
          <w:p w14:paraId="47DCF54B"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02BB13BE"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5DF11D2A"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14:paraId="05F8B67F" w14:textId="77777777" w:rsidR="00061899" w:rsidRPr="00031C70"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1,005</w:t>
            </w:r>
          </w:p>
        </w:tc>
        <w:tc>
          <w:tcPr>
            <w:tcW w:w="1601" w:type="dxa"/>
            <w:shd w:val="clear" w:color="auto" w:fill="auto"/>
            <w:vAlign w:val="center"/>
          </w:tcPr>
          <w:p w14:paraId="317DCF46" w14:textId="77777777" w:rsidR="00061899" w:rsidRPr="00031C70"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1,005</w:t>
            </w:r>
          </w:p>
        </w:tc>
      </w:tr>
      <w:tr w:rsidR="00061899" w:rsidRPr="00031C70" w14:paraId="3C7742E6" w14:textId="77777777" w:rsidTr="00A70792">
        <w:trPr>
          <w:trHeight w:val="227"/>
        </w:trPr>
        <w:tc>
          <w:tcPr>
            <w:tcW w:w="554" w:type="dxa"/>
            <w:vMerge/>
            <w:shd w:val="clear" w:color="auto" w:fill="FBD4B4"/>
            <w:vAlign w:val="center"/>
          </w:tcPr>
          <w:p w14:paraId="167B3D3C"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10E8E7B0"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520D09F4"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14:paraId="5943A643" w14:textId="77777777" w:rsidR="00061899"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0,73</w:t>
            </w:r>
          </w:p>
        </w:tc>
        <w:tc>
          <w:tcPr>
            <w:tcW w:w="1601" w:type="dxa"/>
            <w:shd w:val="clear" w:color="auto" w:fill="FDE9D9"/>
            <w:vAlign w:val="center"/>
          </w:tcPr>
          <w:p w14:paraId="134E4344" w14:textId="77777777" w:rsidR="00061899"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0,73</w:t>
            </w:r>
          </w:p>
        </w:tc>
      </w:tr>
      <w:tr w:rsidR="00061899" w:rsidRPr="00031C70" w14:paraId="5FD23F76" w14:textId="77777777" w:rsidTr="00A70792">
        <w:trPr>
          <w:trHeight w:val="227"/>
        </w:trPr>
        <w:tc>
          <w:tcPr>
            <w:tcW w:w="554" w:type="dxa"/>
            <w:vMerge/>
            <w:shd w:val="clear" w:color="auto" w:fill="FBD4B4"/>
            <w:vAlign w:val="center"/>
          </w:tcPr>
          <w:p w14:paraId="464E3810"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41C994BB"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6D5B9862"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14:paraId="6DF1C842" w14:textId="77777777" w:rsidR="00061899"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0,73</w:t>
            </w:r>
          </w:p>
        </w:tc>
        <w:tc>
          <w:tcPr>
            <w:tcW w:w="1601" w:type="dxa"/>
            <w:shd w:val="clear" w:color="auto" w:fill="FDE9D9"/>
            <w:vAlign w:val="center"/>
          </w:tcPr>
          <w:p w14:paraId="6F9C721A" w14:textId="77777777" w:rsidR="00061899" w:rsidRDefault="00061899" w:rsidP="00061899">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0,73</w:t>
            </w:r>
          </w:p>
        </w:tc>
      </w:tr>
      <w:tr w:rsidR="00061899" w:rsidRPr="00031C70" w14:paraId="173737F0" w14:textId="77777777" w:rsidTr="00A70792">
        <w:trPr>
          <w:trHeight w:val="70"/>
        </w:trPr>
        <w:tc>
          <w:tcPr>
            <w:tcW w:w="554" w:type="dxa"/>
            <w:vMerge w:val="restart"/>
            <w:shd w:val="clear" w:color="auto" w:fill="FBD4B4"/>
            <w:vAlign w:val="center"/>
          </w:tcPr>
          <w:p w14:paraId="1FD980FD"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14:paraId="76362BB2" w14:textId="77777777" w:rsidR="00061899" w:rsidRPr="00A70792" w:rsidRDefault="00061899" w:rsidP="00061899">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061899" w:rsidRPr="00031C70" w14:paraId="15102A7E" w14:textId="77777777" w:rsidTr="00A70792">
        <w:trPr>
          <w:trHeight w:val="100"/>
        </w:trPr>
        <w:tc>
          <w:tcPr>
            <w:tcW w:w="554" w:type="dxa"/>
            <w:vMerge/>
            <w:shd w:val="clear" w:color="auto" w:fill="FBD4B4"/>
            <w:vAlign w:val="center"/>
          </w:tcPr>
          <w:p w14:paraId="3C69B7CC"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vAlign w:val="center"/>
          </w:tcPr>
          <w:p w14:paraId="3EBCDD22"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vAlign w:val="center"/>
          </w:tcPr>
          <w:p w14:paraId="6E7C3AE3"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vAlign w:val="center"/>
          </w:tcPr>
          <w:p w14:paraId="2EEC18FE"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1,3</w:t>
            </w:r>
          </w:p>
        </w:tc>
        <w:tc>
          <w:tcPr>
            <w:tcW w:w="1601" w:type="dxa"/>
            <w:vAlign w:val="center"/>
          </w:tcPr>
          <w:p w14:paraId="32878BEF"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1,3</w:t>
            </w:r>
          </w:p>
        </w:tc>
      </w:tr>
      <w:tr w:rsidR="00061899" w:rsidRPr="00031C70" w14:paraId="31BDE570" w14:textId="77777777" w:rsidTr="00A70792">
        <w:trPr>
          <w:trHeight w:val="100"/>
        </w:trPr>
        <w:tc>
          <w:tcPr>
            <w:tcW w:w="554" w:type="dxa"/>
            <w:vMerge/>
            <w:shd w:val="clear" w:color="auto" w:fill="FBD4B4"/>
            <w:vAlign w:val="center"/>
          </w:tcPr>
          <w:p w14:paraId="283ACF02"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73245225"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53704E26"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shd w:val="clear" w:color="auto" w:fill="FDE9D9"/>
            <w:vAlign w:val="center"/>
          </w:tcPr>
          <w:p w14:paraId="1672F9A0" w14:textId="77777777" w:rsidR="00061899" w:rsidRPr="0045724E"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0,4</w:t>
            </w:r>
          </w:p>
        </w:tc>
        <w:tc>
          <w:tcPr>
            <w:tcW w:w="1601" w:type="dxa"/>
            <w:shd w:val="clear" w:color="auto" w:fill="FDE9D9"/>
            <w:vAlign w:val="center"/>
          </w:tcPr>
          <w:p w14:paraId="53DF1F3A" w14:textId="77777777" w:rsidR="00061899" w:rsidRPr="0045724E"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0,4</w:t>
            </w:r>
          </w:p>
        </w:tc>
      </w:tr>
      <w:tr w:rsidR="00061899" w:rsidRPr="00031C70" w14:paraId="38B6F848" w14:textId="77777777" w:rsidTr="00A70792">
        <w:trPr>
          <w:trHeight w:val="100"/>
        </w:trPr>
        <w:tc>
          <w:tcPr>
            <w:tcW w:w="554" w:type="dxa"/>
            <w:vMerge/>
            <w:shd w:val="clear" w:color="auto" w:fill="FBD4B4"/>
            <w:vAlign w:val="center"/>
          </w:tcPr>
          <w:p w14:paraId="5D17CCB5"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75151F7B"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4665A8D2"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К.и.у.т.м</w:t>
            </w:r>
          </w:p>
        </w:tc>
        <w:tc>
          <w:tcPr>
            <w:tcW w:w="1584" w:type="dxa"/>
            <w:shd w:val="clear" w:color="auto" w:fill="FDE9D9"/>
            <w:vAlign w:val="center"/>
          </w:tcPr>
          <w:p w14:paraId="450A52EF" w14:textId="77777777" w:rsidR="00061899" w:rsidRPr="0045724E"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0,75</w:t>
            </w:r>
          </w:p>
        </w:tc>
        <w:tc>
          <w:tcPr>
            <w:tcW w:w="1601" w:type="dxa"/>
            <w:shd w:val="clear" w:color="auto" w:fill="FDE9D9"/>
            <w:vAlign w:val="center"/>
          </w:tcPr>
          <w:p w14:paraId="381C8214" w14:textId="77777777" w:rsidR="00061899" w:rsidRPr="0045724E"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0,75</w:t>
            </w:r>
          </w:p>
        </w:tc>
      </w:tr>
      <w:tr w:rsidR="00061899" w:rsidRPr="00031C70" w14:paraId="5F368A89" w14:textId="77777777" w:rsidTr="00A70792">
        <w:trPr>
          <w:trHeight w:val="70"/>
        </w:trPr>
        <w:tc>
          <w:tcPr>
            <w:tcW w:w="554" w:type="dxa"/>
            <w:vMerge w:val="restart"/>
            <w:shd w:val="clear" w:color="auto" w:fill="FBD4B4"/>
            <w:vAlign w:val="center"/>
          </w:tcPr>
          <w:p w14:paraId="5E5FB2C7"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14:paraId="185A6738" w14:textId="77777777" w:rsidR="00061899" w:rsidRPr="00A70792" w:rsidRDefault="00061899" w:rsidP="00061899">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061899" w:rsidRPr="00031C70" w14:paraId="16E3BEAA" w14:textId="77777777" w:rsidTr="00A70792">
        <w:trPr>
          <w:trHeight w:val="70"/>
        </w:trPr>
        <w:tc>
          <w:tcPr>
            <w:tcW w:w="554" w:type="dxa"/>
            <w:vMerge/>
            <w:shd w:val="clear" w:color="auto" w:fill="FBD4B4"/>
            <w:vAlign w:val="center"/>
          </w:tcPr>
          <w:p w14:paraId="4A6D96A4"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vAlign w:val="center"/>
          </w:tcPr>
          <w:p w14:paraId="6938E87E"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vAlign w:val="center"/>
          </w:tcPr>
          <w:p w14:paraId="473C1E96"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14:paraId="686E4126"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0,0097</w:t>
            </w:r>
          </w:p>
        </w:tc>
        <w:tc>
          <w:tcPr>
            <w:tcW w:w="1601" w:type="dxa"/>
            <w:vAlign w:val="center"/>
          </w:tcPr>
          <w:p w14:paraId="68C634C8"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0,0097</w:t>
            </w:r>
          </w:p>
        </w:tc>
      </w:tr>
      <w:tr w:rsidR="00061899" w:rsidRPr="00031C70" w14:paraId="5827DB7C" w14:textId="77777777" w:rsidTr="00A70792">
        <w:trPr>
          <w:trHeight w:val="70"/>
        </w:trPr>
        <w:tc>
          <w:tcPr>
            <w:tcW w:w="554" w:type="dxa"/>
            <w:vMerge/>
            <w:shd w:val="clear" w:color="auto" w:fill="FBD4B4"/>
            <w:vAlign w:val="center"/>
          </w:tcPr>
          <w:p w14:paraId="3A1649B6"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0416AFAD"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755E2A2E"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14:paraId="3885189A"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0,038</w:t>
            </w:r>
          </w:p>
        </w:tc>
        <w:tc>
          <w:tcPr>
            <w:tcW w:w="1601" w:type="dxa"/>
            <w:shd w:val="clear" w:color="auto" w:fill="FDE9D9"/>
            <w:vAlign w:val="center"/>
          </w:tcPr>
          <w:p w14:paraId="650DA961"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0,038</w:t>
            </w:r>
          </w:p>
        </w:tc>
      </w:tr>
      <w:tr w:rsidR="00061899" w:rsidRPr="00031C70" w14:paraId="02A83A35" w14:textId="77777777" w:rsidTr="00A70792">
        <w:trPr>
          <w:trHeight w:val="70"/>
        </w:trPr>
        <w:tc>
          <w:tcPr>
            <w:tcW w:w="554" w:type="dxa"/>
            <w:vMerge/>
            <w:shd w:val="clear" w:color="auto" w:fill="FBD4B4"/>
            <w:vAlign w:val="center"/>
          </w:tcPr>
          <w:p w14:paraId="0C1BF772"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27F08A43"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51F4E882"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14:paraId="3B889799"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0,00098</w:t>
            </w:r>
          </w:p>
        </w:tc>
        <w:tc>
          <w:tcPr>
            <w:tcW w:w="1601" w:type="dxa"/>
            <w:shd w:val="clear" w:color="auto" w:fill="FDE9D9"/>
            <w:vAlign w:val="center"/>
          </w:tcPr>
          <w:p w14:paraId="022C904B" w14:textId="77777777" w:rsidR="00061899" w:rsidRPr="00A70792" w:rsidRDefault="00061899" w:rsidP="00061899">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0,00098</w:t>
            </w:r>
          </w:p>
        </w:tc>
      </w:tr>
      <w:tr w:rsidR="00061899" w:rsidRPr="00031C70" w14:paraId="0BD71A5C" w14:textId="77777777" w:rsidTr="00A70792">
        <w:trPr>
          <w:trHeight w:val="607"/>
        </w:trPr>
        <w:tc>
          <w:tcPr>
            <w:tcW w:w="554" w:type="dxa"/>
            <w:shd w:val="clear" w:color="auto" w:fill="FBD4B4"/>
            <w:vAlign w:val="center"/>
          </w:tcPr>
          <w:p w14:paraId="0ACDB623"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14:paraId="10D10DA4" w14:textId="77777777" w:rsidR="00061899" w:rsidRPr="00A70792" w:rsidRDefault="00061899" w:rsidP="00061899">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14:paraId="3F050FE2"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14:paraId="403F2770" w14:textId="77777777" w:rsidR="00061899" w:rsidRPr="00A70792" w:rsidRDefault="00061899" w:rsidP="00061899">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14:paraId="51D8CF40" w14:textId="77777777" w:rsidR="00061899" w:rsidRPr="00031C70" w:rsidRDefault="00061899" w:rsidP="00061899">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14:paraId="0593A2BF" w14:textId="77777777" w:rsidR="00061899" w:rsidRPr="00031C70" w:rsidRDefault="00061899" w:rsidP="00061899">
            <w:pPr>
              <w:spacing w:after="0" w:line="240" w:lineRule="auto"/>
              <w:ind w:left="-45"/>
              <w:jc w:val="center"/>
              <w:rPr>
                <w:sz w:val="20"/>
                <w:szCs w:val="20"/>
              </w:rPr>
            </w:pPr>
            <w:r w:rsidRPr="00031C70">
              <w:rPr>
                <w:sz w:val="20"/>
                <w:szCs w:val="20"/>
              </w:rPr>
              <w:t>-</w:t>
            </w:r>
          </w:p>
        </w:tc>
      </w:tr>
      <w:tr w:rsidR="00061899" w:rsidRPr="00031C70" w14:paraId="521593AD" w14:textId="77777777" w:rsidTr="00A70792">
        <w:trPr>
          <w:trHeight w:val="70"/>
        </w:trPr>
        <w:tc>
          <w:tcPr>
            <w:tcW w:w="554" w:type="dxa"/>
            <w:shd w:val="clear" w:color="auto" w:fill="FBD4B4"/>
            <w:vAlign w:val="center"/>
          </w:tcPr>
          <w:p w14:paraId="561AEBE6"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14:paraId="61D8C466" w14:textId="77777777" w:rsidR="00061899" w:rsidRPr="00A70792" w:rsidRDefault="00061899" w:rsidP="00061899">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14:paraId="53F361D5"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14:paraId="3AFD0DFB" w14:textId="77777777" w:rsidR="00061899" w:rsidRPr="00031C70" w:rsidRDefault="00061899" w:rsidP="00061899">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14:paraId="190E3BB7"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61899" w:rsidRPr="00031C70" w14:paraId="7F7957E6" w14:textId="77777777" w:rsidTr="00A70792">
        <w:trPr>
          <w:trHeight w:val="233"/>
        </w:trPr>
        <w:tc>
          <w:tcPr>
            <w:tcW w:w="554" w:type="dxa"/>
            <w:shd w:val="clear" w:color="auto" w:fill="FBD4B4"/>
            <w:vAlign w:val="center"/>
          </w:tcPr>
          <w:p w14:paraId="20CF3688"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14:paraId="486BBB59" w14:textId="77777777" w:rsidR="00061899" w:rsidRPr="00A70792" w:rsidRDefault="00061899" w:rsidP="00061899">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14:paraId="67FF2B28"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432797F7" w14:textId="77777777" w:rsidR="00061899" w:rsidRPr="00031C70" w:rsidRDefault="00061899" w:rsidP="00061899">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14:paraId="60FDB0ED"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61899" w:rsidRPr="00031C70" w14:paraId="6763A0CC" w14:textId="77777777" w:rsidTr="00A70792">
        <w:trPr>
          <w:trHeight w:val="340"/>
        </w:trPr>
        <w:tc>
          <w:tcPr>
            <w:tcW w:w="554" w:type="dxa"/>
            <w:shd w:val="clear" w:color="auto" w:fill="FBD4B4"/>
            <w:vAlign w:val="center"/>
          </w:tcPr>
          <w:p w14:paraId="6D2E10A8"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14:paraId="1B41F1D9" w14:textId="77777777" w:rsidR="00061899" w:rsidRPr="00A70792" w:rsidRDefault="00061899" w:rsidP="00061899">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14:paraId="4BE7CC33" w14:textId="77777777" w:rsidR="00061899" w:rsidRPr="00A70792" w:rsidRDefault="00061899" w:rsidP="00061899">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14:paraId="1691AD7A"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14:paraId="6DB8D8D7"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r>
      <w:tr w:rsidR="00061899" w:rsidRPr="00031C70" w14:paraId="17458B53" w14:textId="77777777" w:rsidTr="00A70792">
        <w:trPr>
          <w:trHeight w:val="186"/>
        </w:trPr>
        <w:tc>
          <w:tcPr>
            <w:tcW w:w="554" w:type="dxa"/>
            <w:vMerge w:val="restart"/>
            <w:shd w:val="clear" w:color="auto" w:fill="FBD4B4"/>
            <w:vAlign w:val="center"/>
          </w:tcPr>
          <w:p w14:paraId="741C9323"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14:paraId="0745AE8A" w14:textId="77777777" w:rsidR="00061899" w:rsidRPr="00031C70" w:rsidRDefault="00061899" w:rsidP="00061899">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061899" w:rsidRPr="00031C70" w14:paraId="3946495D" w14:textId="77777777" w:rsidTr="00A70792">
        <w:trPr>
          <w:trHeight w:val="186"/>
        </w:trPr>
        <w:tc>
          <w:tcPr>
            <w:tcW w:w="554" w:type="dxa"/>
            <w:vMerge/>
            <w:shd w:val="clear" w:color="auto" w:fill="FBD4B4"/>
            <w:vAlign w:val="center"/>
          </w:tcPr>
          <w:p w14:paraId="61FEA28D"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00AEEC4B"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51ABB064"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14:paraId="429AE08B"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14:paraId="4AA50F3C"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5EA2FF89" w14:textId="77777777" w:rsidTr="00A70792">
        <w:trPr>
          <w:trHeight w:val="186"/>
        </w:trPr>
        <w:tc>
          <w:tcPr>
            <w:tcW w:w="554" w:type="dxa"/>
            <w:vMerge/>
            <w:shd w:val="clear" w:color="auto" w:fill="FBD4B4"/>
            <w:vAlign w:val="center"/>
          </w:tcPr>
          <w:p w14:paraId="58794316"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3F0F75B7"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4F23B556"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14:paraId="27F08580"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513E507F"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42E5A59E" w14:textId="77777777" w:rsidTr="00A70792">
        <w:trPr>
          <w:trHeight w:val="186"/>
        </w:trPr>
        <w:tc>
          <w:tcPr>
            <w:tcW w:w="554" w:type="dxa"/>
            <w:vMerge/>
            <w:shd w:val="clear" w:color="auto" w:fill="FBD4B4"/>
            <w:vAlign w:val="center"/>
          </w:tcPr>
          <w:p w14:paraId="2E321E16"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53B8FA5F"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7A69FA2E"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14:paraId="4EAFB796"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4622DF84"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09007DCD" w14:textId="77777777" w:rsidTr="00A70792">
        <w:trPr>
          <w:trHeight w:val="70"/>
        </w:trPr>
        <w:tc>
          <w:tcPr>
            <w:tcW w:w="554" w:type="dxa"/>
            <w:vMerge w:val="restart"/>
            <w:shd w:val="clear" w:color="auto" w:fill="FBD4B4"/>
            <w:vAlign w:val="center"/>
          </w:tcPr>
          <w:p w14:paraId="7F0F6FFE"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14:paraId="0E485C10" w14:textId="77777777" w:rsidR="00061899" w:rsidRPr="00031C70" w:rsidRDefault="00061899" w:rsidP="00061899">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61899" w:rsidRPr="00031C70" w14:paraId="1FCF6D3B" w14:textId="77777777" w:rsidTr="00A70792">
        <w:trPr>
          <w:trHeight w:val="85"/>
        </w:trPr>
        <w:tc>
          <w:tcPr>
            <w:tcW w:w="554" w:type="dxa"/>
            <w:vMerge/>
            <w:shd w:val="clear" w:color="auto" w:fill="FBD4B4"/>
            <w:vAlign w:val="center"/>
          </w:tcPr>
          <w:p w14:paraId="72E6C67C"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vAlign w:val="center"/>
          </w:tcPr>
          <w:p w14:paraId="1A5978E9"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vAlign w:val="center"/>
          </w:tcPr>
          <w:p w14:paraId="758051D7"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14:paraId="56D0A515"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14:paraId="1D59F9C3"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531DB1B7" w14:textId="77777777" w:rsidTr="00A70792">
        <w:trPr>
          <w:trHeight w:val="85"/>
        </w:trPr>
        <w:tc>
          <w:tcPr>
            <w:tcW w:w="554" w:type="dxa"/>
            <w:vMerge/>
            <w:shd w:val="clear" w:color="auto" w:fill="FBD4B4"/>
            <w:vAlign w:val="center"/>
          </w:tcPr>
          <w:p w14:paraId="739E3D88"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18AB8717"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076A3A6D"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11501C80"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4962171E"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6DC3E188" w14:textId="77777777" w:rsidTr="00A70792">
        <w:trPr>
          <w:trHeight w:val="85"/>
        </w:trPr>
        <w:tc>
          <w:tcPr>
            <w:tcW w:w="554" w:type="dxa"/>
            <w:vMerge/>
            <w:shd w:val="clear" w:color="auto" w:fill="FBD4B4"/>
            <w:vAlign w:val="center"/>
          </w:tcPr>
          <w:p w14:paraId="35378ED3"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2F6F0A39"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51E7F0D1"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4A0E6009"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24871881"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3A0A9EFF" w14:textId="77777777" w:rsidTr="00A70792">
        <w:trPr>
          <w:trHeight w:val="70"/>
        </w:trPr>
        <w:tc>
          <w:tcPr>
            <w:tcW w:w="554" w:type="dxa"/>
            <w:vMerge w:val="restart"/>
            <w:shd w:val="clear" w:color="auto" w:fill="FBD4B4"/>
            <w:vAlign w:val="center"/>
          </w:tcPr>
          <w:p w14:paraId="0EB001FD" w14:textId="77777777" w:rsidR="00061899" w:rsidRPr="00A70792" w:rsidRDefault="00061899" w:rsidP="00061899">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13</w:t>
            </w:r>
          </w:p>
        </w:tc>
        <w:tc>
          <w:tcPr>
            <w:tcW w:w="9085" w:type="dxa"/>
            <w:gridSpan w:val="4"/>
            <w:shd w:val="clear" w:color="auto" w:fill="FBD4B4"/>
            <w:vAlign w:val="center"/>
          </w:tcPr>
          <w:p w14:paraId="114909D3" w14:textId="77777777" w:rsidR="00061899" w:rsidRPr="00031C70" w:rsidRDefault="00061899" w:rsidP="00061899">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61899" w:rsidRPr="00031C70" w14:paraId="3D4E6AB0" w14:textId="77777777" w:rsidTr="00A70792">
        <w:trPr>
          <w:trHeight w:val="85"/>
        </w:trPr>
        <w:tc>
          <w:tcPr>
            <w:tcW w:w="554" w:type="dxa"/>
            <w:vMerge/>
            <w:shd w:val="clear" w:color="auto" w:fill="FBD4B4"/>
            <w:vAlign w:val="center"/>
          </w:tcPr>
          <w:p w14:paraId="44827115"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5B39014D"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34F3DC89"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14:paraId="0A604D63"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14:paraId="2B858BBC"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4C3C8224" w14:textId="77777777" w:rsidTr="00A70792">
        <w:trPr>
          <w:trHeight w:val="85"/>
        </w:trPr>
        <w:tc>
          <w:tcPr>
            <w:tcW w:w="554" w:type="dxa"/>
            <w:vMerge/>
            <w:shd w:val="clear" w:color="auto" w:fill="FBD4B4"/>
            <w:vAlign w:val="center"/>
          </w:tcPr>
          <w:p w14:paraId="045FAF0B"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65CAE8F3"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345795B5"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1F171C05"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549AA86F"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6FBFCC2D" w14:textId="77777777" w:rsidTr="00A70792">
        <w:trPr>
          <w:trHeight w:val="85"/>
        </w:trPr>
        <w:tc>
          <w:tcPr>
            <w:tcW w:w="554" w:type="dxa"/>
            <w:vMerge/>
            <w:shd w:val="clear" w:color="auto" w:fill="FBD4B4"/>
            <w:vAlign w:val="center"/>
          </w:tcPr>
          <w:p w14:paraId="4859746C" w14:textId="77777777" w:rsidR="00061899" w:rsidRPr="00A70792" w:rsidRDefault="00061899" w:rsidP="00061899">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2AD428CE"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282E2AF3" w14:textId="77777777" w:rsidR="00061899" w:rsidRPr="00031C70" w:rsidRDefault="00061899" w:rsidP="00061899">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14:paraId="0E326407"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14:paraId="3E34196A" w14:textId="77777777" w:rsidR="00061899" w:rsidRPr="00031C70" w:rsidRDefault="00061899" w:rsidP="00061899">
            <w:pPr>
              <w:spacing w:after="0" w:line="240" w:lineRule="auto"/>
              <w:ind w:left="-45"/>
              <w:jc w:val="center"/>
              <w:rPr>
                <w:sz w:val="20"/>
                <w:szCs w:val="20"/>
              </w:rPr>
            </w:pPr>
            <w:r w:rsidRPr="00031C70">
              <w:rPr>
                <w:rFonts w:ascii="Times New Roman" w:hAnsi="Times New Roman"/>
                <w:sz w:val="20"/>
                <w:szCs w:val="20"/>
              </w:rPr>
              <w:t>-</w:t>
            </w:r>
          </w:p>
        </w:tc>
      </w:tr>
      <w:tr w:rsidR="00061899" w:rsidRPr="00031C70" w14:paraId="35461C38" w14:textId="77777777" w:rsidTr="00A70792">
        <w:trPr>
          <w:trHeight w:val="85"/>
        </w:trPr>
        <w:tc>
          <w:tcPr>
            <w:tcW w:w="554" w:type="dxa"/>
            <w:vMerge w:val="restart"/>
            <w:shd w:val="clear" w:color="auto" w:fill="FBD4B4"/>
            <w:vAlign w:val="center"/>
          </w:tcPr>
          <w:p w14:paraId="2C08BDEE"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14:paraId="666B165F"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061899" w:rsidRPr="00031C70" w14:paraId="074C5581" w14:textId="77777777" w:rsidTr="00A70792">
        <w:trPr>
          <w:trHeight w:val="77"/>
        </w:trPr>
        <w:tc>
          <w:tcPr>
            <w:tcW w:w="554" w:type="dxa"/>
            <w:vMerge/>
            <w:shd w:val="clear" w:color="auto" w:fill="FBD4B4"/>
            <w:vAlign w:val="center"/>
          </w:tcPr>
          <w:p w14:paraId="5DB564C9"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14:paraId="12E86810"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7, ст. Ставропольская</w:t>
            </w:r>
          </w:p>
        </w:tc>
        <w:tc>
          <w:tcPr>
            <w:tcW w:w="1933" w:type="dxa"/>
            <w:shd w:val="clear" w:color="auto" w:fill="auto"/>
            <w:vAlign w:val="center"/>
          </w:tcPr>
          <w:p w14:paraId="78ECD6A5"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auto"/>
            <w:vAlign w:val="center"/>
          </w:tcPr>
          <w:p w14:paraId="30F377EC"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061899" w:rsidRPr="00031C70" w14:paraId="3B329365" w14:textId="77777777" w:rsidTr="00A70792">
        <w:trPr>
          <w:trHeight w:val="77"/>
        </w:trPr>
        <w:tc>
          <w:tcPr>
            <w:tcW w:w="554" w:type="dxa"/>
            <w:vMerge/>
            <w:shd w:val="clear" w:color="auto" w:fill="FBD4B4"/>
            <w:vAlign w:val="center"/>
          </w:tcPr>
          <w:p w14:paraId="1678F541"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39658BB7" w14:textId="77777777" w:rsidR="00061899" w:rsidRPr="006E38EA" w:rsidRDefault="00061899" w:rsidP="00061899">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СОШ № 11, ст. Григорьевская</w:t>
            </w:r>
          </w:p>
        </w:tc>
        <w:tc>
          <w:tcPr>
            <w:tcW w:w="1933" w:type="dxa"/>
            <w:shd w:val="clear" w:color="auto" w:fill="FDE9D9"/>
            <w:vAlign w:val="center"/>
          </w:tcPr>
          <w:p w14:paraId="07ADC1CD"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FDE9D9"/>
            <w:vAlign w:val="center"/>
          </w:tcPr>
          <w:p w14:paraId="2FF0928A"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061899" w:rsidRPr="00031C70" w14:paraId="1E34EBC0" w14:textId="77777777" w:rsidTr="00A70792">
        <w:trPr>
          <w:trHeight w:val="77"/>
        </w:trPr>
        <w:tc>
          <w:tcPr>
            <w:tcW w:w="554" w:type="dxa"/>
            <w:vMerge/>
            <w:shd w:val="clear" w:color="auto" w:fill="FBD4B4"/>
            <w:vAlign w:val="center"/>
          </w:tcPr>
          <w:p w14:paraId="1E4D6CAD" w14:textId="77777777" w:rsidR="00061899" w:rsidRPr="00031C70" w:rsidRDefault="00061899" w:rsidP="00061899">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14:paraId="1B4EDA4E" w14:textId="77777777" w:rsidR="00061899" w:rsidRPr="0050283B" w:rsidRDefault="00061899" w:rsidP="00061899">
            <w:pPr>
              <w:widowControl w:val="0"/>
              <w:tabs>
                <w:tab w:val="left" w:pos="1459"/>
              </w:tabs>
              <w:spacing w:after="0" w:line="240" w:lineRule="auto"/>
              <w:ind w:left="-45"/>
              <w:rPr>
                <w:rFonts w:ascii="Times New Roman" w:hAnsi="Times New Roman"/>
                <w:sz w:val="20"/>
                <w:szCs w:val="20"/>
              </w:rPr>
            </w:pPr>
            <w:r w:rsidRPr="0050283B">
              <w:rPr>
                <w:rFonts w:ascii="Times New Roman" w:hAnsi="Times New Roman"/>
                <w:sz w:val="20"/>
                <w:szCs w:val="20"/>
              </w:rPr>
              <w:t>Котельная ДС № 24, ст. Ставропольская</w:t>
            </w:r>
          </w:p>
        </w:tc>
        <w:tc>
          <w:tcPr>
            <w:tcW w:w="1933" w:type="dxa"/>
            <w:shd w:val="clear" w:color="auto" w:fill="FDE9D9"/>
            <w:vAlign w:val="center"/>
          </w:tcPr>
          <w:p w14:paraId="3B199151"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наличие заф. фактов</w:t>
            </w:r>
          </w:p>
        </w:tc>
        <w:tc>
          <w:tcPr>
            <w:tcW w:w="3185" w:type="dxa"/>
            <w:gridSpan w:val="2"/>
            <w:shd w:val="clear" w:color="auto" w:fill="FDE9D9"/>
            <w:vAlign w:val="center"/>
          </w:tcPr>
          <w:p w14:paraId="5EE8A5FE" w14:textId="77777777" w:rsidR="00061899" w:rsidRPr="00031C70" w:rsidRDefault="00061899" w:rsidP="00061899">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14:paraId="6F44DC7E"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F01ADC">
          <w:type w:val="nextColumn"/>
          <w:pgSz w:w="11906" w:h="16838" w:code="9"/>
          <w:pgMar w:top="1134" w:right="851" w:bottom="1134" w:left="1418" w:header="708" w:footer="291" w:gutter="0"/>
          <w:cols w:space="708"/>
          <w:docGrid w:linePitch="360"/>
        </w:sectPr>
      </w:pPr>
    </w:p>
    <w:p w14:paraId="3FCBD35F" w14:textId="77777777"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AB00CD">
        <w:rPr>
          <w:rFonts w:ascii="Times New Roman" w:eastAsia="Times New Roman,Bold" w:hAnsi="Times New Roman"/>
          <w:b/>
          <w:bCs/>
          <w:i/>
          <w:sz w:val="28"/>
          <w:szCs w:val="28"/>
        </w:rPr>
        <w:lastRenderedPageBreak/>
        <w:t>РАЗДЕЛ 15. ЦЕНОВЫЕ (ТАРИФНЫЕ) ПОСЛЕДСТВИЯ</w:t>
      </w:r>
    </w:p>
    <w:p w14:paraId="0978B842" w14:textId="77777777" w:rsidR="00AB00CD" w:rsidRDefault="00AB00CD" w:rsidP="00AB00CD">
      <w:pPr>
        <w:autoSpaceDE w:val="0"/>
        <w:autoSpaceDN w:val="0"/>
        <w:adjustRightInd w:val="0"/>
        <w:spacing w:after="0" w:line="360" w:lineRule="auto"/>
        <w:jc w:val="both"/>
        <w:rPr>
          <w:rFonts w:ascii="Times New Roman" w:eastAsia="Times New Roman,Bold" w:hAnsi="Times New Roman"/>
          <w:bCs/>
          <w:color w:val="000000"/>
          <w:sz w:val="28"/>
          <w:szCs w:val="28"/>
        </w:rPr>
      </w:pPr>
    </w:p>
    <w:p w14:paraId="77418029" w14:textId="77777777" w:rsidR="004A51BE" w:rsidRDefault="004A51BE"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r>
        <w:rPr>
          <w:rFonts w:ascii="Times New Roman" w:eastAsia="Times New Roman,Bold" w:hAnsi="Times New Roman"/>
          <w:bCs/>
          <w:color w:val="000000"/>
          <w:sz w:val="28"/>
          <w:szCs w:val="28"/>
        </w:rPr>
        <w:t>По данному разделу информация отсутствует.</w:t>
      </w:r>
    </w:p>
    <w:p w14:paraId="26DE89FA" w14:textId="77777777" w:rsidR="00F01ADC" w:rsidRDefault="00F01ADC"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p>
    <w:p w14:paraId="425FF0A5" w14:textId="77777777" w:rsidR="00F01ADC" w:rsidRDefault="00F01ADC"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p>
    <w:p w14:paraId="759FC5F3" w14:textId="77777777" w:rsidR="00F01ADC" w:rsidRDefault="00F01ADC"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p>
    <w:p w14:paraId="0D79FD95" w14:textId="77777777" w:rsidR="00F01ADC" w:rsidRDefault="00F01ADC" w:rsidP="004A51BE">
      <w:pPr>
        <w:autoSpaceDE w:val="0"/>
        <w:autoSpaceDN w:val="0"/>
        <w:adjustRightInd w:val="0"/>
        <w:spacing w:after="0" w:line="360" w:lineRule="auto"/>
        <w:ind w:firstLine="709"/>
        <w:jc w:val="both"/>
        <w:rPr>
          <w:rFonts w:ascii="Times New Roman" w:eastAsia="Times New Roman,Bold" w:hAnsi="Times New Roman"/>
          <w:bCs/>
          <w:color w:val="000000"/>
          <w:sz w:val="28"/>
          <w:szCs w:val="28"/>
        </w:rPr>
      </w:pPr>
    </w:p>
    <w:p w14:paraId="1C01EBD0" w14:textId="77777777" w:rsidR="00F01ADC" w:rsidRDefault="00F01ADC">
      <w:pPr>
        <w:spacing w:after="0" w:line="240" w:lineRule="auto"/>
        <w:rPr>
          <w:rFonts w:ascii="Times New Roman" w:eastAsia="Times New Roman,Bold" w:hAnsi="Times New Roman"/>
          <w:bCs/>
          <w:color w:val="000000"/>
          <w:sz w:val="28"/>
          <w:szCs w:val="28"/>
        </w:rPr>
      </w:pPr>
      <w:r>
        <w:rPr>
          <w:rFonts w:ascii="Times New Roman" w:eastAsia="Times New Roman,Bold" w:hAnsi="Times New Roman"/>
          <w:bCs/>
          <w:color w:val="000000"/>
          <w:sz w:val="28"/>
          <w:szCs w:val="28"/>
        </w:rPr>
        <w:br w:type="page"/>
      </w:r>
    </w:p>
    <w:p w14:paraId="10C04443" w14:textId="77777777" w:rsidR="00F01ADC" w:rsidRPr="009B71D5"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lastRenderedPageBreak/>
        <w:t>Приложение №</w:t>
      </w:r>
      <w:r>
        <w:rPr>
          <w:rFonts w:ascii="Times New Roman" w:hAnsi="Times New Roman"/>
          <w:sz w:val="28"/>
          <w:szCs w:val="28"/>
        </w:rPr>
        <w:t xml:space="preserve"> 2</w:t>
      </w:r>
      <w:r w:rsidRPr="009B71D5">
        <w:rPr>
          <w:rFonts w:ascii="Times New Roman" w:hAnsi="Times New Roman"/>
          <w:sz w:val="28"/>
          <w:szCs w:val="28"/>
        </w:rPr>
        <w:t xml:space="preserve"> </w:t>
      </w:r>
    </w:p>
    <w:p w14:paraId="3B076C92" w14:textId="77777777" w:rsidR="00F01ADC" w:rsidRPr="009B71D5"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t xml:space="preserve">к </w:t>
      </w:r>
      <w:r>
        <w:rPr>
          <w:rFonts w:ascii="Times New Roman" w:hAnsi="Times New Roman"/>
          <w:sz w:val="28"/>
          <w:szCs w:val="28"/>
        </w:rPr>
        <w:t>постановлению администрации</w:t>
      </w:r>
      <w:r w:rsidRPr="009B71D5">
        <w:rPr>
          <w:rFonts w:ascii="Times New Roman" w:hAnsi="Times New Roman"/>
          <w:sz w:val="28"/>
          <w:szCs w:val="28"/>
        </w:rPr>
        <w:t xml:space="preserve"> </w:t>
      </w:r>
    </w:p>
    <w:p w14:paraId="26DCF9A7" w14:textId="77777777" w:rsidR="00F01ADC" w:rsidRPr="009B71D5"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t>Григорьевского сельского поселения</w:t>
      </w:r>
    </w:p>
    <w:p w14:paraId="066242A1" w14:textId="77777777" w:rsidR="00F01ADC"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t xml:space="preserve"> Северского </w:t>
      </w:r>
      <w:r>
        <w:rPr>
          <w:rFonts w:ascii="Times New Roman" w:hAnsi="Times New Roman"/>
          <w:sz w:val="28"/>
          <w:szCs w:val="28"/>
        </w:rPr>
        <w:t xml:space="preserve">муниципального </w:t>
      </w:r>
      <w:r w:rsidRPr="009B71D5">
        <w:rPr>
          <w:rFonts w:ascii="Times New Roman" w:hAnsi="Times New Roman"/>
          <w:sz w:val="28"/>
          <w:szCs w:val="28"/>
        </w:rPr>
        <w:t>района</w:t>
      </w:r>
    </w:p>
    <w:p w14:paraId="02A2CE7E" w14:textId="77777777" w:rsidR="00F01ADC" w:rsidRPr="009B71D5" w:rsidRDefault="00F01ADC" w:rsidP="00F01ADC">
      <w:pPr>
        <w:spacing w:after="0" w:line="240" w:lineRule="auto"/>
        <w:ind w:left="5103"/>
        <w:rPr>
          <w:rFonts w:ascii="Times New Roman" w:hAnsi="Times New Roman"/>
          <w:sz w:val="28"/>
          <w:szCs w:val="28"/>
        </w:rPr>
      </w:pPr>
      <w:r>
        <w:rPr>
          <w:rFonts w:ascii="Times New Roman" w:hAnsi="Times New Roman"/>
          <w:sz w:val="28"/>
          <w:szCs w:val="28"/>
        </w:rPr>
        <w:t>Краснодарского края</w:t>
      </w:r>
      <w:r w:rsidRPr="009B71D5">
        <w:rPr>
          <w:rFonts w:ascii="Times New Roman" w:hAnsi="Times New Roman"/>
          <w:sz w:val="28"/>
          <w:szCs w:val="28"/>
        </w:rPr>
        <w:t xml:space="preserve">  </w:t>
      </w:r>
    </w:p>
    <w:p w14:paraId="3AD86D7F" w14:textId="683789ED" w:rsidR="00F01ADC" w:rsidRPr="003F785C" w:rsidRDefault="00F01ADC" w:rsidP="00F01ADC">
      <w:pPr>
        <w:spacing w:after="0" w:line="240" w:lineRule="auto"/>
        <w:ind w:left="5103"/>
        <w:rPr>
          <w:rFonts w:ascii="Times New Roman" w:hAnsi="Times New Roman"/>
          <w:sz w:val="28"/>
          <w:szCs w:val="28"/>
        </w:rPr>
      </w:pPr>
      <w:r w:rsidRPr="009B71D5">
        <w:rPr>
          <w:rFonts w:ascii="Times New Roman" w:hAnsi="Times New Roman"/>
          <w:sz w:val="28"/>
          <w:szCs w:val="28"/>
        </w:rPr>
        <w:t xml:space="preserve">от </w:t>
      </w:r>
      <w:r w:rsidR="00C4593F">
        <w:rPr>
          <w:rFonts w:ascii="Times New Roman" w:hAnsi="Times New Roman"/>
          <w:sz w:val="28"/>
          <w:szCs w:val="28"/>
        </w:rPr>
        <w:t>__.___.__</w:t>
      </w:r>
      <w:r w:rsidRPr="009B71D5">
        <w:rPr>
          <w:rFonts w:ascii="Times New Roman" w:hAnsi="Times New Roman"/>
          <w:sz w:val="28"/>
          <w:szCs w:val="28"/>
        </w:rPr>
        <w:t xml:space="preserve"> г. № </w:t>
      </w:r>
      <w:r w:rsidR="00C4593F">
        <w:rPr>
          <w:rFonts w:ascii="Times New Roman" w:hAnsi="Times New Roman"/>
          <w:sz w:val="28"/>
          <w:szCs w:val="28"/>
        </w:rPr>
        <w:t>__</w:t>
      </w:r>
    </w:p>
    <w:p w14:paraId="1BED840C" w14:textId="77777777" w:rsidR="00F01ADC" w:rsidRDefault="00F01ADC" w:rsidP="00F01ADC"/>
    <w:p w14:paraId="01EF81DA" w14:textId="77777777" w:rsidR="00F01ADC" w:rsidRDefault="00F01ADC" w:rsidP="00F01ADC"/>
    <w:p w14:paraId="5C55323B"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СХЕМА ТЕПЛОСНАБЖЕНИЯ</w:t>
      </w:r>
    </w:p>
    <w:p w14:paraId="4B74D774"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ГРИГОРЬЕВСКОГО СЕЛЬСКОГО ПОСЕЛЕНИЯ</w:t>
      </w:r>
    </w:p>
    <w:p w14:paraId="5C7A5BB3"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СЕВЕРСКОГО РАЙОНА</w:t>
      </w:r>
    </w:p>
    <w:p w14:paraId="5D1CC4B5"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КРАСНОДАРСКОГО КРАЯ</w:t>
      </w:r>
    </w:p>
    <w:p w14:paraId="33B33610"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НА ПЕРИОД ДО 2036г.</w:t>
      </w:r>
    </w:p>
    <w:p w14:paraId="7D2DC346" w14:textId="77777777" w:rsidR="00F01ADC" w:rsidRPr="00F01ADC" w:rsidRDefault="00F01ADC" w:rsidP="00F01ADC">
      <w:pPr>
        <w:spacing w:after="0" w:line="240" w:lineRule="auto"/>
        <w:ind w:firstLine="709"/>
        <w:jc w:val="center"/>
        <w:rPr>
          <w:rFonts w:ascii="Times New Roman" w:hAnsi="Times New Roman"/>
          <w:b/>
          <w:sz w:val="28"/>
          <w:szCs w:val="28"/>
        </w:rPr>
      </w:pPr>
    </w:p>
    <w:p w14:paraId="5FA94EDC" w14:textId="77777777" w:rsidR="00F01ADC" w:rsidRPr="00F01ADC" w:rsidRDefault="00F01ADC" w:rsidP="00F01ADC">
      <w:pPr>
        <w:spacing w:after="0" w:line="240" w:lineRule="auto"/>
        <w:ind w:firstLine="709"/>
        <w:jc w:val="center"/>
        <w:rPr>
          <w:rFonts w:ascii="Times New Roman" w:hAnsi="Times New Roman"/>
          <w:b/>
          <w:sz w:val="28"/>
          <w:szCs w:val="28"/>
        </w:rPr>
      </w:pPr>
      <w:r w:rsidRPr="00F01ADC">
        <w:rPr>
          <w:rFonts w:ascii="Times New Roman" w:hAnsi="Times New Roman"/>
          <w:b/>
          <w:sz w:val="28"/>
          <w:szCs w:val="28"/>
        </w:rPr>
        <w:t>ТОМ 2. ОБОСНОВЫВАЮЩИЕ МАТЕРИАЛЫ</w:t>
      </w:r>
    </w:p>
    <w:p w14:paraId="7D4346A1" w14:textId="77777777" w:rsidR="00F01ADC" w:rsidRPr="00F01ADC" w:rsidRDefault="00F01ADC" w:rsidP="00F01ADC">
      <w:pPr>
        <w:spacing w:after="0" w:line="240" w:lineRule="auto"/>
        <w:ind w:firstLine="709"/>
        <w:jc w:val="both"/>
        <w:rPr>
          <w:rFonts w:ascii="Times New Roman" w:hAnsi="Times New Roman"/>
          <w:sz w:val="28"/>
          <w:szCs w:val="28"/>
        </w:rPr>
      </w:pPr>
    </w:p>
    <w:p w14:paraId="18F9803B" w14:textId="77777777" w:rsidR="00F01ADC" w:rsidRPr="00F01ADC" w:rsidRDefault="00F01ADC" w:rsidP="00F01ADC">
      <w:pPr>
        <w:spacing w:after="0" w:line="240" w:lineRule="auto"/>
        <w:ind w:firstLine="709"/>
        <w:jc w:val="both"/>
        <w:rPr>
          <w:rFonts w:ascii="Times New Roman" w:hAnsi="Times New Roman"/>
          <w:sz w:val="28"/>
          <w:szCs w:val="28"/>
        </w:rPr>
      </w:pPr>
    </w:p>
    <w:p w14:paraId="36B92715" w14:textId="77777777" w:rsidR="00F01ADC" w:rsidRPr="00F01ADC" w:rsidRDefault="00F01ADC" w:rsidP="00F01ADC">
      <w:pPr>
        <w:spacing w:after="0" w:line="240" w:lineRule="auto"/>
        <w:ind w:firstLine="709"/>
        <w:jc w:val="both"/>
        <w:rPr>
          <w:rFonts w:ascii="Times New Roman" w:hAnsi="Times New Roman"/>
          <w:sz w:val="28"/>
          <w:szCs w:val="28"/>
        </w:rPr>
      </w:pPr>
    </w:p>
    <w:p w14:paraId="781D2DB0" w14:textId="77777777" w:rsidR="00F01ADC" w:rsidRPr="00F01ADC" w:rsidRDefault="00F01ADC" w:rsidP="00F01ADC">
      <w:pPr>
        <w:spacing w:after="0" w:line="240" w:lineRule="auto"/>
        <w:ind w:firstLine="709"/>
        <w:jc w:val="both"/>
        <w:rPr>
          <w:rFonts w:ascii="Times New Roman" w:hAnsi="Times New Roman"/>
          <w:sz w:val="28"/>
          <w:szCs w:val="28"/>
        </w:rPr>
      </w:pPr>
    </w:p>
    <w:p w14:paraId="126EA9B5" w14:textId="77777777" w:rsidR="00F01ADC" w:rsidRPr="00F01ADC" w:rsidRDefault="00F01ADC" w:rsidP="00F01ADC">
      <w:pPr>
        <w:spacing w:after="0" w:line="240" w:lineRule="auto"/>
        <w:ind w:firstLine="709"/>
        <w:jc w:val="both"/>
        <w:rPr>
          <w:rFonts w:ascii="Times New Roman" w:hAnsi="Times New Roman"/>
          <w:sz w:val="28"/>
          <w:szCs w:val="28"/>
        </w:rPr>
      </w:pPr>
    </w:p>
    <w:p w14:paraId="3A714677" w14:textId="77777777" w:rsidR="00F01ADC" w:rsidRDefault="00F01ADC" w:rsidP="00F01ADC">
      <w:pPr>
        <w:spacing w:after="0" w:line="240" w:lineRule="auto"/>
        <w:ind w:firstLine="709"/>
        <w:jc w:val="both"/>
        <w:rPr>
          <w:rFonts w:ascii="Times New Roman" w:hAnsi="Times New Roman"/>
          <w:sz w:val="28"/>
          <w:szCs w:val="28"/>
        </w:rPr>
      </w:pPr>
    </w:p>
    <w:p w14:paraId="26A92889" w14:textId="77777777" w:rsidR="00C14FFF" w:rsidRDefault="00C14FFF" w:rsidP="00F01ADC">
      <w:pPr>
        <w:spacing w:after="0" w:line="240" w:lineRule="auto"/>
        <w:ind w:firstLine="709"/>
        <w:jc w:val="both"/>
        <w:rPr>
          <w:rFonts w:ascii="Times New Roman" w:hAnsi="Times New Roman"/>
          <w:sz w:val="28"/>
          <w:szCs w:val="28"/>
        </w:rPr>
      </w:pPr>
    </w:p>
    <w:p w14:paraId="4284D96D" w14:textId="77777777" w:rsidR="00C14FFF" w:rsidRDefault="00C14FFF" w:rsidP="00F01ADC">
      <w:pPr>
        <w:spacing w:after="0" w:line="240" w:lineRule="auto"/>
        <w:ind w:firstLine="709"/>
        <w:jc w:val="both"/>
        <w:rPr>
          <w:rFonts w:ascii="Times New Roman" w:hAnsi="Times New Roman"/>
          <w:sz w:val="28"/>
          <w:szCs w:val="28"/>
        </w:rPr>
      </w:pPr>
    </w:p>
    <w:p w14:paraId="7D95F346" w14:textId="77777777" w:rsidR="00C14FFF" w:rsidRDefault="00C14FFF" w:rsidP="00F01ADC">
      <w:pPr>
        <w:spacing w:after="0" w:line="240" w:lineRule="auto"/>
        <w:ind w:firstLine="709"/>
        <w:jc w:val="both"/>
        <w:rPr>
          <w:rFonts w:ascii="Times New Roman" w:hAnsi="Times New Roman"/>
          <w:sz w:val="28"/>
          <w:szCs w:val="28"/>
        </w:rPr>
      </w:pPr>
    </w:p>
    <w:p w14:paraId="7CA2CBF9" w14:textId="77777777" w:rsidR="00C14FFF" w:rsidRDefault="00C14FFF" w:rsidP="00F01ADC">
      <w:pPr>
        <w:spacing w:after="0" w:line="240" w:lineRule="auto"/>
        <w:ind w:firstLine="709"/>
        <w:jc w:val="both"/>
        <w:rPr>
          <w:rFonts w:ascii="Times New Roman" w:hAnsi="Times New Roman"/>
          <w:sz w:val="28"/>
          <w:szCs w:val="28"/>
        </w:rPr>
      </w:pPr>
    </w:p>
    <w:p w14:paraId="0C77FFEE" w14:textId="77777777" w:rsidR="00C14FFF" w:rsidRDefault="00C14FFF" w:rsidP="00F01ADC">
      <w:pPr>
        <w:spacing w:after="0" w:line="240" w:lineRule="auto"/>
        <w:ind w:firstLine="709"/>
        <w:jc w:val="both"/>
        <w:rPr>
          <w:rFonts w:ascii="Times New Roman" w:hAnsi="Times New Roman"/>
          <w:sz w:val="28"/>
          <w:szCs w:val="28"/>
        </w:rPr>
      </w:pPr>
    </w:p>
    <w:p w14:paraId="72A1F34C" w14:textId="77777777" w:rsidR="00C14FFF" w:rsidRDefault="00C14FFF" w:rsidP="00F01ADC">
      <w:pPr>
        <w:spacing w:after="0" w:line="240" w:lineRule="auto"/>
        <w:ind w:firstLine="709"/>
        <w:jc w:val="both"/>
        <w:rPr>
          <w:rFonts w:ascii="Times New Roman" w:hAnsi="Times New Roman"/>
          <w:sz w:val="28"/>
          <w:szCs w:val="28"/>
        </w:rPr>
      </w:pPr>
    </w:p>
    <w:p w14:paraId="49FFA065" w14:textId="77777777" w:rsidR="00C14FFF" w:rsidRDefault="00C14FFF" w:rsidP="00F01ADC">
      <w:pPr>
        <w:spacing w:after="0" w:line="240" w:lineRule="auto"/>
        <w:ind w:firstLine="709"/>
        <w:jc w:val="both"/>
        <w:rPr>
          <w:rFonts w:ascii="Times New Roman" w:hAnsi="Times New Roman"/>
          <w:sz w:val="28"/>
          <w:szCs w:val="28"/>
        </w:rPr>
      </w:pPr>
    </w:p>
    <w:p w14:paraId="6EB93135" w14:textId="77777777" w:rsidR="00C14FFF" w:rsidRDefault="00C14FFF" w:rsidP="00F01ADC">
      <w:pPr>
        <w:spacing w:after="0" w:line="240" w:lineRule="auto"/>
        <w:ind w:firstLine="709"/>
        <w:jc w:val="both"/>
        <w:rPr>
          <w:rFonts w:ascii="Times New Roman" w:hAnsi="Times New Roman"/>
          <w:sz w:val="28"/>
          <w:szCs w:val="28"/>
        </w:rPr>
      </w:pPr>
    </w:p>
    <w:p w14:paraId="51A1BB62" w14:textId="77777777" w:rsidR="00C14FFF" w:rsidRDefault="00C14FFF" w:rsidP="00F01ADC">
      <w:pPr>
        <w:spacing w:after="0" w:line="240" w:lineRule="auto"/>
        <w:ind w:firstLine="709"/>
        <w:jc w:val="both"/>
        <w:rPr>
          <w:rFonts w:ascii="Times New Roman" w:hAnsi="Times New Roman"/>
          <w:sz w:val="28"/>
          <w:szCs w:val="28"/>
        </w:rPr>
      </w:pPr>
    </w:p>
    <w:p w14:paraId="449E85A1" w14:textId="77777777" w:rsidR="00C14FFF" w:rsidRDefault="00C14FFF" w:rsidP="00F01ADC">
      <w:pPr>
        <w:spacing w:after="0" w:line="240" w:lineRule="auto"/>
        <w:ind w:firstLine="709"/>
        <w:jc w:val="both"/>
        <w:rPr>
          <w:rFonts w:ascii="Times New Roman" w:hAnsi="Times New Roman"/>
          <w:sz w:val="28"/>
          <w:szCs w:val="28"/>
        </w:rPr>
      </w:pPr>
    </w:p>
    <w:p w14:paraId="107941F7" w14:textId="77777777" w:rsidR="00C14FFF" w:rsidRDefault="00C14FFF" w:rsidP="00F01ADC">
      <w:pPr>
        <w:spacing w:after="0" w:line="240" w:lineRule="auto"/>
        <w:ind w:firstLine="709"/>
        <w:jc w:val="both"/>
        <w:rPr>
          <w:rFonts w:ascii="Times New Roman" w:hAnsi="Times New Roman"/>
          <w:sz w:val="28"/>
          <w:szCs w:val="28"/>
        </w:rPr>
      </w:pPr>
    </w:p>
    <w:p w14:paraId="16E4575B" w14:textId="77777777" w:rsidR="00C14FFF" w:rsidRDefault="00C14FFF" w:rsidP="00F01ADC">
      <w:pPr>
        <w:spacing w:after="0" w:line="240" w:lineRule="auto"/>
        <w:ind w:firstLine="709"/>
        <w:jc w:val="both"/>
        <w:rPr>
          <w:rFonts w:ascii="Times New Roman" w:hAnsi="Times New Roman"/>
          <w:sz w:val="28"/>
          <w:szCs w:val="28"/>
        </w:rPr>
      </w:pPr>
    </w:p>
    <w:p w14:paraId="50F8017E" w14:textId="77777777" w:rsidR="00C14FFF" w:rsidRDefault="00C14FFF" w:rsidP="00F01ADC">
      <w:pPr>
        <w:spacing w:after="0" w:line="240" w:lineRule="auto"/>
        <w:ind w:firstLine="709"/>
        <w:jc w:val="both"/>
        <w:rPr>
          <w:rFonts w:ascii="Times New Roman" w:hAnsi="Times New Roman"/>
          <w:sz w:val="28"/>
          <w:szCs w:val="28"/>
        </w:rPr>
      </w:pPr>
    </w:p>
    <w:p w14:paraId="555E2AE5" w14:textId="77777777" w:rsidR="00C14FFF" w:rsidRDefault="00C14FFF" w:rsidP="00F01ADC">
      <w:pPr>
        <w:spacing w:after="0" w:line="240" w:lineRule="auto"/>
        <w:ind w:firstLine="709"/>
        <w:jc w:val="both"/>
        <w:rPr>
          <w:rFonts w:ascii="Times New Roman" w:hAnsi="Times New Roman"/>
          <w:sz w:val="28"/>
          <w:szCs w:val="28"/>
        </w:rPr>
      </w:pPr>
    </w:p>
    <w:p w14:paraId="18A07127"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headerReference w:type="default" r:id="rId31"/>
          <w:footerReference w:type="default" r:id="rId32"/>
          <w:footerReference w:type="first" r:id="rId33"/>
          <w:type w:val="nextColumn"/>
          <w:pgSz w:w="11906" w:h="16838" w:code="9"/>
          <w:pgMar w:top="1134" w:right="851" w:bottom="1134" w:left="1418" w:header="709" w:footer="709" w:gutter="0"/>
          <w:cols w:space="708"/>
          <w:titlePg/>
          <w:docGrid w:linePitch="360"/>
        </w:sectPr>
      </w:pPr>
      <w:r w:rsidRPr="00F01ADC">
        <w:rPr>
          <w:rFonts w:ascii="Times New Roman" w:hAnsi="Times New Roman"/>
          <w:sz w:val="28"/>
          <w:szCs w:val="28"/>
        </w:rPr>
        <w:t>Сведений, составляющих государственную тайну в соответствии с Указом Президента Российской Федерации от 30.11.1995г. № 1203 «Об утверждении перечня сведений, отнесенных к государственной тайне», не содержится.</w:t>
      </w:r>
    </w:p>
    <w:p w14:paraId="5E21B67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СОДЕРЖАНИЕ</w:t>
      </w:r>
    </w:p>
    <w:p w14:paraId="4E61D024" w14:textId="77777777" w:rsidR="00F01ADC" w:rsidRPr="00F01ADC" w:rsidRDefault="00F01ADC" w:rsidP="00F01ADC">
      <w:pPr>
        <w:spacing w:after="0" w:line="240" w:lineRule="auto"/>
        <w:ind w:firstLine="709"/>
        <w:jc w:val="both"/>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gridCol w:w="709"/>
      </w:tblGrid>
      <w:tr w:rsidR="00F01ADC" w:rsidRPr="00F01ADC" w14:paraId="2B5B2544" w14:textId="77777777" w:rsidTr="00C14FFF">
        <w:tc>
          <w:tcPr>
            <w:tcW w:w="9180" w:type="dxa"/>
            <w:vAlign w:val="center"/>
          </w:tcPr>
          <w:p w14:paraId="197AD7E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 СУЩЕСТВУЮЩЕЕ ПОЛОЖЕНИЕ В СФЕРЕ ПРОИЗВОДСТВА, ПЕРЕДАЧИ И ПОТРЕБЛЕНИЯ ТЕПЛОВОЙ ЭНЕРГИИ ДЛЯ ЦЕЛЕЙ ТЕПЛОСНАБЖЕНИЯ</w:t>
            </w:r>
          </w:p>
        </w:tc>
        <w:tc>
          <w:tcPr>
            <w:tcW w:w="709" w:type="dxa"/>
            <w:vAlign w:val="center"/>
          </w:tcPr>
          <w:p w14:paraId="18B9CF8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w:t>
            </w:r>
          </w:p>
        </w:tc>
      </w:tr>
      <w:tr w:rsidR="00F01ADC" w:rsidRPr="00F01ADC" w14:paraId="62AB7556" w14:textId="77777777" w:rsidTr="00C14FFF">
        <w:tc>
          <w:tcPr>
            <w:tcW w:w="9180" w:type="dxa"/>
            <w:vAlign w:val="center"/>
          </w:tcPr>
          <w:p w14:paraId="62B1768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1. Функциональная структура теплоснабжения</w:t>
            </w:r>
          </w:p>
        </w:tc>
        <w:tc>
          <w:tcPr>
            <w:tcW w:w="709" w:type="dxa"/>
            <w:vAlign w:val="center"/>
          </w:tcPr>
          <w:p w14:paraId="4D1CBDD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w:t>
            </w:r>
          </w:p>
        </w:tc>
      </w:tr>
      <w:tr w:rsidR="00F01ADC" w:rsidRPr="00F01ADC" w14:paraId="631BE5F4" w14:textId="77777777" w:rsidTr="00C14FFF">
        <w:tc>
          <w:tcPr>
            <w:tcW w:w="9180" w:type="dxa"/>
            <w:vAlign w:val="center"/>
          </w:tcPr>
          <w:p w14:paraId="66C13FB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2. Источники тепловой энергии</w:t>
            </w:r>
          </w:p>
        </w:tc>
        <w:tc>
          <w:tcPr>
            <w:tcW w:w="709" w:type="dxa"/>
            <w:vAlign w:val="center"/>
          </w:tcPr>
          <w:p w14:paraId="1EB6BA7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w:t>
            </w:r>
          </w:p>
        </w:tc>
      </w:tr>
      <w:tr w:rsidR="00F01ADC" w:rsidRPr="00F01ADC" w14:paraId="27E99A64" w14:textId="77777777" w:rsidTr="00C14FFF">
        <w:trPr>
          <w:trHeight w:val="70"/>
        </w:trPr>
        <w:tc>
          <w:tcPr>
            <w:tcW w:w="9180" w:type="dxa"/>
            <w:vAlign w:val="center"/>
          </w:tcPr>
          <w:p w14:paraId="4051BE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3. Тепловые сети, сооружения на них</w:t>
            </w:r>
          </w:p>
        </w:tc>
        <w:tc>
          <w:tcPr>
            <w:tcW w:w="709" w:type="dxa"/>
            <w:vAlign w:val="center"/>
          </w:tcPr>
          <w:p w14:paraId="1B04F2F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w:t>
            </w:r>
          </w:p>
        </w:tc>
      </w:tr>
      <w:tr w:rsidR="00F01ADC" w:rsidRPr="00F01ADC" w14:paraId="523D472F" w14:textId="77777777" w:rsidTr="00C14FFF">
        <w:tc>
          <w:tcPr>
            <w:tcW w:w="9180" w:type="dxa"/>
            <w:vAlign w:val="center"/>
          </w:tcPr>
          <w:p w14:paraId="47D4AB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4. Зоны действия источников тепловой энергии</w:t>
            </w:r>
          </w:p>
        </w:tc>
        <w:tc>
          <w:tcPr>
            <w:tcW w:w="709" w:type="dxa"/>
            <w:vAlign w:val="center"/>
          </w:tcPr>
          <w:p w14:paraId="44CB9C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49</w:t>
            </w:r>
          </w:p>
        </w:tc>
      </w:tr>
      <w:tr w:rsidR="00F01ADC" w:rsidRPr="00F01ADC" w14:paraId="20C7885E" w14:textId="77777777" w:rsidTr="00C14FFF">
        <w:tc>
          <w:tcPr>
            <w:tcW w:w="9180" w:type="dxa"/>
            <w:vAlign w:val="center"/>
          </w:tcPr>
          <w:p w14:paraId="13E0AF6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709" w:type="dxa"/>
            <w:vAlign w:val="center"/>
          </w:tcPr>
          <w:p w14:paraId="2DB5569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53</w:t>
            </w:r>
          </w:p>
        </w:tc>
      </w:tr>
      <w:tr w:rsidR="00F01ADC" w:rsidRPr="00F01ADC" w14:paraId="45CED44B" w14:textId="77777777" w:rsidTr="00C14FFF">
        <w:tc>
          <w:tcPr>
            <w:tcW w:w="9180" w:type="dxa"/>
            <w:vAlign w:val="center"/>
          </w:tcPr>
          <w:p w14:paraId="21C749C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6. Балансы тепловой мощности и тепловой нагрузки в зонах действия источников тепловой энергии</w:t>
            </w:r>
          </w:p>
        </w:tc>
        <w:tc>
          <w:tcPr>
            <w:tcW w:w="709" w:type="dxa"/>
            <w:vAlign w:val="center"/>
          </w:tcPr>
          <w:p w14:paraId="75652F2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57</w:t>
            </w:r>
          </w:p>
        </w:tc>
      </w:tr>
      <w:tr w:rsidR="00F01ADC" w:rsidRPr="00F01ADC" w14:paraId="44DCF7E5" w14:textId="77777777" w:rsidTr="00C14FFF">
        <w:tc>
          <w:tcPr>
            <w:tcW w:w="9180" w:type="dxa"/>
            <w:vAlign w:val="center"/>
          </w:tcPr>
          <w:p w14:paraId="2AB3151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7. Балансы теплоносителя</w:t>
            </w:r>
          </w:p>
        </w:tc>
        <w:tc>
          <w:tcPr>
            <w:tcW w:w="709" w:type="dxa"/>
            <w:vAlign w:val="center"/>
          </w:tcPr>
          <w:p w14:paraId="333CF70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60</w:t>
            </w:r>
          </w:p>
        </w:tc>
      </w:tr>
      <w:tr w:rsidR="00F01ADC" w:rsidRPr="00F01ADC" w14:paraId="4C0F47EE" w14:textId="77777777" w:rsidTr="00C14FFF">
        <w:tc>
          <w:tcPr>
            <w:tcW w:w="9180" w:type="dxa"/>
            <w:vAlign w:val="center"/>
          </w:tcPr>
          <w:p w14:paraId="6C1EE2C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8. Топливные балансы источников тепловой энергии и система обеспечения топливом</w:t>
            </w:r>
          </w:p>
        </w:tc>
        <w:tc>
          <w:tcPr>
            <w:tcW w:w="709" w:type="dxa"/>
            <w:vAlign w:val="center"/>
          </w:tcPr>
          <w:p w14:paraId="77EFF8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62</w:t>
            </w:r>
          </w:p>
        </w:tc>
      </w:tr>
      <w:tr w:rsidR="00F01ADC" w:rsidRPr="00F01ADC" w14:paraId="50BA4787" w14:textId="77777777" w:rsidTr="00C14FFF">
        <w:tc>
          <w:tcPr>
            <w:tcW w:w="9180" w:type="dxa"/>
            <w:vAlign w:val="center"/>
          </w:tcPr>
          <w:p w14:paraId="014760F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9. Надежность теплоснабжения</w:t>
            </w:r>
          </w:p>
        </w:tc>
        <w:tc>
          <w:tcPr>
            <w:tcW w:w="709" w:type="dxa"/>
            <w:vAlign w:val="center"/>
          </w:tcPr>
          <w:p w14:paraId="2A60702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66</w:t>
            </w:r>
          </w:p>
        </w:tc>
      </w:tr>
      <w:tr w:rsidR="00F01ADC" w:rsidRPr="00F01ADC" w14:paraId="3B6FA77E" w14:textId="77777777" w:rsidTr="00C14FFF">
        <w:tc>
          <w:tcPr>
            <w:tcW w:w="9180" w:type="dxa"/>
            <w:vAlign w:val="center"/>
          </w:tcPr>
          <w:p w14:paraId="1556EB7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10. Технико-экономические показатели теплоснабжающих и теплосетевых организаций</w:t>
            </w:r>
          </w:p>
        </w:tc>
        <w:tc>
          <w:tcPr>
            <w:tcW w:w="709" w:type="dxa"/>
            <w:vAlign w:val="center"/>
          </w:tcPr>
          <w:p w14:paraId="4293CEC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72</w:t>
            </w:r>
          </w:p>
        </w:tc>
      </w:tr>
      <w:tr w:rsidR="00F01ADC" w:rsidRPr="00F01ADC" w14:paraId="27362698" w14:textId="77777777" w:rsidTr="00C14FFF">
        <w:tc>
          <w:tcPr>
            <w:tcW w:w="9180" w:type="dxa"/>
            <w:vAlign w:val="center"/>
          </w:tcPr>
          <w:p w14:paraId="45795D6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11. Цены (тарифы) в сфере теплоснабжения</w:t>
            </w:r>
          </w:p>
        </w:tc>
        <w:tc>
          <w:tcPr>
            <w:tcW w:w="709" w:type="dxa"/>
            <w:vAlign w:val="center"/>
          </w:tcPr>
          <w:p w14:paraId="5C00D69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75</w:t>
            </w:r>
          </w:p>
        </w:tc>
      </w:tr>
      <w:tr w:rsidR="00F01ADC" w:rsidRPr="00F01ADC" w14:paraId="28AF1ADD" w14:textId="77777777" w:rsidTr="00C14FFF">
        <w:tc>
          <w:tcPr>
            <w:tcW w:w="9180" w:type="dxa"/>
            <w:vAlign w:val="center"/>
          </w:tcPr>
          <w:p w14:paraId="63735B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Часть 12. Описание существующих технических и технологических проблем в системах теплоснабжения поселения</w:t>
            </w:r>
          </w:p>
        </w:tc>
        <w:tc>
          <w:tcPr>
            <w:tcW w:w="709" w:type="dxa"/>
            <w:vAlign w:val="center"/>
          </w:tcPr>
          <w:p w14:paraId="5B92C5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84</w:t>
            </w:r>
          </w:p>
        </w:tc>
      </w:tr>
      <w:tr w:rsidR="00F01ADC" w:rsidRPr="00F01ADC" w14:paraId="08EB5C09" w14:textId="77777777" w:rsidTr="00C14FFF">
        <w:tc>
          <w:tcPr>
            <w:tcW w:w="9180" w:type="dxa"/>
            <w:vAlign w:val="center"/>
          </w:tcPr>
          <w:p w14:paraId="60A64A9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2. СУЩЕСТВУЮЩЕЕ И ПЕРСПЕКТИВНОЕ ПОТРЕБЛЕНИЕ ТЕПЛОВОЙ ЭНЕРГИИ НА ЦЕЛИ ТЕПЛОСНАБЖЕНИЯ</w:t>
            </w:r>
          </w:p>
        </w:tc>
        <w:tc>
          <w:tcPr>
            <w:tcW w:w="709" w:type="dxa"/>
            <w:vAlign w:val="center"/>
          </w:tcPr>
          <w:p w14:paraId="6687F5B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w:t>
            </w:r>
          </w:p>
        </w:tc>
      </w:tr>
      <w:tr w:rsidR="00F01ADC" w:rsidRPr="00F01ADC" w14:paraId="3EEFAD05" w14:textId="77777777" w:rsidTr="00C14FFF">
        <w:tc>
          <w:tcPr>
            <w:tcW w:w="9180" w:type="dxa"/>
            <w:vAlign w:val="center"/>
          </w:tcPr>
          <w:p w14:paraId="483668D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 Данные базового уровня потребления тепла на цели теплоснабжения</w:t>
            </w:r>
          </w:p>
        </w:tc>
        <w:tc>
          <w:tcPr>
            <w:tcW w:w="709" w:type="dxa"/>
            <w:vAlign w:val="center"/>
          </w:tcPr>
          <w:p w14:paraId="6A61A4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w:t>
            </w:r>
          </w:p>
        </w:tc>
      </w:tr>
      <w:tr w:rsidR="00F01ADC" w:rsidRPr="00F01ADC" w14:paraId="549899AA" w14:textId="77777777" w:rsidTr="00C14FFF">
        <w:tc>
          <w:tcPr>
            <w:tcW w:w="9180" w:type="dxa"/>
            <w:vAlign w:val="center"/>
          </w:tcPr>
          <w:p w14:paraId="0BCD645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709" w:type="dxa"/>
            <w:vAlign w:val="center"/>
          </w:tcPr>
          <w:p w14:paraId="618F616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w:t>
            </w:r>
          </w:p>
        </w:tc>
      </w:tr>
      <w:tr w:rsidR="00F01ADC" w:rsidRPr="00F01ADC" w14:paraId="3CA68F68" w14:textId="77777777" w:rsidTr="00C14FFF">
        <w:tc>
          <w:tcPr>
            <w:tcW w:w="9180" w:type="dxa"/>
            <w:vAlign w:val="center"/>
          </w:tcPr>
          <w:p w14:paraId="7D4BE2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709" w:type="dxa"/>
            <w:vAlign w:val="center"/>
          </w:tcPr>
          <w:p w14:paraId="632FD26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89</w:t>
            </w:r>
          </w:p>
        </w:tc>
      </w:tr>
      <w:tr w:rsidR="00F01ADC" w:rsidRPr="00F01ADC" w14:paraId="3A162CB2" w14:textId="77777777" w:rsidTr="00C14FFF">
        <w:tc>
          <w:tcPr>
            <w:tcW w:w="9180" w:type="dxa"/>
            <w:vAlign w:val="center"/>
          </w:tcPr>
          <w:p w14:paraId="5CD85D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w:t>
            </w:r>
            <w:r w:rsidRPr="00F01ADC">
              <w:rPr>
                <w:rFonts w:ascii="Times New Roman" w:hAnsi="Times New Roman"/>
                <w:sz w:val="28"/>
                <w:szCs w:val="28"/>
              </w:rPr>
              <w:lastRenderedPageBreak/>
              <w:t>каждого из существующих или предлагаемых для строительства источников тепловой энергии на каждом этапе</w:t>
            </w:r>
          </w:p>
        </w:tc>
        <w:tc>
          <w:tcPr>
            <w:tcW w:w="709" w:type="dxa"/>
            <w:vAlign w:val="center"/>
          </w:tcPr>
          <w:p w14:paraId="737A68D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89</w:t>
            </w:r>
          </w:p>
        </w:tc>
      </w:tr>
      <w:tr w:rsidR="00F01ADC" w:rsidRPr="00F01ADC" w14:paraId="7C04F22E" w14:textId="77777777" w:rsidTr="00C14FFF">
        <w:tc>
          <w:tcPr>
            <w:tcW w:w="9180" w:type="dxa"/>
            <w:vAlign w:val="center"/>
          </w:tcPr>
          <w:p w14:paraId="7FBD81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709" w:type="dxa"/>
            <w:vAlign w:val="center"/>
          </w:tcPr>
          <w:p w14:paraId="242D61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w:t>
            </w:r>
          </w:p>
        </w:tc>
      </w:tr>
      <w:tr w:rsidR="00F01ADC" w:rsidRPr="00F01ADC" w14:paraId="03BECB54" w14:textId="77777777" w:rsidTr="00C14FFF">
        <w:tc>
          <w:tcPr>
            <w:tcW w:w="9180" w:type="dxa"/>
            <w:vAlign w:val="center"/>
          </w:tcPr>
          <w:p w14:paraId="64CBCE3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709" w:type="dxa"/>
            <w:vAlign w:val="center"/>
          </w:tcPr>
          <w:p w14:paraId="79B3D9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92</w:t>
            </w:r>
          </w:p>
        </w:tc>
      </w:tr>
      <w:tr w:rsidR="00F01ADC" w:rsidRPr="00F01ADC" w14:paraId="45408400" w14:textId="77777777" w:rsidTr="00C14FFF">
        <w:tc>
          <w:tcPr>
            <w:tcW w:w="9180" w:type="dxa"/>
            <w:vAlign w:val="center"/>
          </w:tcPr>
          <w:p w14:paraId="498B184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3. ЭЛЕКТРОННАЯ МОДЕЛЬ СИСТЕМЫ ТЕПЛОСНАБЖЕНИЯ ПОСЕЛЕНИЯ</w:t>
            </w:r>
          </w:p>
        </w:tc>
        <w:tc>
          <w:tcPr>
            <w:tcW w:w="709" w:type="dxa"/>
            <w:vAlign w:val="center"/>
          </w:tcPr>
          <w:p w14:paraId="782F2F8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93</w:t>
            </w:r>
          </w:p>
        </w:tc>
      </w:tr>
      <w:tr w:rsidR="00F01ADC" w:rsidRPr="00F01ADC" w14:paraId="48158AF5" w14:textId="77777777" w:rsidTr="00C14FFF">
        <w:tc>
          <w:tcPr>
            <w:tcW w:w="9180" w:type="dxa"/>
            <w:vAlign w:val="center"/>
          </w:tcPr>
          <w:p w14:paraId="5714C2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4. СУЩЕСТВУЮЩИЕ И ПЕРСПЕКТИВНЫЕ БАЛАНСЫ ТЕПЛОВОЙ МОЩНОСТИ ИСТОЧНИКОВ ТЕПЛОВОЙ ЭНЕРГИИ И ТЕПЛОВОЙ НАГРУЗКИ</w:t>
            </w:r>
          </w:p>
        </w:tc>
        <w:tc>
          <w:tcPr>
            <w:tcW w:w="709" w:type="dxa"/>
            <w:vAlign w:val="center"/>
          </w:tcPr>
          <w:p w14:paraId="526357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94</w:t>
            </w:r>
          </w:p>
        </w:tc>
      </w:tr>
      <w:tr w:rsidR="00F01ADC" w:rsidRPr="00F01ADC" w14:paraId="12CD1DE8" w14:textId="77777777" w:rsidTr="00C14FFF">
        <w:tc>
          <w:tcPr>
            <w:tcW w:w="9180" w:type="dxa"/>
            <w:vAlign w:val="center"/>
          </w:tcPr>
          <w:p w14:paraId="7D80B8C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709" w:type="dxa"/>
            <w:vAlign w:val="center"/>
          </w:tcPr>
          <w:p w14:paraId="4E3CEF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94</w:t>
            </w:r>
          </w:p>
        </w:tc>
      </w:tr>
    </w:tbl>
    <w:p w14:paraId="620119B5" w14:textId="77777777" w:rsidR="00F01ADC" w:rsidRPr="00F01ADC" w:rsidRDefault="00F01ADC" w:rsidP="00C14FFF">
      <w:pPr>
        <w:spacing w:after="0" w:line="240" w:lineRule="auto"/>
        <w:jc w:val="both"/>
        <w:rPr>
          <w:rFonts w:ascii="Times New Roman" w:hAnsi="Times New Roman"/>
          <w:sz w:val="28"/>
          <w:szCs w:val="28"/>
        </w:rPr>
        <w:sectPr w:rsidR="00F01ADC" w:rsidRPr="00F01ADC" w:rsidSect="00F01ADC">
          <w:headerReference w:type="first" r:id="rId34"/>
          <w:footerReference w:type="first" r:id="rId35"/>
          <w:pgSz w:w="11906" w:h="16838" w:code="9"/>
          <w:pgMar w:top="1134" w:right="851" w:bottom="1134" w:left="1418" w:header="709" w:footer="709" w:gutter="0"/>
          <w:cols w:space="708"/>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822"/>
      </w:tblGrid>
      <w:tr w:rsidR="00F01ADC" w:rsidRPr="00F01ADC" w14:paraId="0AF422EA" w14:textId="77777777" w:rsidTr="00C14FFF">
        <w:tc>
          <w:tcPr>
            <w:tcW w:w="9067" w:type="dxa"/>
            <w:vAlign w:val="center"/>
          </w:tcPr>
          <w:p w14:paraId="5F44191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22" w:type="dxa"/>
            <w:vAlign w:val="center"/>
          </w:tcPr>
          <w:p w14:paraId="52831CC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96</w:t>
            </w:r>
          </w:p>
        </w:tc>
      </w:tr>
      <w:tr w:rsidR="00F01ADC" w:rsidRPr="00F01ADC" w14:paraId="2551AEA1" w14:textId="77777777" w:rsidTr="00C14FFF">
        <w:tc>
          <w:tcPr>
            <w:tcW w:w="9067" w:type="dxa"/>
            <w:vAlign w:val="center"/>
          </w:tcPr>
          <w:p w14:paraId="52EC20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4.3 Выводы о резервах (дефицитах) существующей системы теплоснабжения при обеспечении перспективной тепловой нагрузки потребителей</w:t>
            </w:r>
          </w:p>
        </w:tc>
        <w:tc>
          <w:tcPr>
            <w:tcW w:w="822" w:type="dxa"/>
            <w:vAlign w:val="center"/>
          </w:tcPr>
          <w:p w14:paraId="47B9287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98</w:t>
            </w:r>
          </w:p>
        </w:tc>
      </w:tr>
      <w:tr w:rsidR="00F01ADC" w:rsidRPr="00F01ADC" w14:paraId="11CDDDB8" w14:textId="77777777" w:rsidTr="00C14FFF">
        <w:tc>
          <w:tcPr>
            <w:tcW w:w="9067" w:type="dxa"/>
            <w:vAlign w:val="center"/>
          </w:tcPr>
          <w:p w14:paraId="49A50AB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5. МАСТЕР-ПЛАН РАЗВИТИЯ СИСТЕМ ТЕПЛОСНАБЖЕНИЯ ПОСЕЛЕНИЯ, ГОРОДСКОГО ОКРУГА, ГОРОДА ФЕДЕРАЛЬНОГО ЗНАЧЕНИЯ</w:t>
            </w:r>
          </w:p>
        </w:tc>
        <w:tc>
          <w:tcPr>
            <w:tcW w:w="822" w:type="dxa"/>
            <w:vAlign w:val="center"/>
          </w:tcPr>
          <w:p w14:paraId="5B98D9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99</w:t>
            </w:r>
          </w:p>
        </w:tc>
      </w:tr>
      <w:tr w:rsidR="00F01ADC" w:rsidRPr="00F01ADC" w14:paraId="0F582FBE" w14:textId="77777777" w:rsidTr="00C14FFF">
        <w:tc>
          <w:tcPr>
            <w:tcW w:w="9067" w:type="dxa"/>
            <w:vAlign w:val="center"/>
          </w:tcPr>
          <w:p w14:paraId="21BF877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5.1 Описание сценариев развития теплоснабжения поселения</w:t>
            </w:r>
          </w:p>
        </w:tc>
        <w:tc>
          <w:tcPr>
            <w:tcW w:w="822" w:type="dxa"/>
            <w:vAlign w:val="center"/>
          </w:tcPr>
          <w:p w14:paraId="4BBC3C0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99</w:t>
            </w:r>
          </w:p>
        </w:tc>
      </w:tr>
      <w:tr w:rsidR="00F01ADC" w:rsidRPr="00F01ADC" w14:paraId="52BE6ABE" w14:textId="77777777" w:rsidTr="00C14FFF">
        <w:tc>
          <w:tcPr>
            <w:tcW w:w="9067" w:type="dxa"/>
            <w:vAlign w:val="center"/>
          </w:tcPr>
          <w:p w14:paraId="452C32E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5.2 Обоснование выбора приоритетного сценария развития теплоснабжения поселения</w:t>
            </w:r>
          </w:p>
        </w:tc>
        <w:tc>
          <w:tcPr>
            <w:tcW w:w="822" w:type="dxa"/>
            <w:vAlign w:val="center"/>
          </w:tcPr>
          <w:p w14:paraId="4BA9F8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101</w:t>
            </w:r>
          </w:p>
        </w:tc>
      </w:tr>
      <w:tr w:rsidR="00F01ADC" w:rsidRPr="00F01ADC" w14:paraId="0BD8D64D" w14:textId="77777777" w:rsidTr="00C14FFF">
        <w:tc>
          <w:tcPr>
            <w:tcW w:w="9067" w:type="dxa"/>
            <w:vAlign w:val="center"/>
          </w:tcPr>
          <w:p w14:paraId="6E11D70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tc>
        <w:tc>
          <w:tcPr>
            <w:tcW w:w="822" w:type="dxa"/>
            <w:vAlign w:val="center"/>
          </w:tcPr>
          <w:p w14:paraId="3D7350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102</w:t>
            </w:r>
          </w:p>
        </w:tc>
      </w:tr>
      <w:tr w:rsidR="00F01ADC" w:rsidRPr="00F01ADC" w14:paraId="5E483617" w14:textId="77777777" w:rsidTr="00C14FFF">
        <w:tc>
          <w:tcPr>
            <w:tcW w:w="9067" w:type="dxa"/>
            <w:vAlign w:val="center"/>
          </w:tcPr>
          <w:p w14:paraId="18A201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22" w:type="dxa"/>
            <w:vAlign w:val="center"/>
          </w:tcPr>
          <w:p w14:paraId="1A26D1B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103</w:t>
            </w:r>
          </w:p>
        </w:tc>
      </w:tr>
      <w:tr w:rsidR="00F01ADC" w:rsidRPr="00F01ADC" w14:paraId="344BE3B5" w14:textId="77777777" w:rsidTr="00C14FFF">
        <w:tc>
          <w:tcPr>
            <w:tcW w:w="9067" w:type="dxa"/>
            <w:vAlign w:val="center"/>
          </w:tcPr>
          <w:p w14:paraId="134FFD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6.1 Расчетная величина нормативных потерь теплоносителя в тепловых сетях в зонах действия источников тепловой энергии</w:t>
            </w:r>
          </w:p>
        </w:tc>
        <w:tc>
          <w:tcPr>
            <w:tcW w:w="822" w:type="dxa"/>
            <w:vAlign w:val="center"/>
          </w:tcPr>
          <w:p w14:paraId="7EC3B0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104</w:t>
            </w:r>
          </w:p>
        </w:tc>
      </w:tr>
      <w:tr w:rsidR="00F01ADC" w:rsidRPr="00F01ADC" w14:paraId="4472DADC" w14:textId="77777777" w:rsidTr="00C14FFF">
        <w:tc>
          <w:tcPr>
            <w:tcW w:w="9067" w:type="dxa"/>
            <w:vAlign w:val="center"/>
          </w:tcPr>
          <w:p w14:paraId="5E6B535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822" w:type="dxa"/>
            <w:vAlign w:val="center"/>
          </w:tcPr>
          <w:p w14:paraId="566A3B5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105</w:t>
            </w:r>
          </w:p>
        </w:tc>
      </w:tr>
      <w:tr w:rsidR="00F01ADC" w:rsidRPr="00F01ADC" w14:paraId="0108E437" w14:textId="77777777" w:rsidTr="00C14FFF">
        <w:tc>
          <w:tcPr>
            <w:tcW w:w="9067" w:type="dxa"/>
            <w:vAlign w:val="center"/>
          </w:tcPr>
          <w:p w14:paraId="0542FF7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6.3 Сведения о наличии баков-аккумуляторов</w:t>
            </w:r>
          </w:p>
        </w:tc>
        <w:tc>
          <w:tcPr>
            <w:tcW w:w="822" w:type="dxa"/>
            <w:vAlign w:val="center"/>
          </w:tcPr>
          <w:p w14:paraId="765048E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105</w:t>
            </w:r>
          </w:p>
        </w:tc>
      </w:tr>
      <w:tr w:rsidR="00F01ADC" w:rsidRPr="00F01ADC" w14:paraId="65EECA54" w14:textId="77777777" w:rsidTr="00C14FFF">
        <w:tc>
          <w:tcPr>
            <w:tcW w:w="9067" w:type="dxa"/>
            <w:vAlign w:val="center"/>
          </w:tcPr>
          <w:p w14:paraId="4D27CAD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822" w:type="dxa"/>
            <w:vAlign w:val="center"/>
          </w:tcPr>
          <w:p w14:paraId="0A9DE1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105</w:t>
            </w:r>
          </w:p>
        </w:tc>
      </w:tr>
      <w:tr w:rsidR="00F01ADC" w:rsidRPr="00F01ADC" w14:paraId="40146E9C" w14:textId="77777777" w:rsidTr="00C14FFF">
        <w:tc>
          <w:tcPr>
            <w:tcW w:w="9067" w:type="dxa"/>
            <w:vAlign w:val="center"/>
          </w:tcPr>
          <w:p w14:paraId="14D4D9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22" w:type="dxa"/>
            <w:vAlign w:val="center"/>
          </w:tcPr>
          <w:p w14:paraId="44B072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106</w:t>
            </w:r>
          </w:p>
        </w:tc>
      </w:tr>
      <w:tr w:rsidR="00F01ADC" w:rsidRPr="00F01ADC" w14:paraId="3CDD2428" w14:textId="77777777" w:rsidTr="00C14FFF">
        <w:tc>
          <w:tcPr>
            <w:tcW w:w="9067" w:type="dxa"/>
            <w:vAlign w:val="center"/>
          </w:tcPr>
          <w:p w14:paraId="6AE4233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7. ПРЕДЛОЖЕНИЯ ПО СТРОИТЕЛЬСТВУ, РЕКОНСТРУКЦИИ, ТЕХНИЧЕСКОМУ ПЕРЕВООРУЖЕНИЮ И (ИЛИ) МОДЕРНИЗАЦИИ ИСТОЧНИКОВ ТЕПЛОВОЙ ЭНЕРГИИ</w:t>
            </w:r>
          </w:p>
        </w:tc>
        <w:tc>
          <w:tcPr>
            <w:tcW w:w="822" w:type="dxa"/>
            <w:vAlign w:val="center"/>
          </w:tcPr>
          <w:p w14:paraId="4D291A2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108</w:t>
            </w:r>
          </w:p>
        </w:tc>
      </w:tr>
      <w:tr w:rsidR="00F01ADC" w:rsidRPr="00F01ADC" w14:paraId="16DF200C" w14:textId="77777777" w:rsidTr="00C14FFF">
        <w:tc>
          <w:tcPr>
            <w:tcW w:w="9067" w:type="dxa"/>
            <w:vAlign w:val="center"/>
          </w:tcPr>
          <w:p w14:paraId="0AC0F2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822" w:type="dxa"/>
            <w:vAlign w:val="center"/>
          </w:tcPr>
          <w:p w14:paraId="271620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108</w:t>
            </w:r>
          </w:p>
        </w:tc>
      </w:tr>
      <w:tr w:rsidR="00F01ADC" w:rsidRPr="00F01ADC" w14:paraId="0DE0ACC1" w14:textId="77777777" w:rsidTr="00C14FFF">
        <w:tc>
          <w:tcPr>
            <w:tcW w:w="9067" w:type="dxa"/>
            <w:vAlign w:val="center"/>
          </w:tcPr>
          <w:p w14:paraId="08DD31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22" w:type="dxa"/>
            <w:vAlign w:val="center"/>
          </w:tcPr>
          <w:p w14:paraId="28B048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108</w:t>
            </w:r>
          </w:p>
        </w:tc>
      </w:tr>
      <w:tr w:rsidR="00F01ADC" w:rsidRPr="00F01ADC" w14:paraId="7AC7B2AD" w14:textId="77777777" w:rsidTr="00C14FFF">
        <w:tc>
          <w:tcPr>
            <w:tcW w:w="9067" w:type="dxa"/>
            <w:vAlign w:val="center"/>
          </w:tcPr>
          <w:p w14:paraId="7F50196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822" w:type="dxa"/>
            <w:vAlign w:val="center"/>
          </w:tcPr>
          <w:p w14:paraId="3EEBE54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109</w:t>
            </w:r>
          </w:p>
        </w:tc>
      </w:tr>
      <w:tr w:rsidR="00F01ADC" w:rsidRPr="00F01ADC" w14:paraId="76211FB6" w14:textId="77777777" w:rsidTr="00C14FFF">
        <w:tc>
          <w:tcPr>
            <w:tcW w:w="9067" w:type="dxa"/>
            <w:vAlign w:val="center"/>
          </w:tcPr>
          <w:p w14:paraId="5A1E878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822" w:type="dxa"/>
            <w:vAlign w:val="center"/>
          </w:tcPr>
          <w:p w14:paraId="60429A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109</w:t>
            </w:r>
          </w:p>
        </w:tc>
      </w:tr>
      <w:tr w:rsidR="00F01ADC" w:rsidRPr="00F01ADC" w14:paraId="2FC41E5A" w14:textId="77777777" w:rsidTr="00C14FFF">
        <w:tc>
          <w:tcPr>
            <w:tcW w:w="9067" w:type="dxa"/>
            <w:vAlign w:val="center"/>
          </w:tcPr>
          <w:p w14:paraId="6FCA7CE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822" w:type="dxa"/>
            <w:vAlign w:val="center"/>
          </w:tcPr>
          <w:p w14:paraId="4625B6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110</w:t>
            </w:r>
          </w:p>
        </w:tc>
      </w:tr>
      <w:tr w:rsidR="00F01ADC" w:rsidRPr="00F01ADC" w14:paraId="580F1305" w14:textId="77777777" w:rsidTr="00C14FFF">
        <w:tc>
          <w:tcPr>
            <w:tcW w:w="9067" w:type="dxa"/>
            <w:vAlign w:val="center"/>
          </w:tcPr>
          <w:p w14:paraId="11CD424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w:t>
            </w:r>
            <w:r w:rsidRPr="00F01ADC">
              <w:rPr>
                <w:rFonts w:ascii="Times New Roman" w:hAnsi="Times New Roman"/>
                <w:sz w:val="28"/>
                <w:szCs w:val="28"/>
              </w:rPr>
              <w:lastRenderedPageBreak/>
              <w:t>организации в отношении источника тепловой энергии, на базе существующих и перспективных тепловых нагрузок</w:t>
            </w:r>
          </w:p>
        </w:tc>
        <w:tc>
          <w:tcPr>
            <w:tcW w:w="822" w:type="dxa"/>
            <w:vAlign w:val="center"/>
          </w:tcPr>
          <w:p w14:paraId="0A757B7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110</w:t>
            </w:r>
          </w:p>
        </w:tc>
      </w:tr>
      <w:tr w:rsidR="00F01ADC" w:rsidRPr="00F01ADC" w14:paraId="45B1BBA2" w14:textId="77777777" w:rsidTr="00C14FFF">
        <w:tc>
          <w:tcPr>
            <w:tcW w:w="9067" w:type="dxa"/>
            <w:vAlign w:val="center"/>
          </w:tcPr>
          <w:p w14:paraId="555991E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822" w:type="dxa"/>
            <w:vAlign w:val="center"/>
          </w:tcPr>
          <w:p w14:paraId="683EA0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41C38D04" w14:textId="77777777" w:rsidTr="00C14FFF">
        <w:tc>
          <w:tcPr>
            <w:tcW w:w="9067" w:type="dxa"/>
            <w:vAlign w:val="center"/>
          </w:tcPr>
          <w:p w14:paraId="4E780D8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822" w:type="dxa"/>
            <w:vAlign w:val="center"/>
          </w:tcPr>
          <w:p w14:paraId="6EAB6EB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15C0E396" w14:textId="77777777" w:rsidTr="00C14FFF">
        <w:tc>
          <w:tcPr>
            <w:tcW w:w="9067" w:type="dxa"/>
            <w:vAlign w:val="center"/>
          </w:tcPr>
          <w:p w14:paraId="0605BC2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22" w:type="dxa"/>
            <w:vAlign w:val="center"/>
          </w:tcPr>
          <w:p w14:paraId="2510EF8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35CCF29B" w14:textId="77777777" w:rsidTr="00C14FFF">
        <w:tc>
          <w:tcPr>
            <w:tcW w:w="9067" w:type="dxa"/>
            <w:vAlign w:val="center"/>
          </w:tcPr>
          <w:p w14:paraId="23E79C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22" w:type="dxa"/>
            <w:vAlign w:val="center"/>
          </w:tcPr>
          <w:p w14:paraId="075A7F2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28FCB4BC" w14:textId="77777777" w:rsidTr="00C14FFF">
        <w:tc>
          <w:tcPr>
            <w:tcW w:w="9067" w:type="dxa"/>
            <w:vAlign w:val="center"/>
          </w:tcPr>
          <w:p w14:paraId="1283EC5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7.11 Обоснование организации индивидуального теплоснабжения в зонах застройки поселения малоэтажными жилыми зданиями</w:t>
            </w:r>
          </w:p>
        </w:tc>
        <w:tc>
          <w:tcPr>
            <w:tcW w:w="822" w:type="dxa"/>
            <w:vAlign w:val="center"/>
          </w:tcPr>
          <w:p w14:paraId="6A0DA84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w:t>
            </w:r>
          </w:p>
        </w:tc>
      </w:tr>
      <w:tr w:rsidR="00F01ADC" w:rsidRPr="00F01ADC" w14:paraId="04F3F275" w14:textId="77777777" w:rsidTr="00C14FFF">
        <w:tc>
          <w:tcPr>
            <w:tcW w:w="9067" w:type="dxa"/>
            <w:vAlign w:val="center"/>
          </w:tcPr>
          <w:p w14:paraId="01AE521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822" w:type="dxa"/>
            <w:vAlign w:val="center"/>
          </w:tcPr>
          <w:p w14:paraId="178FDBE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112</w:t>
            </w:r>
          </w:p>
        </w:tc>
      </w:tr>
      <w:tr w:rsidR="00F01ADC" w:rsidRPr="00F01ADC" w14:paraId="7EC702DF" w14:textId="77777777" w:rsidTr="00C14FFF">
        <w:tc>
          <w:tcPr>
            <w:tcW w:w="9067" w:type="dxa"/>
            <w:vAlign w:val="center"/>
          </w:tcPr>
          <w:p w14:paraId="1DA92C3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22" w:type="dxa"/>
            <w:vAlign w:val="center"/>
          </w:tcPr>
          <w:p w14:paraId="7E1175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115</w:t>
            </w:r>
          </w:p>
        </w:tc>
      </w:tr>
      <w:tr w:rsidR="00F01ADC" w:rsidRPr="00F01ADC" w14:paraId="0F9D037C" w14:textId="77777777" w:rsidTr="00C14FFF">
        <w:tc>
          <w:tcPr>
            <w:tcW w:w="9067" w:type="dxa"/>
            <w:vAlign w:val="center"/>
          </w:tcPr>
          <w:p w14:paraId="33C6125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7.14 Обоснование организации теплоснабжения в производственных зонах на территории поселения</w:t>
            </w:r>
          </w:p>
        </w:tc>
        <w:tc>
          <w:tcPr>
            <w:tcW w:w="822" w:type="dxa"/>
            <w:vAlign w:val="center"/>
          </w:tcPr>
          <w:p w14:paraId="50BA215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115</w:t>
            </w:r>
          </w:p>
        </w:tc>
      </w:tr>
      <w:tr w:rsidR="00F01ADC" w:rsidRPr="00F01ADC" w14:paraId="5379C7DE" w14:textId="77777777" w:rsidTr="00C14FFF">
        <w:tc>
          <w:tcPr>
            <w:tcW w:w="9067" w:type="dxa"/>
            <w:vAlign w:val="center"/>
          </w:tcPr>
          <w:p w14:paraId="159B64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7.15 Результаты расчетов радиуса эффективного теплоснабжения</w:t>
            </w:r>
          </w:p>
        </w:tc>
        <w:tc>
          <w:tcPr>
            <w:tcW w:w="822" w:type="dxa"/>
            <w:vAlign w:val="center"/>
          </w:tcPr>
          <w:p w14:paraId="056A20D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115</w:t>
            </w:r>
          </w:p>
        </w:tc>
      </w:tr>
      <w:tr w:rsidR="00F01ADC" w:rsidRPr="00F01ADC" w14:paraId="15CB0BE4" w14:textId="77777777" w:rsidTr="00C14FFF">
        <w:tc>
          <w:tcPr>
            <w:tcW w:w="9067" w:type="dxa"/>
            <w:vAlign w:val="center"/>
          </w:tcPr>
          <w:p w14:paraId="01F5769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7.16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822" w:type="dxa"/>
            <w:vAlign w:val="center"/>
          </w:tcPr>
          <w:p w14:paraId="40D3BB7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117</w:t>
            </w:r>
          </w:p>
        </w:tc>
      </w:tr>
      <w:tr w:rsidR="00F01ADC" w:rsidRPr="00F01ADC" w14:paraId="135522CB" w14:textId="77777777" w:rsidTr="00C14FFF">
        <w:tc>
          <w:tcPr>
            <w:tcW w:w="9067" w:type="dxa"/>
            <w:vAlign w:val="center"/>
          </w:tcPr>
          <w:p w14:paraId="2993DD8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8. ПРЕДЛОЖЕНИЯ ПО СТРОИТЕЛЬСТВУ, РЕКОНСТРУКЦИИ И (ИЛИ) МОДЕРНИЗАЦИИ ТЕПЛОВЫХ СЕТЕЙ</w:t>
            </w:r>
          </w:p>
        </w:tc>
        <w:tc>
          <w:tcPr>
            <w:tcW w:w="822" w:type="dxa"/>
            <w:vAlign w:val="center"/>
          </w:tcPr>
          <w:p w14:paraId="28A66A9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03FBE6F0" w14:textId="77777777" w:rsidTr="00C14FFF">
        <w:tc>
          <w:tcPr>
            <w:tcW w:w="9067" w:type="dxa"/>
            <w:vAlign w:val="center"/>
          </w:tcPr>
          <w:p w14:paraId="44246EB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22" w:type="dxa"/>
            <w:vAlign w:val="center"/>
          </w:tcPr>
          <w:p w14:paraId="44B8E3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01F773F4" w14:textId="77777777" w:rsidTr="00C14FFF">
        <w:tc>
          <w:tcPr>
            <w:tcW w:w="9067" w:type="dxa"/>
            <w:vAlign w:val="center"/>
          </w:tcPr>
          <w:p w14:paraId="71D745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822" w:type="dxa"/>
            <w:vAlign w:val="center"/>
          </w:tcPr>
          <w:p w14:paraId="6A8B6D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4B92D4C6" w14:textId="77777777" w:rsidTr="00C14FFF">
        <w:tc>
          <w:tcPr>
            <w:tcW w:w="9067" w:type="dxa"/>
            <w:vAlign w:val="center"/>
          </w:tcPr>
          <w:p w14:paraId="0D27F91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22" w:type="dxa"/>
            <w:vAlign w:val="center"/>
          </w:tcPr>
          <w:p w14:paraId="518A8EB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727787D7" w14:textId="77777777" w:rsidTr="00C14FFF">
        <w:tc>
          <w:tcPr>
            <w:tcW w:w="9067" w:type="dxa"/>
            <w:vAlign w:val="center"/>
          </w:tcPr>
          <w:p w14:paraId="5AF97E9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22" w:type="dxa"/>
            <w:vAlign w:val="center"/>
          </w:tcPr>
          <w:p w14:paraId="307ACF8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118</w:t>
            </w:r>
          </w:p>
        </w:tc>
      </w:tr>
      <w:tr w:rsidR="00F01ADC" w:rsidRPr="00F01ADC" w14:paraId="5CF11B45" w14:textId="77777777" w:rsidTr="00C14FFF">
        <w:tc>
          <w:tcPr>
            <w:tcW w:w="9067" w:type="dxa"/>
            <w:vAlign w:val="center"/>
          </w:tcPr>
          <w:p w14:paraId="6EA3263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8.5 Предложения по строительству тепловых сетей для обеспечения нормативной надежности теплоснабжения</w:t>
            </w:r>
          </w:p>
        </w:tc>
        <w:tc>
          <w:tcPr>
            <w:tcW w:w="822" w:type="dxa"/>
            <w:vAlign w:val="center"/>
          </w:tcPr>
          <w:p w14:paraId="03FEB1A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119</w:t>
            </w:r>
          </w:p>
        </w:tc>
      </w:tr>
      <w:tr w:rsidR="00F01ADC" w:rsidRPr="00F01ADC" w14:paraId="4D910903" w14:textId="77777777" w:rsidTr="00C14FFF">
        <w:tc>
          <w:tcPr>
            <w:tcW w:w="9067" w:type="dxa"/>
            <w:vAlign w:val="center"/>
          </w:tcPr>
          <w:p w14:paraId="28AFFF3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822" w:type="dxa"/>
            <w:vAlign w:val="center"/>
          </w:tcPr>
          <w:p w14:paraId="02DF5A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119</w:t>
            </w:r>
          </w:p>
        </w:tc>
      </w:tr>
      <w:tr w:rsidR="00F01ADC" w:rsidRPr="00F01ADC" w14:paraId="17C45CED" w14:textId="77777777" w:rsidTr="00C14FFF">
        <w:tc>
          <w:tcPr>
            <w:tcW w:w="9067" w:type="dxa"/>
            <w:vAlign w:val="center"/>
          </w:tcPr>
          <w:p w14:paraId="5013A94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 Предложения по реконструкции тепловых сетей, подлежащих замене в связи с исчерпанием эксплуатационного ресурса</w:t>
            </w:r>
          </w:p>
        </w:tc>
        <w:tc>
          <w:tcPr>
            <w:tcW w:w="822" w:type="dxa"/>
            <w:vAlign w:val="center"/>
          </w:tcPr>
          <w:p w14:paraId="1D5317C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119</w:t>
            </w:r>
          </w:p>
        </w:tc>
      </w:tr>
      <w:tr w:rsidR="00F01ADC" w:rsidRPr="00F01ADC" w14:paraId="2BECA76F" w14:textId="77777777" w:rsidTr="00C14FFF">
        <w:tc>
          <w:tcPr>
            <w:tcW w:w="9067" w:type="dxa"/>
            <w:vAlign w:val="center"/>
          </w:tcPr>
          <w:p w14:paraId="632DC0F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8.8 Предложения по строительству и реконструкции насосных станций</w:t>
            </w:r>
          </w:p>
        </w:tc>
        <w:tc>
          <w:tcPr>
            <w:tcW w:w="822" w:type="dxa"/>
            <w:vAlign w:val="center"/>
          </w:tcPr>
          <w:p w14:paraId="6D4FDD6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120</w:t>
            </w:r>
          </w:p>
        </w:tc>
      </w:tr>
      <w:tr w:rsidR="00F01ADC" w:rsidRPr="00F01ADC" w14:paraId="7E83354E" w14:textId="77777777" w:rsidTr="00C14FFF">
        <w:tc>
          <w:tcPr>
            <w:tcW w:w="9067" w:type="dxa"/>
            <w:vAlign w:val="center"/>
          </w:tcPr>
          <w:p w14:paraId="30E0150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9. ПРЕДЛОЖЕНИЯ ПО ПЕРЕВОДУ ОТКРЫТЫХ СИСТЕМ ТЕПЛОСНАБЖЕНИЯ (ГОРЯЧЕГО ВОДОСНАБЖЕНИЯ) В ЗАКРЫТЫЕ СИСТЕМЫ ГОРЯЧЕГО ВОДОСНАБЖЕНИЯ</w:t>
            </w:r>
          </w:p>
        </w:tc>
        <w:tc>
          <w:tcPr>
            <w:tcW w:w="822" w:type="dxa"/>
            <w:vAlign w:val="center"/>
          </w:tcPr>
          <w:p w14:paraId="1F93A73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121</w:t>
            </w:r>
          </w:p>
        </w:tc>
      </w:tr>
      <w:tr w:rsidR="00F01ADC" w:rsidRPr="00F01ADC" w14:paraId="11898F46" w14:textId="77777777" w:rsidTr="00C14FFF">
        <w:tc>
          <w:tcPr>
            <w:tcW w:w="9067" w:type="dxa"/>
            <w:vAlign w:val="center"/>
          </w:tcPr>
          <w:p w14:paraId="0AA0FE5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822" w:type="dxa"/>
            <w:vAlign w:val="center"/>
          </w:tcPr>
          <w:p w14:paraId="5D4A96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121</w:t>
            </w:r>
          </w:p>
        </w:tc>
      </w:tr>
      <w:tr w:rsidR="00F01ADC" w:rsidRPr="00F01ADC" w14:paraId="05194981" w14:textId="77777777" w:rsidTr="00C14FFF">
        <w:tc>
          <w:tcPr>
            <w:tcW w:w="9067" w:type="dxa"/>
            <w:vAlign w:val="center"/>
          </w:tcPr>
          <w:p w14:paraId="654A29B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822" w:type="dxa"/>
            <w:vAlign w:val="center"/>
          </w:tcPr>
          <w:p w14:paraId="693082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121</w:t>
            </w:r>
          </w:p>
        </w:tc>
      </w:tr>
      <w:tr w:rsidR="00F01ADC" w:rsidRPr="00F01ADC" w14:paraId="7435F57C" w14:textId="77777777" w:rsidTr="00C14FFF">
        <w:tc>
          <w:tcPr>
            <w:tcW w:w="9067" w:type="dxa"/>
            <w:vAlign w:val="center"/>
          </w:tcPr>
          <w:p w14:paraId="36259EF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822" w:type="dxa"/>
            <w:vAlign w:val="center"/>
          </w:tcPr>
          <w:p w14:paraId="5C4F95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123</w:t>
            </w:r>
          </w:p>
        </w:tc>
      </w:tr>
      <w:tr w:rsidR="00F01ADC" w:rsidRPr="00F01ADC" w14:paraId="2FEFFD6F" w14:textId="77777777" w:rsidTr="00C14FFF">
        <w:tc>
          <w:tcPr>
            <w:tcW w:w="9067" w:type="dxa"/>
            <w:vAlign w:val="center"/>
          </w:tcPr>
          <w:p w14:paraId="551795F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822" w:type="dxa"/>
            <w:vAlign w:val="center"/>
          </w:tcPr>
          <w:p w14:paraId="04E0678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124</w:t>
            </w:r>
          </w:p>
        </w:tc>
      </w:tr>
      <w:tr w:rsidR="00F01ADC" w:rsidRPr="00F01ADC" w14:paraId="3B10DA00" w14:textId="77777777" w:rsidTr="00C14FFF">
        <w:tc>
          <w:tcPr>
            <w:tcW w:w="9067" w:type="dxa"/>
            <w:vAlign w:val="center"/>
          </w:tcPr>
          <w:p w14:paraId="24DA53E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22" w:type="dxa"/>
            <w:vAlign w:val="center"/>
          </w:tcPr>
          <w:p w14:paraId="66D2AB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124</w:t>
            </w:r>
          </w:p>
        </w:tc>
      </w:tr>
      <w:tr w:rsidR="00F01ADC" w:rsidRPr="00F01ADC" w14:paraId="3E825868" w14:textId="77777777" w:rsidTr="00C14FFF">
        <w:tc>
          <w:tcPr>
            <w:tcW w:w="9067" w:type="dxa"/>
            <w:vAlign w:val="center"/>
          </w:tcPr>
          <w:p w14:paraId="1087F6C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22" w:type="dxa"/>
            <w:vAlign w:val="center"/>
          </w:tcPr>
          <w:p w14:paraId="4B134D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124</w:t>
            </w:r>
          </w:p>
        </w:tc>
      </w:tr>
      <w:tr w:rsidR="00F01ADC" w:rsidRPr="00F01ADC" w14:paraId="3EE35E57" w14:textId="77777777" w:rsidTr="00C14FFF">
        <w:tc>
          <w:tcPr>
            <w:tcW w:w="9067" w:type="dxa"/>
            <w:vAlign w:val="center"/>
          </w:tcPr>
          <w:p w14:paraId="298665D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10. ПЕРСПЕКТИВНЫЕ ТОПЛИВНЫЕ БАЛАНСЫ</w:t>
            </w:r>
          </w:p>
        </w:tc>
        <w:tc>
          <w:tcPr>
            <w:tcW w:w="822" w:type="dxa"/>
            <w:vAlign w:val="center"/>
          </w:tcPr>
          <w:p w14:paraId="23FD138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125</w:t>
            </w:r>
          </w:p>
        </w:tc>
      </w:tr>
      <w:tr w:rsidR="00F01ADC" w:rsidRPr="00F01ADC" w14:paraId="065E6174" w14:textId="77777777" w:rsidTr="00C14FFF">
        <w:tc>
          <w:tcPr>
            <w:tcW w:w="9067" w:type="dxa"/>
            <w:vAlign w:val="center"/>
          </w:tcPr>
          <w:p w14:paraId="33A6F4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822" w:type="dxa"/>
            <w:vAlign w:val="center"/>
          </w:tcPr>
          <w:p w14:paraId="270BAFA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125</w:t>
            </w:r>
          </w:p>
        </w:tc>
      </w:tr>
      <w:tr w:rsidR="00F01ADC" w:rsidRPr="00F01ADC" w14:paraId="71918C45" w14:textId="77777777" w:rsidTr="00C14FFF">
        <w:tc>
          <w:tcPr>
            <w:tcW w:w="9067" w:type="dxa"/>
            <w:vAlign w:val="center"/>
          </w:tcPr>
          <w:p w14:paraId="6DCD531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10.2 Результаты расчетов по каждому источнику тепловой энергии нормативных запасов топлива</w:t>
            </w:r>
          </w:p>
        </w:tc>
        <w:tc>
          <w:tcPr>
            <w:tcW w:w="822" w:type="dxa"/>
            <w:vAlign w:val="center"/>
          </w:tcPr>
          <w:p w14:paraId="78F8884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127</w:t>
            </w:r>
          </w:p>
        </w:tc>
      </w:tr>
      <w:tr w:rsidR="00F01ADC" w:rsidRPr="00F01ADC" w14:paraId="3330548E" w14:textId="77777777" w:rsidTr="00C14FFF">
        <w:tc>
          <w:tcPr>
            <w:tcW w:w="9067" w:type="dxa"/>
            <w:vAlign w:val="center"/>
          </w:tcPr>
          <w:p w14:paraId="77BF29F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22" w:type="dxa"/>
            <w:vAlign w:val="center"/>
          </w:tcPr>
          <w:p w14:paraId="7BBA3F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127</w:t>
            </w:r>
          </w:p>
        </w:tc>
      </w:tr>
      <w:tr w:rsidR="00F01ADC" w:rsidRPr="00F01ADC" w14:paraId="679640F2" w14:textId="77777777" w:rsidTr="00C14FFF">
        <w:tc>
          <w:tcPr>
            <w:tcW w:w="9067" w:type="dxa"/>
          </w:tcPr>
          <w:p w14:paraId="602894A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822" w:type="dxa"/>
            <w:vAlign w:val="center"/>
          </w:tcPr>
          <w:p w14:paraId="0FDB353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128</w:t>
            </w:r>
          </w:p>
        </w:tc>
      </w:tr>
      <w:tr w:rsidR="00F01ADC" w:rsidRPr="00F01ADC" w14:paraId="00149BE0" w14:textId="77777777" w:rsidTr="00C14FFF">
        <w:tc>
          <w:tcPr>
            <w:tcW w:w="9067" w:type="dxa"/>
          </w:tcPr>
          <w:p w14:paraId="0A46715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822" w:type="dxa"/>
            <w:vAlign w:val="center"/>
          </w:tcPr>
          <w:p w14:paraId="4B75C50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130</w:t>
            </w:r>
          </w:p>
        </w:tc>
      </w:tr>
      <w:tr w:rsidR="00F01ADC" w:rsidRPr="00F01ADC" w14:paraId="17CAC0E7" w14:textId="77777777" w:rsidTr="00C14FFF">
        <w:tc>
          <w:tcPr>
            <w:tcW w:w="9067" w:type="dxa"/>
            <w:vAlign w:val="center"/>
          </w:tcPr>
          <w:p w14:paraId="31AC9D4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10.6 Приоритетное направление развития топливного баланса поселения, городского поселения</w:t>
            </w:r>
          </w:p>
        </w:tc>
        <w:tc>
          <w:tcPr>
            <w:tcW w:w="822" w:type="dxa"/>
            <w:vAlign w:val="center"/>
          </w:tcPr>
          <w:p w14:paraId="461B139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131</w:t>
            </w:r>
          </w:p>
        </w:tc>
      </w:tr>
      <w:tr w:rsidR="00F01ADC" w:rsidRPr="00F01ADC" w14:paraId="6976E0F0" w14:textId="77777777" w:rsidTr="00C14FFF">
        <w:tc>
          <w:tcPr>
            <w:tcW w:w="9067" w:type="dxa"/>
            <w:vAlign w:val="center"/>
          </w:tcPr>
          <w:p w14:paraId="585710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11. ОЦЕНКА НАДЕЖНОСТИ ТЕПЛОСНАБЖЕНИЯ</w:t>
            </w:r>
          </w:p>
        </w:tc>
        <w:tc>
          <w:tcPr>
            <w:tcW w:w="822" w:type="dxa"/>
            <w:vAlign w:val="center"/>
          </w:tcPr>
          <w:p w14:paraId="1F2F024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132</w:t>
            </w:r>
          </w:p>
        </w:tc>
      </w:tr>
      <w:tr w:rsidR="00F01ADC" w:rsidRPr="00F01ADC" w14:paraId="1397672B" w14:textId="77777777" w:rsidTr="00C14FFF">
        <w:tc>
          <w:tcPr>
            <w:tcW w:w="9067" w:type="dxa"/>
            <w:vAlign w:val="center"/>
          </w:tcPr>
          <w:p w14:paraId="10A0492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22" w:type="dxa"/>
            <w:vAlign w:val="center"/>
          </w:tcPr>
          <w:p w14:paraId="702341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132</w:t>
            </w:r>
          </w:p>
        </w:tc>
      </w:tr>
      <w:tr w:rsidR="00F01ADC" w:rsidRPr="00F01ADC" w14:paraId="7E530E3F" w14:textId="77777777" w:rsidTr="00C14FFF">
        <w:tc>
          <w:tcPr>
            <w:tcW w:w="9067" w:type="dxa"/>
            <w:vAlign w:val="center"/>
          </w:tcPr>
          <w:p w14:paraId="325D8A1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822" w:type="dxa"/>
            <w:vAlign w:val="center"/>
          </w:tcPr>
          <w:p w14:paraId="4987EB1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135</w:t>
            </w:r>
          </w:p>
        </w:tc>
      </w:tr>
      <w:tr w:rsidR="00F01ADC" w:rsidRPr="00F01ADC" w14:paraId="5DD5CFA2" w14:textId="77777777" w:rsidTr="00C14FFF">
        <w:tc>
          <w:tcPr>
            <w:tcW w:w="9067" w:type="dxa"/>
            <w:vAlign w:val="center"/>
          </w:tcPr>
          <w:p w14:paraId="535683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22" w:type="dxa"/>
            <w:vAlign w:val="center"/>
          </w:tcPr>
          <w:p w14:paraId="390DB49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138</w:t>
            </w:r>
          </w:p>
        </w:tc>
      </w:tr>
      <w:tr w:rsidR="00F01ADC" w:rsidRPr="00F01ADC" w14:paraId="0F20AC53" w14:textId="77777777" w:rsidTr="00C14FFF">
        <w:tc>
          <w:tcPr>
            <w:tcW w:w="9067" w:type="dxa"/>
            <w:vAlign w:val="center"/>
          </w:tcPr>
          <w:p w14:paraId="6E8B5E5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11.4 Результаты оценки коэффициентов готовности теплопроводов к несению тепловой нагрузки</w:t>
            </w:r>
          </w:p>
        </w:tc>
        <w:tc>
          <w:tcPr>
            <w:tcW w:w="822" w:type="dxa"/>
            <w:vAlign w:val="center"/>
          </w:tcPr>
          <w:p w14:paraId="73AEAC9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145</w:t>
            </w:r>
          </w:p>
        </w:tc>
      </w:tr>
      <w:tr w:rsidR="00F01ADC" w:rsidRPr="00F01ADC" w14:paraId="701BF29F" w14:textId="77777777" w:rsidTr="00C14FFF">
        <w:tc>
          <w:tcPr>
            <w:tcW w:w="9067" w:type="dxa"/>
            <w:vAlign w:val="center"/>
          </w:tcPr>
          <w:p w14:paraId="737FA2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tc>
        <w:tc>
          <w:tcPr>
            <w:tcW w:w="822" w:type="dxa"/>
            <w:vAlign w:val="center"/>
          </w:tcPr>
          <w:p w14:paraId="029A2F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153</w:t>
            </w:r>
          </w:p>
        </w:tc>
      </w:tr>
      <w:tr w:rsidR="00F01ADC" w:rsidRPr="00F01ADC" w14:paraId="5FCC7196" w14:textId="77777777" w:rsidTr="00C14FFF">
        <w:tc>
          <w:tcPr>
            <w:tcW w:w="9067" w:type="dxa"/>
            <w:vAlign w:val="center"/>
          </w:tcPr>
          <w:p w14:paraId="7B37AA6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12. ОБОСНОВАНИЕ ИНВЕСТИЦИЙ В СТРОИТЕЛЬСТВО, РЕКОНСТРУКЦИЮ, ТЕХНИЧЕСКОЕ ПЕРЕВООРУЖЕНИЕ И (ИЛИ) МОДЕРНИЗАЦИЮ</w:t>
            </w:r>
          </w:p>
        </w:tc>
        <w:tc>
          <w:tcPr>
            <w:tcW w:w="822" w:type="dxa"/>
            <w:vAlign w:val="center"/>
          </w:tcPr>
          <w:p w14:paraId="2191573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60E76DF1" w14:textId="77777777" w:rsidTr="00C14FFF">
        <w:tc>
          <w:tcPr>
            <w:tcW w:w="9067" w:type="dxa"/>
            <w:vAlign w:val="center"/>
          </w:tcPr>
          <w:p w14:paraId="412E6A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822" w:type="dxa"/>
            <w:vAlign w:val="center"/>
          </w:tcPr>
          <w:p w14:paraId="2CC01B6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5B7B2800" w14:textId="77777777" w:rsidTr="00C14FFF">
        <w:tc>
          <w:tcPr>
            <w:tcW w:w="9067" w:type="dxa"/>
            <w:vAlign w:val="center"/>
          </w:tcPr>
          <w:p w14:paraId="2971B39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822" w:type="dxa"/>
            <w:vAlign w:val="center"/>
          </w:tcPr>
          <w:p w14:paraId="0A04213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153EE79D" w14:textId="77777777" w:rsidTr="00C14FFF">
        <w:tc>
          <w:tcPr>
            <w:tcW w:w="9067" w:type="dxa"/>
            <w:vAlign w:val="center"/>
          </w:tcPr>
          <w:p w14:paraId="1EBA6CD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12.3 Расчеты экономической эффективности инвестиций</w:t>
            </w:r>
          </w:p>
        </w:tc>
        <w:tc>
          <w:tcPr>
            <w:tcW w:w="822" w:type="dxa"/>
            <w:vAlign w:val="center"/>
          </w:tcPr>
          <w:p w14:paraId="70EED3C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599CD84B" w14:textId="77777777" w:rsidTr="00C14FFF">
        <w:tc>
          <w:tcPr>
            <w:tcW w:w="9067" w:type="dxa"/>
            <w:vAlign w:val="center"/>
          </w:tcPr>
          <w:p w14:paraId="29482A9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12.4 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822" w:type="dxa"/>
            <w:vAlign w:val="center"/>
          </w:tcPr>
          <w:p w14:paraId="50975B7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154</w:t>
            </w:r>
          </w:p>
        </w:tc>
      </w:tr>
      <w:tr w:rsidR="00F01ADC" w:rsidRPr="00F01ADC" w14:paraId="0DE6A900" w14:textId="77777777" w:rsidTr="00C14FFF">
        <w:tc>
          <w:tcPr>
            <w:tcW w:w="9067" w:type="dxa"/>
            <w:vAlign w:val="center"/>
          </w:tcPr>
          <w:p w14:paraId="71229CF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13. ИНДИКАТОРЫ РАЗВИТИЯ СИСТЕМ ТЕПЛОСНАБЖЕНИЯ ПОСЕЛЕНИЯ, ГОРОДС КОГО ОКРУГА, ГОРОДА ФЕДЕРАЛЬНОГО ЗНАЧЕНИЯ</w:t>
            </w:r>
          </w:p>
        </w:tc>
        <w:tc>
          <w:tcPr>
            <w:tcW w:w="822" w:type="dxa"/>
            <w:vAlign w:val="center"/>
          </w:tcPr>
          <w:p w14:paraId="57EBD8B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155</w:t>
            </w:r>
          </w:p>
        </w:tc>
      </w:tr>
      <w:tr w:rsidR="00F01ADC" w:rsidRPr="00F01ADC" w14:paraId="27953E45" w14:textId="77777777" w:rsidTr="00C14FFF">
        <w:tc>
          <w:tcPr>
            <w:tcW w:w="9067" w:type="dxa"/>
            <w:vAlign w:val="center"/>
          </w:tcPr>
          <w:p w14:paraId="64EE0C6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13.1 Ценовые зоны теплоснабжения</w:t>
            </w:r>
          </w:p>
        </w:tc>
        <w:tc>
          <w:tcPr>
            <w:tcW w:w="822" w:type="dxa"/>
            <w:vAlign w:val="center"/>
          </w:tcPr>
          <w:p w14:paraId="1B5F06D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156</w:t>
            </w:r>
          </w:p>
        </w:tc>
      </w:tr>
      <w:tr w:rsidR="00F01ADC" w:rsidRPr="00F01ADC" w14:paraId="3C5E2203" w14:textId="77777777" w:rsidTr="00C14FFF">
        <w:tc>
          <w:tcPr>
            <w:tcW w:w="9067" w:type="dxa"/>
            <w:vAlign w:val="center"/>
          </w:tcPr>
          <w:p w14:paraId="238295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822" w:type="dxa"/>
            <w:vAlign w:val="center"/>
          </w:tcPr>
          <w:p w14:paraId="63A7EDE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156</w:t>
            </w:r>
          </w:p>
        </w:tc>
      </w:tr>
      <w:tr w:rsidR="00F01ADC" w:rsidRPr="00F01ADC" w14:paraId="426C93B4" w14:textId="77777777" w:rsidTr="00C14FFF">
        <w:tc>
          <w:tcPr>
            <w:tcW w:w="9067" w:type="dxa"/>
            <w:vAlign w:val="center"/>
          </w:tcPr>
          <w:p w14:paraId="024BB34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14. ЦЕНОВЫЕ (ТАРИФНЫЕ) ПОСЛЕДС ТВИЯ</w:t>
            </w:r>
          </w:p>
        </w:tc>
        <w:tc>
          <w:tcPr>
            <w:tcW w:w="822" w:type="dxa"/>
            <w:vAlign w:val="center"/>
          </w:tcPr>
          <w:p w14:paraId="2D2A14C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157</w:t>
            </w:r>
          </w:p>
        </w:tc>
      </w:tr>
      <w:tr w:rsidR="00F01ADC" w:rsidRPr="00F01ADC" w14:paraId="581A6356" w14:textId="77777777" w:rsidTr="00C14FFF">
        <w:tc>
          <w:tcPr>
            <w:tcW w:w="9067" w:type="dxa"/>
            <w:vAlign w:val="center"/>
          </w:tcPr>
          <w:p w14:paraId="5A6B36B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14.1 Тарифно-балансовые расчетные модели теплоснабжения потребителей по каждой системе теплоснабжения</w:t>
            </w:r>
          </w:p>
        </w:tc>
        <w:tc>
          <w:tcPr>
            <w:tcW w:w="822" w:type="dxa"/>
            <w:vAlign w:val="center"/>
          </w:tcPr>
          <w:p w14:paraId="5E1EA12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157</w:t>
            </w:r>
          </w:p>
        </w:tc>
      </w:tr>
      <w:tr w:rsidR="00F01ADC" w:rsidRPr="00F01ADC" w14:paraId="15B7E907" w14:textId="77777777" w:rsidTr="00C14FFF">
        <w:tc>
          <w:tcPr>
            <w:tcW w:w="9067" w:type="dxa"/>
            <w:vAlign w:val="center"/>
          </w:tcPr>
          <w:p w14:paraId="0761BD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14.2 Тарифно-балансовые расчетные модели теплоснабжения потребителей по каждой единой теплоснабжающей организации</w:t>
            </w:r>
          </w:p>
        </w:tc>
        <w:tc>
          <w:tcPr>
            <w:tcW w:w="822" w:type="dxa"/>
            <w:vAlign w:val="center"/>
          </w:tcPr>
          <w:p w14:paraId="4BA50B8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157</w:t>
            </w:r>
          </w:p>
        </w:tc>
      </w:tr>
      <w:tr w:rsidR="00F01ADC" w:rsidRPr="00F01ADC" w14:paraId="2F10FB08" w14:textId="77777777" w:rsidTr="00C14FFF">
        <w:tc>
          <w:tcPr>
            <w:tcW w:w="9067" w:type="dxa"/>
            <w:vAlign w:val="center"/>
          </w:tcPr>
          <w:p w14:paraId="4B7360B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822" w:type="dxa"/>
            <w:vAlign w:val="center"/>
          </w:tcPr>
          <w:p w14:paraId="245369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157</w:t>
            </w:r>
          </w:p>
        </w:tc>
      </w:tr>
      <w:tr w:rsidR="00F01ADC" w:rsidRPr="00F01ADC" w14:paraId="450140F7" w14:textId="77777777" w:rsidTr="00C14FFF">
        <w:tc>
          <w:tcPr>
            <w:tcW w:w="9067" w:type="dxa"/>
            <w:vAlign w:val="center"/>
          </w:tcPr>
          <w:p w14:paraId="397B412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15. РЕЕСТР ЕДИНЫХ ТЕПЛОСНАБЖАЮЩИХ ОРГАНИЗАЦИЙ</w:t>
            </w:r>
          </w:p>
        </w:tc>
        <w:tc>
          <w:tcPr>
            <w:tcW w:w="822" w:type="dxa"/>
            <w:vAlign w:val="center"/>
          </w:tcPr>
          <w:p w14:paraId="487ED6B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159</w:t>
            </w:r>
          </w:p>
        </w:tc>
      </w:tr>
      <w:tr w:rsidR="00F01ADC" w:rsidRPr="00F01ADC" w14:paraId="0BE75A19" w14:textId="77777777" w:rsidTr="00C14FFF">
        <w:tc>
          <w:tcPr>
            <w:tcW w:w="9067" w:type="dxa"/>
            <w:vAlign w:val="center"/>
          </w:tcPr>
          <w:p w14:paraId="5C262CE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822" w:type="dxa"/>
            <w:vAlign w:val="center"/>
          </w:tcPr>
          <w:p w14:paraId="3F96813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159</w:t>
            </w:r>
          </w:p>
        </w:tc>
      </w:tr>
      <w:tr w:rsidR="00F01ADC" w:rsidRPr="00F01ADC" w14:paraId="4F7C20FD" w14:textId="77777777" w:rsidTr="00C14FFF">
        <w:tc>
          <w:tcPr>
            <w:tcW w:w="9067" w:type="dxa"/>
            <w:vAlign w:val="center"/>
          </w:tcPr>
          <w:p w14:paraId="4578190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822" w:type="dxa"/>
            <w:vAlign w:val="center"/>
          </w:tcPr>
          <w:p w14:paraId="2B64A78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159</w:t>
            </w:r>
          </w:p>
        </w:tc>
      </w:tr>
      <w:tr w:rsidR="00F01ADC" w:rsidRPr="00F01ADC" w14:paraId="031C91CE" w14:textId="77777777" w:rsidTr="00C14FFF">
        <w:tc>
          <w:tcPr>
            <w:tcW w:w="9067" w:type="dxa"/>
            <w:vAlign w:val="center"/>
          </w:tcPr>
          <w:p w14:paraId="680A6B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822" w:type="dxa"/>
            <w:vAlign w:val="center"/>
          </w:tcPr>
          <w:p w14:paraId="72BE219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160</w:t>
            </w:r>
          </w:p>
        </w:tc>
      </w:tr>
      <w:tr w:rsidR="00F01ADC" w:rsidRPr="00F01ADC" w14:paraId="5C474492" w14:textId="77777777" w:rsidTr="00C14FFF">
        <w:tc>
          <w:tcPr>
            <w:tcW w:w="9067" w:type="dxa"/>
            <w:vAlign w:val="center"/>
          </w:tcPr>
          <w:p w14:paraId="7A12326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22" w:type="dxa"/>
            <w:vAlign w:val="center"/>
          </w:tcPr>
          <w:p w14:paraId="272547F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160</w:t>
            </w:r>
          </w:p>
        </w:tc>
      </w:tr>
      <w:tr w:rsidR="00F01ADC" w:rsidRPr="00F01ADC" w14:paraId="723ADC9C" w14:textId="77777777" w:rsidTr="00C14FFF">
        <w:tc>
          <w:tcPr>
            <w:tcW w:w="9067" w:type="dxa"/>
            <w:vAlign w:val="center"/>
          </w:tcPr>
          <w:p w14:paraId="351E6D7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15.5 Описание границ зон деятельности единой теплоснабжающей организации (организаций)</w:t>
            </w:r>
          </w:p>
        </w:tc>
        <w:tc>
          <w:tcPr>
            <w:tcW w:w="822" w:type="dxa"/>
            <w:vAlign w:val="center"/>
          </w:tcPr>
          <w:p w14:paraId="6B59E1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161</w:t>
            </w:r>
          </w:p>
        </w:tc>
      </w:tr>
      <w:tr w:rsidR="00F01ADC" w:rsidRPr="00F01ADC" w14:paraId="5EDC93BC" w14:textId="77777777" w:rsidTr="00C14FFF">
        <w:tc>
          <w:tcPr>
            <w:tcW w:w="9067" w:type="dxa"/>
            <w:vAlign w:val="center"/>
          </w:tcPr>
          <w:p w14:paraId="572E3A4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16. РЕЕСТР ПРОЕКТОВ СХЕМЫ ТЕПЛОСНАБЖЕНИЯ</w:t>
            </w:r>
          </w:p>
        </w:tc>
        <w:tc>
          <w:tcPr>
            <w:tcW w:w="822" w:type="dxa"/>
            <w:vAlign w:val="center"/>
          </w:tcPr>
          <w:p w14:paraId="237F1F3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w:t>
            </w:r>
          </w:p>
        </w:tc>
      </w:tr>
      <w:tr w:rsidR="00F01ADC" w:rsidRPr="00F01ADC" w14:paraId="177DA6F4" w14:textId="77777777" w:rsidTr="00C14FFF">
        <w:tc>
          <w:tcPr>
            <w:tcW w:w="9067" w:type="dxa"/>
            <w:vAlign w:val="center"/>
          </w:tcPr>
          <w:p w14:paraId="4F1C739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p>
        </w:tc>
        <w:tc>
          <w:tcPr>
            <w:tcW w:w="822" w:type="dxa"/>
            <w:vAlign w:val="center"/>
          </w:tcPr>
          <w:p w14:paraId="118ADE4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w:t>
            </w:r>
          </w:p>
        </w:tc>
      </w:tr>
      <w:tr w:rsidR="00F01ADC" w:rsidRPr="00F01ADC" w14:paraId="5DF72C5C" w14:textId="77777777" w:rsidTr="00C14FFF">
        <w:tc>
          <w:tcPr>
            <w:tcW w:w="9067" w:type="dxa"/>
            <w:vAlign w:val="center"/>
          </w:tcPr>
          <w:p w14:paraId="4A7AA6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822" w:type="dxa"/>
            <w:vAlign w:val="center"/>
          </w:tcPr>
          <w:p w14:paraId="5E5AD7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w:t>
            </w:r>
          </w:p>
        </w:tc>
      </w:tr>
      <w:tr w:rsidR="00F01ADC" w:rsidRPr="00F01ADC" w14:paraId="08612234" w14:textId="77777777" w:rsidTr="00C14FFF">
        <w:tc>
          <w:tcPr>
            <w:tcW w:w="9067" w:type="dxa"/>
            <w:vAlign w:val="center"/>
          </w:tcPr>
          <w:p w14:paraId="6E6DADF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822" w:type="dxa"/>
            <w:vAlign w:val="center"/>
          </w:tcPr>
          <w:p w14:paraId="00B705A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163</w:t>
            </w:r>
          </w:p>
        </w:tc>
      </w:tr>
      <w:tr w:rsidR="00F01ADC" w:rsidRPr="00F01ADC" w14:paraId="52F4B03F" w14:textId="77777777" w:rsidTr="00C14FFF">
        <w:tc>
          <w:tcPr>
            <w:tcW w:w="9067" w:type="dxa"/>
            <w:vAlign w:val="center"/>
          </w:tcPr>
          <w:p w14:paraId="1169D76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17. ЗАМЕЧАНИЯ И ПРЕДЛОЖЕНИЯ К ПРОЕКТУ СХЕМЫ ТЕПЛОСНАБЖЕНИЯ</w:t>
            </w:r>
          </w:p>
        </w:tc>
        <w:tc>
          <w:tcPr>
            <w:tcW w:w="822" w:type="dxa"/>
            <w:vAlign w:val="center"/>
          </w:tcPr>
          <w:p w14:paraId="24790D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164</w:t>
            </w:r>
          </w:p>
        </w:tc>
      </w:tr>
      <w:tr w:rsidR="00F01ADC" w:rsidRPr="00F01ADC" w14:paraId="71637951" w14:textId="77777777" w:rsidTr="00C14FFF">
        <w:tc>
          <w:tcPr>
            <w:tcW w:w="9067" w:type="dxa"/>
            <w:vAlign w:val="center"/>
          </w:tcPr>
          <w:p w14:paraId="101A510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17.1 Перечень всех замечаний и предложений, поступивших при разработке, утверждении и актуализации схемы теплоснабжения</w:t>
            </w:r>
          </w:p>
        </w:tc>
        <w:tc>
          <w:tcPr>
            <w:tcW w:w="822" w:type="dxa"/>
            <w:vAlign w:val="center"/>
          </w:tcPr>
          <w:p w14:paraId="5CA2ECC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164</w:t>
            </w:r>
          </w:p>
        </w:tc>
      </w:tr>
      <w:tr w:rsidR="00F01ADC" w:rsidRPr="00F01ADC" w14:paraId="5358178D" w14:textId="77777777" w:rsidTr="00C14FFF">
        <w:tc>
          <w:tcPr>
            <w:tcW w:w="9067" w:type="dxa"/>
            <w:vAlign w:val="center"/>
          </w:tcPr>
          <w:p w14:paraId="10321A8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17.2 Ответы разработчиков проекта схемы теплоснабжения на замечания и предложения</w:t>
            </w:r>
          </w:p>
        </w:tc>
        <w:tc>
          <w:tcPr>
            <w:tcW w:w="822" w:type="dxa"/>
            <w:vAlign w:val="center"/>
          </w:tcPr>
          <w:p w14:paraId="6D2F86E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164</w:t>
            </w:r>
          </w:p>
        </w:tc>
      </w:tr>
      <w:tr w:rsidR="00F01ADC" w:rsidRPr="00F01ADC" w14:paraId="32CA5AA6" w14:textId="77777777" w:rsidTr="00C14FFF">
        <w:tc>
          <w:tcPr>
            <w:tcW w:w="9067" w:type="dxa"/>
            <w:vAlign w:val="center"/>
          </w:tcPr>
          <w:p w14:paraId="758C53F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22" w:type="dxa"/>
            <w:vAlign w:val="center"/>
          </w:tcPr>
          <w:p w14:paraId="237DF9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164</w:t>
            </w:r>
          </w:p>
        </w:tc>
      </w:tr>
      <w:tr w:rsidR="00F01ADC" w:rsidRPr="00F01ADC" w14:paraId="69C4B0D7" w14:textId="77777777" w:rsidTr="00C14FFF">
        <w:tc>
          <w:tcPr>
            <w:tcW w:w="9067" w:type="dxa"/>
            <w:vAlign w:val="center"/>
          </w:tcPr>
          <w:p w14:paraId="180463F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ГЛАВА 18. СВОДНЫЙ ТОМ ИЗМЕНЕНИЙ, ВЫПОЛНЕННЫХ В ДОРАБОТАННОЙ И (ИЛИ) АКТУАЛИЗИРОВАННОЙ СХЕМЕ ТЕПЛОСНАБЖЕНИЯ</w:t>
            </w:r>
          </w:p>
        </w:tc>
        <w:tc>
          <w:tcPr>
            <w:tcW w:w="822" w:type="dxa"/>
            <w:vAlign w:val="center"/>
          </w:tcPr>
          <w:p w14:paraId="7B7C47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165</w:t>
            </w:r>
          </w:p>
        </w:tc>
      </w:tr>
    </w:tbl>
    <w:p w14:paraId="39C11A39" w14:textId="77777777" w:rsidR="00F01ADC" w:rsidRPr="00F01ADC" w:rsidRDefault="00F01ADC" w:rsidP="00F01ADC">
      <w:pPr>
        <w:spacing w:after="0" w:line="240" w:lineRule="auto"/>
        <w:ind w:firstLine="709"/>
        <w:jc w:val="both"/>
        <w:rPr>
          <w:rFonts w:ascii="Times New Roman" w:hAnsi="Times New Roman"/>
          <w:sz w:val="28"/>
          <w:szCs w:val="28"/>
        </w:rPr>
      </w:pPr>
    </w:p>
    <w:p w14:paraId="4017C8AF" w14:textId="77777777" w:rsidR="00F01ADC" w:rsidRPr="00F01ADC" w:rsidRDefault="00F01ADC" w:rsidP="00F01ADC">
      <w:pPr>
        <w:spacing w:after="0" w:line="240" w:lineRule="auto"/>
        <w:ind w:firstLine="709"/>
        <w:jc w:val="both"/>
        <w:rPr>
          <w:rFonts w:ascii="Times New Roman" w:hAnsi="Times New Roman"/>
          <w:sz w:val="28"/>
          <w:szCs w:val="28"/>
        </w:rPr>
      </w:pPr>
    </w:p>
    <w:p w14:paraId="6B7AC27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ab/>
      </w:r>
    </w:p>
    <w:p w14:paraId="5F82D705"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code="9"/>
          <w:pgMar w:top="1134" w:right="851" w:bottom="1134" w:left="1418" w:header="709" w:footer="709" w:gutter="0"/>
          <w:cols w:space="708"/>
          <w:titlePg/>
          <w:docGrid w:linePitch="360"/>
        </w:sectPr>
      </w:pPr>
      <w:r w:rsidRPr="00F01ADC">
        <w:rPr>
          <w:rFonts w:ascii="Times New Roman" w:hAnsi="Times New Roman"/>
          <w:sz w:val="28"/>
          <w:szCs w:val="28"/>
        </w:rPr>
        <w:tab/>
      </w:r>
    </w:p>
    <w:p w14:paraId="397FD6D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ГЛАВА 1. СУЩЕСТВУЮЩЕЕ ПОЛОЖЕНИЕ В СФЕРЕ ПРОИЗВОДСТВА, ПЕРЕДАЧИ И ПОТРЕБЛЕНИЯ ТЕПЛОВОЙ ЭНЕРГИИ ДЛЯ ЦЕЛЕЙ ТЕПЛОСНАБЖЕНИЯ</w:t>
      </w:r>
    </w:p>
    <w:p w14:paraId="786127B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Часть 1. Функциональная структура теплоснабжения</w:t>
      </w:r>
    </w:p>
    <w:p w14:paraId="423E0AE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Функциональная структура теплоснабжения Григорьевского сельского поселения Северского района Краснодарского края представляет собой не разделенное между различными юридическими лицами производство тепловой энергии и передачу её до потребителя. На территории Григорьевского сельского поселения Северского района Краснодарского края действует одна теплоснабжающая организация (далее ТСО):</w:t>
      </w:r>
    </w:p>
    <w:p w14:paraId="6135DF6B" w14:textId="2BC95641"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w:t>
      </w:r>
      <w:r w:rsidR="00C4593F">
        <w:rPr>
          <w:rFonts w:ascii="Times New Roman" w:hAnsi="Times New Roman"/>
          <w:sz w:val="28"/>
          <w:szCs w:val="28"/>
        </w:rPr>
        <w:t>ООО «Региональная энергетическая компания»</w:t>
      </w:r>
      <w:r w:rsidRPr="00F01ADC">
        <w:rPr>
          <w:rFonts w:ascii="Times New Roman" w:hAnsi="Times New Roman"/>
          <w:sz w:val="28"/>
          <w:szCs w:val="28"/>
        </w:rPr>
        <w:t>.</w:t>
      </w:r>
    </w:p>
    <w:p w14:paraId="6AC8E3F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 состоянию на момент актуализации схемы: в Григорьевском сельском поселении имеется 3 котельные:</w:t>
      </w:r>
    </w:p>
    <w:p w14:paraId="37DF2BC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СОШ № 7, ст. Ставропольская, ул. 50лет ВЛКСМ, 50 с установленной мощностью – 0,086 Гкал/ч, (далее Котельная СОШ № 7, ст. Ставропольская). Котельная отапливает здание школы;</w:t>
      </w:r>
    </w:p>
    <w:p w14:paraId="079EC35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СОШ № 11, ст. Григорьевская, 50 лет Октября, 6А с установленной мощностью – 0,38 Гкал/ч, (далее Котельная СОШ № 11, ст. Григорьевская). Котельная отапливает здание школы;</w:t>
      </w:r>
    </w:p>
    <w:p w14:paraId="70B9935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ДС № 24, ст. Ставропольская, ул. Ленина, 16 с установленной мощностью – 0,05 Гкал/ч, (далее Котельная ДС № 24, ст. Ставропольская). Котельная отапливает здание детского сада;</w:t>
      </w:r>
    </w:p>
    <w:p w14:paraId="1A5722B1" w14:textId="780B45F4"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Обслуживает котельные на территории Григорьевского сельского поселения, </w:t>
      </w:r>
      <w:r w:rsidR="00C4593F">
        <w:rPr>
          <w:rFonts w:ascii="Times New Roman" w:hAnsi="Times New Roman"/>
          <w:sz w:val="28"/>
          <w:szCs w:val="28"/>
        </w:rPr>
        <w:t>ООО «Региональная энергетическая компания»</w:t>
      </w:r>
      <w:r w:rsidRPr="00F01ADC">
        <w:rPr>
          <w:rFonts w:ascii="Times New Roman" w:hAnsi="Times New Roman"/>
          <w:sz w:val="28"/>
          <w:szCs w:val="28"/>
        </w:rPr>
        <w:t>;</w:t>
      </w:r>
    </w:p>
    <w:p w14:paraId="1BDA93E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качестве основного топлива:</w:t>
      </w:r>
    </w:p>
    <w:p w14:paraId="2B69CAB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СОШ № 7, ст. Ставропольская в качестве основного топлива использует д/т;</w:t>
      </w:r>
    </w:p>
    <w:p w14:paraId="149252E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СОШ № 11, ст. Григорьевская и Котельная ДС № 24, ст. Ставропольская в качестве основного топлива используют природный газ;</w:t>
      </w:r>
    </w:p>
    <w:p w14:paraId="4C8336E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СЦТ закрытая.</w:t>
      </w:r>
    </w:p>
    <w:p w14:paraId="60DDB3E6"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code="9"/>
          <w:pgMar w:top="1134" w:right="851" w:bottom="1134" w:left="1418" w:header="709" w:footer="262" w:gutter="0"/>
          <w:cols w:space="708"/>
          <w:titlePg/>
          <w:docGrid w:linePitch="360"/>
        </w:sectPr>
      </w:pPr>
    </w:p>
    <w:p w14:paraId="344B6E0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1.1.1 Зоны действия производственных котельных</w:t>
      </w:r>
    </w:p>
    <w:p w14:paraId="4CC9A6F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 территории Григорьевского сельского поселения производственных котельных не имеется.</w:t>
      </w:r>
    </w:p>
    <w:p w14:paraId="6F180F9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1.1.2 Зоны действия индивидуального теплоснабжения</w:t>
      </w:r>
    </w:p>
    <w:p w14:paraId="091A682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Частным сектором охвачены районы частной усадебной застройки, их теплоснабжение осуществляется при помощи индивидуальных отопительных котлов и печей.</w:t>
      </w:r>
    </w:p>
    <w:p w14:paraId="551B3DD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Основным видом топлива индивидуальных источников теплоснабжения в Григорьевском сельском поселении Северского района являются природный газ.</w:t>
      </w:r>
    </w:p>
    <w:p w14:paraId="11215E58"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code="9"/>
          <w:pgMar w:top="1134" w:right="851" w:bottom="1134" w:left="1418" w:header="709" w:footer="262" w:gutter="0"/>
          <w:cols w:space="708"/>
          <w:titlePg/>
          <w:docGrid w:linePitch="360"/>
        </w:sectPr>
      </w:pPr>
    </w:p>
    <w:p w14:paraId="482D10A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1.1.3 Зоны действия отопительных котельных</w:t>
      </w:r>
    </w:p>
    <w:p w14:paraId="03E41FA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noProof/>
          <w:sz w:val="28"/>
          <w:szCs w:val="28"/>
          <w:lang w:eastAsia="ru-RU"/>
        </w:rPr>
        <w:drawing>
          <wp:inline distT="0" distB="0" distL="0" distR="0" wp14:anchorId="015D473B" wp14:editId="72825382">
            <wp:extent cx="6119495" cy="4070985"/>
            <wp:effectExtent l="19050" t="19050" r="14605" b="247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она ТС Кот.СОШ №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9495" cy="4070985"/>
                    </a:xfrm>
                    <a:prstGeom prst="rect">
                      <a:avLst/>
                    </a:prstGeom>
                    <a:ln w="19050">
                      <a:solidFill>
                        <a:schemeClr val="tx1"/>
                      </a:solidFill>
                    </a:ln>
                  </pic:spPr>
                </pic:pic>
              </a:graphicData>
            </a:graphic>
          </wp:inline>
        </w:drawing>
      </w:r>
    </w:p>
    <w:p w14:paraId="619FD6E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Рисунок 1.1.3.1 – Зона ТС Котельной СОШ № 7, ст. Ставропольская</w:t>
      </w:r>
    </w:p>
    <w:p w14:paraId="4C038E4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noProof/>
          <w:sz w:val="28"/>
          <w:szCs w:val="28"/>
          <w:lang w:eastAsia="ru-RU"/>
        </w:rPr>
        <w:lastRenderedPageBreak/>
        <w:drawing>
          <wp:inline distT="0" distB="0" distL="0" distR="0" wp14:anchorId="0CCAA176" wp14:editId="54A0D4DA">
            <wp:extent cx="6119495" cy="6184265"/>
            <wp:effectExtent l="19050" t="19050" r="14605" b="260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она ТС Кот.СОШ №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9495" cy="6184265"/>
                    </a:xfrm>
                    <a:prstGeom prst="rect">
                      <a:avLst/>
                    </a:prstGeom>
                    <a:ln w="19050">
                      <a:solidFill>
                        <a:schemeClr val="tx1"/>
                      </a:solidFill>
                    </a:ln>
                  </pic:spPr>
                </pic:pic>
              </a:graphicData>
            </a:graphic>
          </wp:inline>
        </w:drawing>
      </w:r>
    </w:p>
    <w:p w14:paraId="3F76A63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Рисунок 1.1.3.2 – Зона ТС Котельной СОШ № 11, ст. Григорьевская</w:t>
      </w:r>
    </w:p>
    <w:p w14:paraId="45D2829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Котельная ДС № 24, ст. Ставропольская находится непосредственно в здании ДС №24. Зона действия котельной охватывает площадь здания детского сада и будет равна 0,0302 Га.</w:t>
      </w:r>
    </w:p>
    <w:p w14:paraId="37E7A33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Часть 2. Источники тепловой энергии</w:t>
      </w:r>
    </w:p>
    <w:p w14:paraId="4C6CFA6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1.2.1 Структура и технические характеристики основного оборудования</w:t>
      </w:r>
    </w:p>
    <w:p w14:paraId="0BCE11B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Характеристика централизованных котельных Григорьевского сельского поселения Северского района Краснодарского края приведена в таблице 1.2.1.1.</w:t>
      </w:r>
    </w:p>
    <w:p w14:paraId="7B8A4EF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1.2.1.1 – Характеристика централизованных котельных</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3"/>
        <w:gridCol w:w="1697"/>
        <w:gridCol w:w="1836"/>
        <w:gridCol w:w="2404"/>
        <w:gridCol w:w="1878"/>
        <w:gridCol w:w="2198"/>
      </w:tblGrid>
      <w:tr w:rsidR="00F01ADC" w:rsidRPr="00F01ADC" w14:paraId="68B66B61" w14:textId="77777777" w:rsidTr="00F01ADC">
        <w:trPr>
          <w:trHeight w:val="20"/>
        </w:trPr>
        <w:tc>
          <w:tcPr>
            <w:tcW w:w="2447" w:type="dxa"/>
            <w:shd w:val="clear" w:color="auto" w:fill="F7CAAC" w:themeFill="accent2" w:themeFillTint="66"/>
            <w:vAlign w:val="center"/>
          </w:tcPr>
          <w:p w14:paraId="0404C13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Объект</w:t>
            </w:r>
          </w:p>
          <w:p w14:paraId="4574055C" w14:textId="77777777" w:rsidR="00F01ADC" w:rsidRPr="00F01ADC" w:rsidRDefault="00F01ADC" w:rsidP="00C14FFF">
            <w:pPr>
              <w:spacing w:after="0" w:line="240" w:lineRule="auto"/>
              <w:jc w:val="both"/>
              <w:rPr>
                <w:rFonts w:ascii="Times New Roman" w:hAnsi="Times New Roman"/>
                <w:sz w:val="28"/>
                <w:szCs w:val="28"/>
              </w:rPr>
            </w:pPr>
          </w:p>
        </w:tc>
        <w:tc>
          <w:tcPr>
            <w:tcW w:w="1169" w:type="dxa"/>
            <w:shd w:val="clear" w:color="auto" w:fill="F7CAAC" w:themeFill="accent2" w:themeFillTint="66"/>
            <w:vAlign w:val="center"/>
          </w:tcPr>
          <w:p w14:paraId="0EFE79B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Целевое</w:t>
            </w:r>
          </w:p>
          <w:p w14:paraId="5390D6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назначение</w:t>
            </w:r>
          </w:p>
        </w:tc>
        <w:tc>
          <w:tcPr>
            <w:tcW w:w="1298" w:type="dxa"/>
            <w:shd w:val="clear" w:color="auto" w:fill="F7CAAC" w:themeFill="accent2" w:themeFillTint="66"/>
            <w:vAlign w:val="center"/>
          </w:tcPr>
          <w:p w14:paraId="76847E7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Назначение</w:t>
            </w:r>
          </w:p>
        </w:tc>
        <w:tc>
          <w:tcPr>
            <w:tcW w:w="1888" w:type="dxa"/>
            <w:shd w:val="clear" w:color="auto" w:fill="F7CAAC" w:themeFill="accent2" w:themeFillTint="66"/>
            <w:vAlign w:val="center"/>
          </w:tcPr>
          <w:p w14:paraId="53F5B7B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Обеспечиваемый</w:t>
            </w:r>
          </w:p>
          <w:p w14:paraId="1495986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вид</w:t>
            </w:r>
          </w:p>
          <w:p w14:paraId="4A04BF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теплопотребления</w:t>
            </w:r>
          </w:p>
        </w:tc>
        <w:tc>
          <w:tcPr>
            <w:tcW w:w="1602" w:type="dxa"/>
            <w:shd w:val="clear" w:color="auto" w:fill="F7CAAC" w:themeFill="accent2" w:themeFillTint="66"/>
            <w:vAlign w:val="center"/>
          </w:tcPr>
          <w:p w14:paraId="332307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Надежность</w:t>
            </w:r>
          </w:p>
          <w:p w14:paraId="61F5037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отпуска</w:t>
            </w:r>
          </w:p>
          <w:p w14:paraId="0F93C92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теплоты</w:t>
            </w:r>
          </w:p>
          <w:p w14:paraId="339973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потребителям</w:t>
            </w:r>
          </w:p>
        </w:tc>
        <w:tc>
          <w:tcPr>
            <w:tcW w:w="1519" w:type="dxa"/>
            <w:shd w:val="clear" w:color="auto" w:fill="F7CAAC" w:themeFill="accent2" w:themeFillTint="66"/>
            <w:vAlign w:val="center"/>
          </w:tcPr>
          <w:p w14:paraId="20DDB4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Категория обеспечиваемых</w:t>
            </w:r>
          </w:p>
          <w:p w14:paraId="7472871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потребителей</w:t>
            </w:r>
          </w:p>
        </w:tc>
      </w:tr>
      <w:tr w:rsidR="00F01ADC" w:rsidRPr="00F01ADC" w14:paraId="3CAF3297" w14:textId="77777777" w:rsidTr="00F01ADC">
        <w:trPr>
          <w:trHeight w:val="20"/>
        </w:trPr>
        <w:tc>
          <w:tcPr>
            <w:tcW w:w="2447" w:type="dxa"/>
            <w:shd w:val="clear" w:color="auto" w:fill="F7CAAC" w:themeFill="accent2" w:themeFillTint="66"/>
            <w:vAlign w:val="center"/>
          </w:tcPr>
          <w:p w14:paraId="39424E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1169" w:type="dxa"/>
            <w:vAlign w:val="center"/>
          </w:tcPr>
          <w:p w14:paraId="3FBF75F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центральная</w:t>
            </w:r>
          </w:p>
        </w:tc>
        <w:tc>
          <w:tcPr>
            <w:tcW w:w="1298" w:type="dxa"/>
            <w:vAlign w:val="center"/>
          </w:tcPr>
          <w:p w14:paraId="2F1E34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отопительная</w:t>
            </w:r>
          </w:p>
        </w:tc>
        <w:tc>
          <w:tcPr>
            <w:tcW w:w="1888" w:type="dxa"/>
            <w:vAlign w:val="center"/>
          </w:tcPr>
          <w:p w14:paraId="34DEE6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отопление</w:t>
            </w:r>
          </w:p>
        </w:tc>
        <w:tc>
          <w:tcPr>
            <w:tcW w:w="1602" w:type="dxa"/>
            <w:vAlign w:val="center"/>
          </w:tcPr>
          <w:p w14:paraId="664A96C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второй</w:t>
            </w:r>
          </w:p>
          <w:p w14:paraId="5688285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категории</w:t>
            </w:r>
          </w:p>
        </w:tc>
        <w:tc>
          <w:tcPr>
            <w:tcW w:w="1519" w:type="dxa"/>
            <w:vAlign w:val="center"/>
          </w:tcPr>
          <w:p w14:paraId="4081553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вторая</w:t>
            </w:r>
          </w:p>
        </w:tc>
      </w:tr>
      <w:tr w:rsidR="00F01ADC" w:rsidRPr="00F01ADC" w14:paraId="08D086A0" w14:textId="77777777" w:rsidTr="00F01ADC">
        <w:trPr>
          <w:trHeight w:val="20"/>
        </w:trPr>
        <w:tc>
          <w:tcPr>
            <w:tcW w:w="2447" w:type="dxa"/>
            <w:shd w:val="clear" w:color="auto" w:fill="F7CAAC" w:themeFill="accent2" w:themeFillTint="66"/>
            <w:vAlign w:val="center"/>
          </w:tcPr>
          <w:p w14:paraId="28349E4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1169" w:type="dxa"/>
            <w:shd w:val="clear" w:color="auto" w:fill="FBE4D5" w:themeFill="accent2" w:themeFillTint="33"/>
            <w:vAlign w:val="center"/>
          </w:tcPr>
          <w:p w14:paraId="05A7DD7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центральная</w:t>
            </w:r>
          </w:p>
        </w:tc>
        <w:tc>
          <w:tcPr>
            <w:tcW w:w="1298" w:type="dxa"/>
            <w:shd w:val="clear" w:color="auto" w:fill="FBE4D5" w:themeFill="accent2" w:themeFillTint="33"/>
            <w:vAlign w:val="center"/>
          </w:tcPr>
          <w:p w14:paraId="13E7B40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отопительная</w:t>
            </w:r>
          </w:p>
        </w:tc>
        <w:tc>
          <w:tcPr>
            <w:tcW w:w="1888" w:type="dxa"/>
            <w:shd w:val="clear" w:color="auto" w:fill="FBE4D5" w:themeFill="accent2" w:themeFillTint="33"/>
            <w:vAlign w:val="center"/>
          </w:tcPr>
          <w:p w14:paraId="3AF291A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отопление</w:t>
            </w:r>
          </w:p>
        </w:tc>
        <w:tc>
          <w:tcPr>
            <w:tcW w:w="1602" w:type="dxa"/>
            <w:shd w:val="clear" w:color="auto" w:fill="FBE4D5" w:themeFill="accent2" w:themeFillTint="33"/>
            <w:vAlign w:val="center"/>
          </w:tcPr>
          <w:p w14:paraId="06CA084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второй</w:t>
            </w:r>
          </w:p>
          <w:p w14:paraId="0FACABD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категории</w:t>
            </w:r>
          </w:p>
        </w:tc>
        <w:tc>
          <w:tcPr>
            <w:tcW w:w="1519" w:type="dxa"/>
            <w:shd w:val="clear" w:color="auto" w:fill="FBE4D5" w:themeFill="accent2" w:themeFillTint="33"/>
            <w:vAlign w:val="center"/>
          </w:tcPr>
          <w:p w14:paraId="6E49305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вторая</w:t>
            </w:r>
          </w:p>
        </w:tc>
      </w:tr>
      <w:tr w:rsidR="00F01ADC" w:rsidRPr="00F01ADC" w14:paraId="2611E0F6" w14:textId="77777777" w:rsidTr="00F01ADC">
        <w:trPr>
          <w:trHeight w:val="20"/>
        </w:trPr>
        <w:tc>
          <w:tcPr>
            <w:tcW w:w="2447" w:type="dxa"/>
            <w:shd w:val="clear" w:color="auto" w:fill="F7CAAC" w:themeFill="accent2" w:themeFillTint="66"/>
            <w:vAlign w:val="center"/>
          </w:tcPr>
          <w:p w14:paraId="42C955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1169" w:type="dxa"/>
            <w:vAlign w:val="center"/>
          </w:tcPr>
          <w:p w14:paraId="40F17E7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центральная</w:t>
            </w:r>
          </w:p>
        </w:tc>
        <w:tc>
          <w:tcPr>
            <w:tcW w:w="1298" w:type="dxa"/>
            <w:vAlign w:val="center"/>
          </w:tcPr>
          <w:p w14:paraId="0B8CBB1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отопительная</w:t>
            </w:r>
          </w:p>
        </w:tc>
        <w:tc>
          <w:tcPr>
            <w:tcW w:w="1888" w:type="dxa"/>
            <w:vAlign w:val="center"/>
          </w:tcPr>
          <w:p w14:paraId="30F2863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отопление</w:t>
            </w:r>
          </w:p>
        </w:tc>
        <w:tc>
          <w:tcPr>
            <w:tcW w:w="1602" w:type="dxa"/>
            <w:vAlign w:val="center"/>
          </w:tcPr>
          <w:p w14:paraId="63131D6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первой</w:t>
            </w:r>
          </w:p>
          <w:p w14:paraId="6F5AFDA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категории</w:t>
            </w:r>
          </w:p>
        </w:tc>
        <w:tc>
          <w:tcPr>
            <w:tcW w:w="1519" w:type="dxa"/>
            <w:vAlign w:val="center"/>
          </w:tcPr>
          <w:p w14:paraId="10C30E8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первая</w:t>
            </w:r>
          </w:p>
        </w:tc>
      </w:tr>
    </w:tbl>
    <w:p w14:paraId="16EFF78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1.2.1.2 – Основные характеристики котлов источников теплоснабжения</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2165"/>
        <w:gridCol w:w="1588"/>
        <w:gridCol w:w="2118"/>
        <w:gridCol w:w="1741"/>
      </w:tblGrid>
      <w:tr w:rsidR="00F01ADC" w:rsidRPr="00F01ADC" w14:paraId="1664E459" w14:textId="77777777" w:rsidTr="00F01ADC">
        <w:trPr>
          <w:trHeight w:val="888"/>
        </w:trPr>
        <w:tc>
          <w:tcPr>
            <w:tcW w:w="2740" w:type="dxa"/>
            <w:shd w:val="clear" w:color="auto" w:fill="F7CAAC" w:themeFill="accent2" w:themeFillTint="66"/>
            <w:vAlign w:val="center"/>
          </w:tcPr>
          <w:p w14:paraId="0EF734A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Наименование источника тепловой энергии</w:t>
            </w:r>
          </w:p>
        </w:tc>
        <w:tc>
          <w:tcPr>
            <w:tcW w:w="2990" w:type="dxa"/>
            <w:shd w:val="clear" w:color="auto" w:fill="F7CAAC" w:themeFill="accent2" w:themeFillTint="66"/>
            <w:vAlign w:val="center"/>
          </w:tcPr>
          <w:p w14:paraId="3CAAEEB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и количество котлов</w:t>
            </w:r>
          </w:p>
        </w:tc>
        <w:tc>
          <w:tcPr>
            <w:tcW w:w="1194" w:type="dxa"/>
            <w:shd w:val="clear" w:color="auto" w:fill="F7CAAC" w:themeFill="accent2" w:themeFillTint="66"/>
            <w:vAlign w:val="center"/>
          </w:tcPr>
          <w:p w14:paraId="049591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Топливо</w:t>
            </w:r>
          </w:p>
          <w:p w14:paraId="7909B6E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основное,</w:t>
            </w:r>
          </w:p>
          <w:p w14:paraId="04B9CFA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(резервное)</w:t>
            </w:r>
          </w:p>
        </w:tc>
        <w:tc>
          <w:tcPr>
            <w:tcW w:w="1670" w:type="dxa"/>
            <w:shd w:val="clear" w:color="auto" w:fill="F7CAAC" w:themeFill="accent2" w:themeFillTint="66"/>
            <w:vAlign w:val="center"/>
          </w:tcPr>
          <w:p w14:paraId="675FDB2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Температурный</w:t>
            </w:r>
          </w:p>
          <w:p w14:paraId="636795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график теплоносителя (в наружной сети)</w:t>
            </w:r>
          </w:p>
        </w:tc>
        <w:tc>
          <w:tcPr>
            <w:tcW w:w="1322" w:type="dxa"/>
            <w:shd w:val="clear" w:color="auto" w:fill="F7CAAC" w:themeFill="accent2" w:themeFillTint="66"/>
            <w:vAlign w:val="center"/>
          </w:tcPr>
          <w:p w14:paraId="17D1CA2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Техническое</w:t>
            </w:r>
          </w:p>
          <w:p w14:paraId="664594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состояние</w:t>
            </w:r>
          </w:p>
        </w:tc>
      </w:tr>
      <w:tr w:rsidR="00F01ADC" w:rsidRPr="00F01ADC" w14:paraId="415B3AB5" w14:textId="77777777" w:rsidTr="00F01ADC">
        <w:trPr>
          <w:trHeight w:val="451"/>
        </w:trPr>
        <w:tc>
          <w:tcPr>
            <w:tcW w:w="2740" w:type="dxa"/>
            <w:shd w:val="clear" w:color="auto" w:fill="F7CAAC" w:themeFill="accent2" w:themeFillTint="66"/>
            <w:vAlign w:val="center"/>
          </w:tcPr>
          <w:p w14:paraId="3798F2B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2990" w:type="dxa"/>
            <w:vAlign w:val="center"/>
          </w:tcPr>
          <w:p w14:paraId="01A41BC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0FCAEE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КЧМ-5 - 2 шт.</w:t>
            </w:r>
          </w:p>
        </w:tc>
        <w:tc>
          <w:tcPr>
            <w:tcW w:w="1194" w:type="dxa"/>
            <w:vAlign w:val="center"/>
          </w:tcPr>
          <w:p w14:paraId="773BB1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д/т</w:t>
            </w:r>
          </w:p>
        </w:tc>
        <w:tc>
          <w:tcPr>
            <w:tcW w:w="1670" w:type="dxa"/>
            <w:vAlign w:val="center"/>
          </w:tcPr>
          <w:p w14:paraId="480A71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95–70°С</w:t>
            </w:r>
          </w:p>
        </w:tc>
        <w:tc>
          <w:tcPr>
            <w:tcW w:w="1322" w:type="dxa"/>
            <w:vAlign w:val="center"/>
          </w:tcPr>
          <w:p w14:paraId="53A378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удовл.</w:t>
            </w:r>
          </w:p>
        </w:tc>
      </w:tr>
      <w:tr w:rsidR="00F01ADC" w:rsidRPr="00F01ADC" w14:paraId="127F9652" w14:textId="77777777" w:rsidTr="00F01ADC">
        <w:trPr>
          <w:trHeight w:val="451"/>
        </w:trPr>
        <w:tc>
          <w:tcPr>
            <w:tcW w:w="2740" w:type="dxa"/>
            <w:shd w:val="clear" w:color="auto" w:fill="F7CAAC" w:themeFill="accent2" w:themeFillTint="66"/>
            <w:vAlign w:val="center"/>
          </w:tcPr>
          <w:p w14:paraId="63E802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2990" w:type="dxa"/>
            <w:shd w:val="clear" w:color="auto" w:fill="FBE4D5" w:themeFill="accent2" w:themeFillTint="33"/>
            <w:vAlign w:val="center"/>
          </w:tcPr>
          <w:p w14:paraId="56A1A87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12C7ED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Mighty Therm НН 850 – 2 шт.</w:t>
            </w:r>
          </w:p>
        </w:tc>
        <w:tc>
          <w:tcPr>
            <w:tcW w:w="1194" w:type="dxa"/>
            <w:shd w:val="clear" w:color="auto" w:fill="FBE4D5" w:themeFill="accent2" w:themeFillTint="33"/>
            <w:vAlign w:val="center"/>
          </w:tcPr>
          <w:p w14:paraId="1AE41B9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газ</w:t>
            </w:r>
          </w:p>
        </w:tc>
        <w:tc>
          <w:tcPr>
            <w:tcW w:w="1670" w:type="dxa"/>
            <w:shd w:val="clear" w:color="auto" w:fill="FBE4D5" w:themeFill="accent2" w:themeFillTint="33"/>
            <w:vAlign w:val="center"/>
          </w:tcPr>
          <w:p w14:paraId="3C043E9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90-70</w:t>
            </w:r>
          </w:p>
        </w:tc>
        <w:tc>
          <w:tcPr>
            <w:tcW w:w="1322" w:type="dxa"/>
            <w:shd w:val="clear" w:color="auto" w:fill="FBE4D5" w:themeFill="accent2" w:themeFillTint="33"/>
            <w:vAlign w:val="center"/>
          </w:tcPr>
          <w:p w14:paraId="09E0DCB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удовл.</w:t>
            </w:r>
          </w:p>
        </w:tc>
      </w:tr>
      <w:tr w:rsidR="00F01ADC" w:rsidRPr="00F01ADC" w14:paraId="437F423B" w14:textId="77777777" w:rsidTr="00F01ADC">
        <w:trPr>
          <w:trHeight w:val="451"/>
        </w:trPr>
        <w:tc>
          <w:tcPr>
            <w:tcW w:w="2740" w:type="dxa"/>
            <w:shd w:val="clear" w:color="auto" w:fill="F7CAAC" w:themeFill="accent2" w:themeFillTint="66"/>
            <w:vAlign w:val="center"/>
          </w:tcPr>
          <w:p w14:paraId="43B692B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2990" w:type="dxa"/>
            <w:vAlign w:val="center"/>
          </w:tcPr>
          <w:p w14:paraId="4E2768E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58F0010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Siberia 29.1 – 2 шт.</w:t>
            </w:r>
          </w:p>
        </w:tc>
        <w:tc>
          <w:tcPr>
            <w:tcW w:w="1194" w:type="dxa"/>
            <w:vAlign w:val="center"/>
          </w:tcPr>
          <w:p w14:paraId="0A64D36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газ</w:t>
            </w:r>
          </w:p>
        </w:tc>
        <w:tc>
          <w:tcPr>
            <w:tcW w:w="1670" w:type="dxa"/>
            <w:vAlign w:val="center"/>
          </w:tcPr>
          <w:p w14:paraId="590E9FB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90-70</w:t>
            </w:r>
          </w:p>
        </w:tc>
        <w:tc>
          <w:tcPr>
            <w:tcW w:w="1322" w:type="dxa"/>
            <w:vAlign w:val="center"/>
          </w:tcPr>
          <w:p w14:paraId="2111D0A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удовл.</w:t>
            </w:r>
          </w:p>
        </w:tc>
      </w:tr>
    </w:tbl>
    <w:p w14:paraId="041CB2EB"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code="9"/>
          <w:pgMar w:top="1134" w:right="851" w:bottom="1134" w:left="1418" w:header="709" w:footer="262" w:gutter="0"/>
          <w:cols w:space="708"/>
          <w:titlePg/>
          <w:docGrid w:linePitch="360"/>
        </w:sectPr>
      </w:pPr>
    </w:p>
    <w:p w14:paraId="5C08A0E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Таблица 1.2.1.3 – Технические характеристики Котельной СОШ № 7, ст. Ставропольская</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F01ADC" w:rsidRPr="00F01ADC" w14:paraId="13A538A7"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5211E5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Оборудование</w:t>
            </w:r>
          </w:p>
        </w:tc>
      </w:tr>
      <w:tr w:rsidR="00F01ADC" w:rsidRPr="00F01ADC" w14:paraId="42009544"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447B1C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Котлы</w:t>
            </w:r>
          </w:p>
        </w:tc>
      </w:tr>
      <w:tr w:rsidR="00F01ADC" w:rsidRPr="00F01ADC" w14:paraId="65E4FE58" w14:textId="77777777" w:rsidTr="00F01ADC">
        <w:tc>
          <w:tcPr>
            <w:tcW w:w="1317" w:type="pct"/>
            <w:vMerge w:val="restart"/>
            <w:tcBorders>
              <w:top w:val="single" w:sz="4" w:space="0" w:color="auto"/>
            </w:tcBorders>
            <w:shd w:val="clear" w:color="auto" w:fill="F7CAAC" w:themeFill="accent2" w:themeFillTint="66"/>
            <w:vAlign w:val="center"/>
          </w:tcPr>
          <w:p w14:paraId="2B6B31D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№1</w:t>
            </w:r>
          </w:p>
        </w:tc>
        <w:tc>
          <w:tcPr>
            <w:tcW w:w="1649" w:type="pct"/>
            <w:tcBorders>
              <w:top w:val="single" w:sz="4" w:space="0" w:color="auto"/>
              <w:bottom w:val="single" w:sz="4" w:space="0" w:color="auto"/>
            </w:tcBorders>
            <w:shd w:val="clear" w:color="auto" w:fill="auto"/>
            <w:vAlign w:val="center"/>
          </w:tcPr>
          <w:p w14:paraId="4A63BA4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auto"/>
            <w:vAlign w:val="center"/>
          </w:tcPr>
          <w:p w14:paraId="6EEF1AD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r>
      <w:tr w:rsidR="00F01ADC" w:rsidRPr="00F01ADC" w14:paraId="25CF625A" w14:textId="77777777" w:rsidTr="00F01ADC">
        <w:tc>
          <w:tcPr>
            <w:tcW w:w="1317" w:type="pct"/>
            <w:vMerge/>
            <w:shd w:val="clear" w:color="auto" w:fill="F7CAAC" w:themeFill="accent2" w:themeFillTint="66"/>
            <w:vAlign w:val="center"/>
          </w:tcPr>
          <w:p w14:paraId="1CFE732D"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68954C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42B145C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r w:rsidR="00F01ADC" w:rsidRPr="00F01ADC" w14:paraId="28D46E18" w14:textId="77777777" w:rsidTr="00F01ADC">
        <w:tc>
          <w:tcPr>
            <w:tcW w:w="1317" w:type="pct"/>
            <w:vMerge w:val="restart"/>
            <w:shd w:val="clear" w:color="auto" w:fill="F7CAAC" w:themeFill="accent2" w:themeFillTint="66"/>
            <w:vAlign w:val="center"/>
          </w:tcPr>
          <w:p w14:paraId="1FFCD5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№2 (резерв)</w:t>
            </w:r>
          </w:p>
        </w:tc>
        <w:tc>
          <w:tcPr>
            <w:tcW w:w="1649" w:type="pct"/>
            <w:tcBorders>
              <w:top w:val="single" w:sz="4" w:space="0" w:color="auto"/>
              <w:bottom w:val="single" w:sz="4" w:space="0" w:color="auto"/>
            </w:tcBorders>
            <w:shd w:val="clear" w:color="auto" w:fill="FBE4D5" w:themeFill="accent2" w:themeFillTint="33"/>
            <w:vAlign w:val="center"/>
          </w:tcPr>
          <w:p w14:paraId="41A5377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FBE4D5" w:themeFill="accent2" w:themeFillTint="33"/>
            <w:vAlign w:val="center"/>
          </w:tcPr>
          <w:p w14:paraId="7A4E4C5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r>
      <w:tr w:rsidR="00F01ADC" w:rsidRPr="00F01ADC" w14:paraId="5BA376C2" w14:textId="77777777" w:rsidTr="00F01ADC">
        <w:tc>
          <w:tcPr>
            <w:tcW w:w="1317" w:type="pct"/>
            <w:vMerge/>
            <w:shd w:val="clear" w:color="auto" w:fill="F7CAAC" w:themeFill="accent2" w:themeFillTint="66"/>
            <w:vAlign w:val="center"/>
          </w:tcPr>
          <w:p w14:paraId="78904E2E"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531435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49479EC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bl>
    <w:p w14:paraId="290FE6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Таблица 1.2.1.4 – Технические характеристики Котельной СОШ № 11, ст. Григорьевская</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F01ADC" w:rsidRPr="00F01ADC" w14:paraId="5DE5E694"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620466B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Оборудование</w:t>
            </w:r>
          </w:p>
        </w:tc>
      </w:tr>
      <w:tr w:rsidR="00F01ADC" w:rsidRPr="00F01ADC" w14:paraId="3A39B5D5"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57CBA30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Котлы</w:t>
            </w:r>
          </w:p>
        </w:tc>
      </w:tr>
      <w:tr w:rsidR="00F01ADC" w:rsidRPr="00F01ADC" w14:paraId="508E11E7" w14:textId="77777777" w:rsidTr="00F01ADC">
        <w:tc>
          <w:tcPr>
            <w:tcW w:w="1317" w:type="pct"/>
            <w:vMerge w:val="restart"/>
            <w:tcBorders>
              <w:top w:val="single" w:sz="4" w:space="0" w:color="auto"/>
            </w:tcBorders>
            <w:shd w:val="clear" w:color="auto" w:fill="F7CAAC" w:themeFill="accent2" w:themeFillTint="66"/>
            <w:vAlign w:val="center"/>
          </w:tcPr>
          <w:p w14:paraId="53017D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№1</w:t>
            </w:r>
          </w:p>
        </w:tc>
        <w:tc>
          <w:tcPr>
            <w:tcW w:w="1649" w:type="pct"/>
            <w:tcBorders>
              <w:top w:val="single" w:sz="4" w:space="0" w:color="auto"/>
              <w:bottom w:val="single" w:sz="4" w:space="0" w:color="auto"/>
            </w:tcBorders>
            <w:shd w:val="clear" w:color="auto" w:fill="auto"/>
            <w:vAlign w:val="center"/>
          </w:tcPr>
          <w:p w14:paraId="7B2553E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auto"/>
            <w:vAlign w:val="center"/>
          </w:tcPr>
          <w:p w14:paraId="6211664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r>
      <w:tr w:rsidR="00F01ADC" w:rsidRPr="00F01ADC" w14:paraId="3237F111" w14:textId="77777777" w:rsidTr="00F01ADC">
        <w:tc>
          <w:tcPr>
            <w:tcW w:w="1317" w:type="pct"/>
            <w:vMerge/>
            <w:shd w:val="clear" w:color="auto" w:fill="F7CAAC" w:themeFill="accent2" w:themeFillTint="66"/>
            <w:vAlign w:val="center"/>
          </w:tcPr>
          <w:p w14:paraId="7551AFC5"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59D105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42BEF13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r w:rsidR="00F01ADC" w:rsidRPr="00F01ADC" w14:paraId="00E11DED" w14:textId="77777777" w:rsidTr="00F01ADC">
        <w:tc>
          <w:tcPr>
            <w:tcW w:w="1317" w:type="pct"/>
            <w:vMerge w:val="restart"/>
            <w:shd w:val="clear" w:color="auto" w:fill="F7CAAC" w:themeFill="accent2" w:themeFillTint="66"/>
            <w:vAlign w:val="center"/>
          </w:tcPr>
          <w:p w14:paraId="2727F4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№2 (резерв)</w:t>
            </w:r>
          </w:p>
        </w:tc>
        <w:tc>
          <w:tcPr>
            <w:tcW w:w="1649" w:type="pct"/>
            <w:tcBorders>
              <w:top w:val="single" w:sz="4" w:space="0" w:color="auto"/>
              <w:bottom w:val="single" w:sz="4" w:space="0" w:color="auto"/>
            </w:tcBorders>
            <w:shd w:val="clear" w:color="auto" w:fill="FBE4D5" w:themeFill="accent2" w:themeFillTint="33"/>
            <w:vAlign w:val="center"/>
          </w:tcPr>
          <w:p w14:paraId="42D0B0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FBE4D5" w:themeFill="accent2" w:themeFillTint="33"/>
            <w:vAlign w:val="center"/>
          </w:tcPr>
          <w:p w14:paraId="5AFEED4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r>
      <w:tr w:rsidR="00F01ADC" w:rsidRPr="00F01ADC" w14:paraId="3CE7F3B8" w14:textId="77777777" w:rsidTr="00F01ADC">
        <w:tc>
          <w:tcPr>
            <w:tcW w:w="1317" w:type="pct"/>
            <w:vMerge/>
            <w:shd w:val="clear" w:color="auto" w:fill="F7CAAC" w:themeFill="accent2" w:themeFillTint="66"/>
            <w:vAlign w:val="center"/>
          </w:tcPr>
          <w:p w14:paraId="5745C6DE"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2AEB0E3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168D119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bl>
    <w:p w14:paraId="297D9FF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Таблица 1.2.1.5 – Технические характеристики Котельной ДС № 24, ст. Ставропольская</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F01ADC" w:rsidRPr="00F01ADC" w14:paraId="67690B08"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536F144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Оборудование</w:t>
            </w:r>
          </w:p>
        </w:tc>
      </w:tr>
      <w:tr w:rsidR="00F01ADC" w:rsidRPr="00F01ADC" w14:paraId="79622785" w14:textId="77777777" w:rsidTr="00F01ADC">
        <w:tc>
          <w:tcPr>
            <w:tcW w:w="5000" w:type="pct"/>
            <w:gridSpan w:val="3"/>
            <w:tcBorders>
              <w:top w:val="single" w:sz="4" w:space="0" w:color="auto"/>
              <w:bottom w:val="single" w:sz="4" w:space="0" w:color="auto"/>
            </w:tcBorders>
            <w:shd w:val="clear" w:color="auto" w:fill="F7CAAC" w:themeFill="accent2" w:themeFillTint="66"/>
            <w:vAlign w:val="center"/>
          </w:tcPr>
          <w:p w14:paraId="43D910B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Котлы</w:t>
            </w:r>
          </w:p>
        </w:tc>
      </w:tr>
      <w:tr w:rsidR="00F01ADC" w:rsidRPr="00F01ADC" w14:paraId="2561C28C" w14:textId="77777777" w:rsidTr="00F01ADC">
        <w:tc>
          <w:tcPr>
            <w:tcW w:w="1317" w:type="pct"/>
            <w:vMerge w:val="restart"/>
            <w:tcBorders>
              <w:top w:val="single" w:sz="4" w:space="0" w:color="auto"/>
            </w:tcBorders>
            <w:shd w:val="clear" w:color="auto" w:fill="F7CAAC" w:themeFill="accent2" w:themeFillTint="66"/>
            <w:vAlign w:val="center"/>
          </w:tcPr>
          <w:p w14:paraId="4593159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№1</w:t>
            </w:r>
          </w:p>
        </w:tc>
        <w:tc>
          <w:tcPr>
            <w:tcW w:w="1649" w:type="pct"/>
            <w:tcBorders>
              <w:top w:val="single" w:sz="4" w:space="0" w:color="auto"/>
              <w:bottom w:val="single" w:sz="4" w:space="0" w:color="auto"/>
            </w:tcBorders>
            <w:shd w:val="clear" w:color="auto" w:fill="auto"/>
            <w:vAlign w:val="center"/>
          </w:tcPr>
          <w:p w14:paraId="36B15BC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auto"/>
            <w:vAlign w:val="center"/>
          </w:tcPr>
          <w:p w14:paraId="4D1B24D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r>
      <w:tr w:rsidR="00F01ADC" w:rsidRPr="00F01ADC" w14:paraId="3F46F078" w14:textId="77777777" w:rsidTr="00F01ADC">
        <w:tc>
          <w:tcPr>
            <w:tcW w:w="1317" w:type="pct"/>
            <w:vMerge/>
            <w:shd w:val="clear" w:color="auto" w:fill="F7CAAC" w:themeFill="accent2" w:themeFillTint="66"/>
            <w:vAlign w:val="center"/>
          </w:tcPr>
          <w:p w14:paraId="3271384C"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3C89815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0234D11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r>
      <w:tr w:rsidR="00F01ADC" w:rsidRPr="00F01ADC" w14:paraId="0C26E385" w14:textId="77777777" w:rsidTr="00F01ADC">
        <w:tc>
          <w:tcPr>
            <w:tcW w:w="1317" w:type="pct"/>
            <w:vMerge w:val="restart"/>
            <w:shd w:val="clear" w:color="auto" w:fill="F7CAAC" w:themeFill="accent2" w:themeFillTint="66"/>
            <w:vAlign w:val="center"/>
          </w:tcPr>
          <w:p w14:paraId="1F84088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 №2 (резерв)</w:t>
            </w:r>
          </w:p>
        </w:tc>
        <w:tc>
          <w:tcPr>
            <w:tcW w:w="1649" w:type="pct"/>
            <w:tcBorders>
              <w:top w:val="single" w:sz="4" w:space="0" w:color="auto"/>
              <w:bottom w:val="single" w:sz="4" w:space="0" w:color="auto"/>
            </w:tcBorders>
            <w:shd w:val="clear" w:color="auto" w:fill="FBE4D5" w:themeFill="accent2" w:themeFillTint="33"/>
            <w:vAlign w:val="center"/>
          </w:tcPr>
          <w:p w14:paraId="274736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/тип</w:t>
            </w:r>
          </w:p>
        </w:tc>
        <w:tc>
          <w:tcPr>
            <w:tcW w:w="2034" w:type="pct"/>
            <w:tcBorders>
              <w:top w:val="single" w:sz="4" w:space="0" w:color="auto"/>
              <w:bottom w:val="single" w:sz="4" w:space="0" w:color="auto"/>
            </w:tcBorders>
            <w:shd w:val="clear" w:color="auto" w:fill="FBE4D5" w:themeFill="accent2" w:themeFillTint="33"/>
            <w:vAlign w:val="center"/>
          </w:tcPr>
          <w:p w14:paraId="720A31D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r>
      <w:tr w:rsidR="00F01ADC" w:rsidRPr="00F01ADC" w14:paraId="4B5701C7" w14:textId="77777777" w:rsidTr="00F01ADC">
        <w:tc>
          <w:tcPr>
            <w:tcW w:w="1317" w:type="pct"/>
            <w:vMerge/>
            <w:shd w:val="clear" w:color="auto" w:fill="F7CAAC" w:themeFill="accent2" w:themeFillTint="66"/>
            <w:vAlign w:val="center"/>
          </w:tcPr>
          <w:p w14:paraId="4AF313B2" w14:textId="77777777" w:rsidR="00F01ADC" w:rsidRPr="00F01ADC" w:rsidRDefault="00F01ADC" w:rsidP="00C14FFF">
            <w:pPr>
              <w:spacing w:after="0" w:line="240" w:lineRule="auto"/>
              <w:jc w:val="both"/>
              <w:rPr>
                <w:rFonts w:ascii="Times New Roman" w:hAnsi="Times New Roman"/>
                <w:sz w:val="28"/>
                <w:szCs w:val="28"/>
              </w:rPr>
            </w:pPr>
          </w:p>
        </w:tc>
        <w:tc>
          <w:tcPr>
            <w:tcW w:w="1649" w:type="pct"/>
            <w:tcBorders>
              <w:top w:val="single" w:sz="4" w:space="0" w:color="auto"/>
              <w:bottom w:val="single" w:sz="4" w:space="0" w:color="auto"/>
            </w:tcBorders>
            <w:shd w:val="clear" w:color="auto" w:fill="FBE4D5" w:themeFill="accent2" w:themeFillTint="33"/>
            <w:vAlign w:val="center"/>
          </w:tcPr>
          <w:p w14:paraId="6A477E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14:paraId="53C1C2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r>
    </w:tbl>
    <w:p w14:paraId="63EC0456" w14:textId="77777777" w:rsidR="00F01ADC" w:rsidRPr="00F01ADC" w:rsidRDefault="00F01ADC" w:rsidP="00F01ADC">
      <w:pPr>
        <w:spacing w:after="0" w:line="240" w:lineRule="auto"/>
        <w:ind w:firstLine="709"/>
        <w:jc w:val="both"/>
        <w:rPr>
          <w:rFonts w:ascii="Times New Roman" w:hAnsi="Times New Roman"/>
          <w:sz w:val="28"/>
          <w:szCs w:val="28"/>
        </w:rPr>
      </w:pPr>
    </w:p>
    <w:p w14:paraId="706F374C" w14:textId="77777777" w:rsidR="00F01ADC" w:rsidRPr="00F01ADC" w:rsidRDefault="00F01ADC" w:rsidP="00F01ADC">
      <w:pPr>
        <w:spacing w:after="0" w:line="240" w:lineRule="auto"/>
        <w:ind w:firstLine="709"/>
        <w:jc w:val="both"/>
        <w:rPr>
          <w:rFonts w:ascii="Times New Roman" w:hAnsi="Times New Roman"/>
          <w:sz w:val="28"/>
          <w:szCs w:val="28"/>
        </w:rPr>
      </w:pPr>
    </w:p>
    <w:p w14:paraId="75A95990" w14:textId="77777777" w:rsidR="00F01ADC" w:rsidRPr="00F01ADC" w:rsidRDefault="00F01ADC" w:rsidP="00F01ADC">
      <w:pPr>
        <w:spacing w:after="0" w:line="240" w:lineRule="auto"/>
        <w:ind w:firstLine="709"/>
        <w:jc w:val="both"/>
        <w:rPr>
          <w:rFonts w:ascii="Times New Roman" w:hAnsi="Times New Roman"/>
          <w:sz w:val="28"/>
          <w:szCs w:val="28"/>
        </w:rPr>
      </w:pPr>
    </w:p>
    <w:p w14:paraId="7CDDEC5C" w14:textId="77777777" w:rsidR="00F01ADC" w:rsidRPr="00F01ADC" w:rsidRDefault="00F01ADC" w:rsidP="00F01ADC">
      <w:pPr>
        <w:spacing w:after="0" w:line="240" w:lineRule="auto"/>
        <w:ind w:firstLine="709"/>
        <w:jc w:val="both"/>
        <w:rPr>
          <w:rFonts w:ascii="Times New Roman" w:hAnsi="Times New Roman"/>
          <w:sz w:val="28"/>
          <w:szCs w:val="28"/>
        </w:rPr>
      </w:pPr>
    </w:p>
    <w:p w14:paraId="68C179C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1.2.2 Параметры установленной тепловой мощности теплофикационного оборудования и теплофикационной установки</w:t>
      </w:r>
    </w:p>
    <w:p w14:paraId="6169F14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1.2.2.1 – Параметры установленной тепловой мощности котлов</w:t>
      </w:r>
    </w:p>
    <w:tbl>
      <w:tblPr>
        <w:tblW w:w="49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2270"/>
        <w:gridCol w:w="945"/>
        <w:gridCol w:w="948"/>
        <w:gridCol w:w="1813"/>
        <w:gridCol w:w="1813"/>
        <w:gridCol w:w="1813"/>
        <w:gridCol w:w="1810"/>
      </w:tblGrid>
      <w:tr w:rsidR="00F01ADC" w:rsidRPr="00F01ADC" w14:paraId="1D1F10CF" w14:textId="77777777" w:rsidTr="00F01ADC">
        <w:trPr>
          <w:cantSplit/>
          <w:trHeight w:val="477"/>
        </w:trPr>
        <w:tc>
          <w:tcPr>
            <w:tcW w:w="1003" w:type="pct"/>
            <w:vMerge w:val="restart"/>
            <w:shd w:val="clear" w:color="auto" w:fill="F7CAAC" w:themeFill="accent2" w:themeFillTint="66"/>
            <w:vAlign w:val="center"/>
          </w:tcPr>
          <w:p w14:paraId="385B1CA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Источник тепловой энергии</w:t>
            </w:r>
          </w:p>
        </w:tc>
        <w:tc>
          <w:tcPr>
            <w:tcW w:w="1458" w:type="pct"/>
            <w:gridSpan w:val="3"/>
            <w:shd w:val="clear" w:color="auto" w:fill="F7CAAC" w:themeFill="accent2" w:themeFillTint="66"/>
            <w:vAlign w:val="center"/>
          </w:tcPr>
          <w:p w14:paraId="1A66C19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Основное оборудование источника тепловой энергии</w:t>
            </w:r>
          </w:p>
        </w:tc>
        <w:tc>
          <w:tcPr>
            <w:tcW w:w="635" w:type="pct"/>
            <w:vMerge w:val="restart"/>
            <w:shd w:val="clear" w:color="auto" w:fill="F7CAAC" w:themeFill="accent2" w:themeFillTint="66"/>
            <w:textDirection w:val="btLr"/>
            <w:vAlign w:val="center"/>
          </w:tcPr>
          <w:p w14:paraId="731D2A39" w14:textId="77777777" w:rsidR="00F01ADC" w:rsidRPr="00F01ADC" w:rsidRDefault="00F01ADC" w:rsidP="00C14FFF">
            <w:pPr>
              <w:spacing w:after="0" w:line="240" w:lineRule="auto"/>
              <w:jc w:val="center"/>
              <w:rPr>
                <w:rFonts w:ascii="Times New Roman" w:hAnsi="Times New Roman"/>
                <w:sz w:val="28"/>
                <w:szCs w:val="28"/>
              </w:rPr>
            </w:pPr>
            <w:r w:rsidRPr="00F01ADC">
              <w:rPr>
                <w:rFonts w:ascii="Times New Roman" w:hAnsi="Times New Roman"/>
                <w:sz w:val="28"/>
                <w:szCs w:val="28"/>
              </w:rPr>
              <w:t>Установленная тепловая мощность основного оборудования источника тепловой энергии, Гкал/ч</w:t>
            </w:r>
          </w:p>
        </w:tc>
        <w:tc>
          <w:tcPr>
            <w:tcW w:w="635" w:type="pct"/>
            <w:vMerge w:val="restart"/>
            <w:shd w:val="clear" w:color="auto" w:fill="F7CAAC" w:themeFill="accent2" w:themeFillTint="66"/>
            <w:textDirection w:val="btLr"/>
            <w:vAlign w:val="center"/>
          </w:tcPr>
          <w:p w14:paraId="40E9B648" w14:textId="77777777" w:rsidR="00F01ADC" w:rsidRPr="00F01ADC" w:rsidRDefault="00F01ADC" w:rsidP="00C14FFF">
            <w:pPr>
              <w:spacing w:after="0" w:line="240" w:lineRule="auto"/>
              <w:jc w:val="center"/>
              <w:rPr>
                <w:rFonts w:ascii="Times New Roman" w:hAnsi="Times New Roman"/>
                <w:sz w:val="28"/>
                <w:szCs w:val="28"/>
              </w:rPr>
            </w:pPr>
            <w:r w:rsidRPr="00F01ADC">
              <w:rPr>
                <w:rFonts w:ascii="Times New Roman" w:hAnsi="Times New Roman"/>
                <w:sz w:val="28"/>
                <w:szCs w:val="28"/>
              </w:rPr>
              <w:t>Технические ограничения на использование установленной тепловой мощности</w:t>
            </w:r>
          </w:p>
        </w:tc>
        <w:tc>
          <w:tcPr>
            <w:tcW w:w="635" w:type="pct"/>
            <w:vMerge w:val="restart"/>
            <w:shd w:val="clear" w:color="auto" w:fill="F7CAAC" w:themeFill="accent2" w:themeFillTint="66"/>
            <w:textDirection w:val="btLr"/>
            <w:vAlign w:val="center"/>
          </w:tcPr>
          <w:p w14:paraId="6102BF72" w14:textId="77777777" w:rsidR="00F01ADC" w:rsidRPr="00F01ADC" w:rsidRDefault="00F01ADC" w:rsidP="00C14FFF">
            <w:pPr>
              <w:spacing w:after="0" w:line="240" w:lineRule="auto"/>
              <w:jc w:val="center"/>
              <w:rPr>
                <w:rFonts w:ascii="Times New Roman" w:hAnsi="Times New Roman"/>
                <w:sz w:val="28"/>
                <w:szCs w:val="28"/>
              </w:rPr>
            </w:pPr>
            <w:r w:rsidRPr="00F01ADC">
              <w:rPr>
                <w:rFonts w:ascii="Times New Roman" w:hAnsi="Times New Roman"/>
                <w:sz w:val="28"/>
                <w:szCs w:val="28"/>
              </w:rPr>
              <w:t>Фактический КПД, %</w:t>
            </w:r>
          </w:p>
        </w:tc>
        <w:tc>
          <w:tcPr>
            <w:tcW w:w="634" w:type="pct"/>
            <w:vMerge w:val="restart"/>
            <w:shd w:val="clear" w:color="auto" w:fill="F7CAAC" w:themeFill="accent2" w:themeFillTint="66"/>
            <w:textDirection w:val="btLr"/>
            <w:vAlign w:val="center"/>
          </w:tcPr>
          <w:p w14:paraId="417769B5" w14:textId="77777777" w:rsidR="00F01ADC" w:rsidRPr="00F01ADC" w:rsidRDefault="00F01ADC" w:rsidP="00C14FFF">
            <w:pPr>
              <w:spacing w:after="0" w:line="240" w:lineRule="auto"/>
              <w:jc w:val="center"/>
              <w:rPr>
                <w:rFonts w:ascii="Times New Roman" w:hAnsi="Times New Roman"/>
                <w:sz w:val="28"/>
                <w:szCs w:val="28"/>
              </w:rPr>
            </w:pPr>
            <w:r w:rsidRPr="00F01ADC">
              <w:rPr>
                <w:rFonts w:ascii="Times New Roman" w:hAnsi="Times New Roman"/>
                <w:sz w:val="28"/>
                <w:szCs w:val="28"/>
              </w:rPr>
              <w:t>Располагаемая мощность основного оборудования источника тепловой энергии, Гкал/ч</w:t>
            </w:r>
          </w:p>
        </w:tc>
      </w:tr>
      <w:tr w:rsidR="00F01ADC" w:rsidRPr="00F01ADC" w14:paraId="35078D6C" w14:textId="77777777" w:rsidTr="00C14FFF">
        <w:trPr>
          <w:cantSplit/>
          <w:trHeight w:val="3458"/>
        </w:trPr>
        <w:tc>
          <w:tcPr>
            <w:tcW w:w="1003" w:type="pct"/>
            <w:vMerge/>
            <w:shd w:val="clear" w:color="auto" w:fill="F7CAAC" w:themeFill="accent2" w:themeFillTint="66"/>
            <w:vAlign w:val="center"/>
          </w:tcPr>
          <w:p w14:paraId="4BD496B0"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95" w:type="pct"/>
            <w:shd w:val="clear" w:color="auto" w:fill="F7CAAC" w:themeFill="accent2" w:themeFillTint="66"/>
            <w:textDirection w:val="btLr"/>
            <w:vAlign w:val="center"/>
          </w:tcPr>
          <w:p w14:paraId="35A5AE5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Тип (марка)</w:t>
            </w:r>
          </w:p>
        </w:tc>
        <w:tc>
          <w:tcPr>
            <w:tcW w:w="331" w:type="pct"/>
            <w:shd w:val="clear" w:color="auto" w:fill="F7CAAC" w:themeFill="accent2" w:themeFillTint="66"/>
            <w:textDirection w:val="btLr"/>
            <w:vAlign w:val="center"/>
          </w:tcPr>
          <w:p w14:paraId="301DEF4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Производительность, Гкал/час.</w:t>
            </w:r>
          </w:p>
        </w:tc>
        <w:tc>
          <w:tcPr>
            <w:tcW w:w="332" w:type="pct"/>
            <w:shd w:val="clear" w:color="auto" w:fill="F7CAAC" w:themeFill="accent2" w:themeFillTint="66"/>
            <w:textDirection w:val="btLr"/>
            <w:vAlign w:val="center"/>
          </w:tcPr>
          <w:p w14:paraId="0770A4E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Количество, шт.</w:t>
            </w:r>
          </w:p>
        </w:tc>
        <w:tc>
          <w:tcPr>
            <w:tcW w:w="635" w:type="pct"/>
            <w:vMerge/>
            <w:shd w:val="clear" w:color="auto" w:fill="F7CAAC" w:themeFill="accent2" w:themeFillTint="66"/>
            <w:vAlign w:val="center"/>
          </w:tcPr>
          <w:p w14:paraId="0772D0F1"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635" w:type="pct"/>
            <w:vMerge/>
            <w:shd w:val="clear" w:color="auto" w:fill="F7CAAC" w:themeFill="accent2" w:themeFillTint="66"/>
            <w:vAlign w:val="center"/>
          </w:tcPr>
          <w:p w14:paraId="5AC668AB"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635" w:type="pct"/>
            <w:vMerge/>
            <w:shd w:val="clear" w:color="auto" w:fill="F7CAAC" w:themeFill="accent2" w:themeFillTint="66"/>
            <w:vAlign w:val="center"/>
          </w:tcPr>
          <w:p w14:paraId="08AA4E07"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634" w:type="pct"/>
            <w:vMerge/>
            <w:shd w:val="clear" w:color="auto" w:fill="F7CAAC" w:themeFill="accent2" w:themeFillTint="66"/>
            <w:vAlign w:val="center"/>
          </w:tcPr>
          <w:p w14:paraId="08801739" w14:textId="77777777" w:rsidR="00F01ADC" w:rsidRPr="00F01ADC" w:rsidRDefault="00F01ADC" w:rsidP="00F01ADC">
            <w:pPr>
              <w:spacing w:after="0" w:line="240" w:lineRule="auto"/>
              <w:ind w:firstLine="709"/>
              <w:jc w:val="both"/>
              <w:rPr>
                <w:rFonts w:ascii="Times New Roman" w:hAnsi="Times New Roman"/>
                <w:sz w:val="28"/>
                <w:szCs w:val="28"/>
              </w:rPr>
            </w:pPr>
          </w:p>
        </w:tc>
      </w:tr>
      <w:tr w:rsidR="00F01ADC" w:rsidRPr="00F01ADC" w14:paraId="0740A1FD" w14:textId="77777777" w:rsidTr="00F01ADC">
        <w:trPr>
          <w:cantSplit/>
          <w:trHeight w:val="79"/>
        </w:trPr>
        <w:tc>
          <w:tcPr>
            <w:tcW w:w="1003" w:type="pct"/>
            <w:vMerge w:val="restart"/>
            <w:shd w:val="clear" w:color="auto" w:fill="F7CAAC" w:themeFill="accent2" w:themeFillTint="66"/>
            <w:vAlign w:val="center"/>
          </w:tcPr>
          <w:p w14:paraId="7DC9260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795" w:type="pct"/>
            <w:shd w:val="clear" w:color="auto" w:fill="auto"/>
            <w:vAlign w:val="center"/>
          </w:tcPr>
          <w:p w14:paraId="28C594F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c>
          <w:tcPr>
            <w:tcW w:w="331" w:type="pct"/>
            <w:shd w:val="clear" w:color="auto" w:fill="auto"/>
            <w:vAlign w:val="center"/>
          </w:tcPr>
          <w:p w14:paraId="3EEFC1A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c>
          <w:tcPr>
            <w:tcW w:w="332" w:type="pct"/>
            <w:shd w:val="clear" w:color="auto" w:fill="auto"/>
            <w:vAlign w:val="center"/>
          </w:tcPr>
          <w:p w14:paraId="0EE6322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val="restart"/>
            <w:shd w:val="clear" w:color="auto" w:fill="auto"/>
            <w:vAlign w:val="center"/>
          </w:tcPr>
          <w:p w14:paraId="301E41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0,086</w:t>
            </w:r>
          </w:p>
        </w:tc>
        <w:tc>
          <w:tcPr>
            <w:tcW w:w="635" w:type="pct"/>
            <w:shd w:val="clear" w:color="auto" w:fill="auto"/>
            <w:vAlign w:val="center"/>
          </w:tcPr>
          <w:p w14:paraId="13B8559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auto"/>
            <w:vAlign w:val="center"/>
          </w:tcPr>
          <w:p w14:paraId="21B8325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79,2</w:t>
            </w:r>
          </w:p>
        </w:tc>
        <w:tc>
          <w:tcPr>
            <w:tcW w:w="634" w:type="pct"/>
            <w:vMerge w:val="restart"/>
            <w:shd w:val="clear" w:color="auto" w:fill="auto"/>
            <w:vAlign w:val="center"/>
          </w:tcPr>
          <w:p w14:paraId="326FD4B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r w:rsidR="00F01ADC" w:rsidRPr="00F01ADC" w14:paraId="7835D2F1" w14:textId="77777777" w:rsidTr="00F01ADC">
        <w:trPr>
          <w:cantSplit/>
          <w:trHeight w:val="79"/>
        </w:trPr>
        <w:tc>
          <w:tcPr>
            <w:tcW w:w="1003" w:type="pct"/>
            <w:vMerge/>
            <w:shd w:val="clear" w:color="auto" w:fill="F7CAAC" w:themeFill="accent2" w:themeFillTint="66"/>
            <w:vAlign w:val="center"/>
          </w:tcPr>
          <w:p w14:paraId="55932626" w14:textId="77777777" w:rsidR="00F01ADC" w:rsidRPr="00F01ADC" w:rsidRDefault="00F01ADC" w:rsidP="00C14FFF">
            <w:pPr>
              <w:spacing w:after="0" w:line="240" w:lineRule="auto"/>
              <w:jc w:val="both"/>
              <w:rPr>
                <w:rFonts w:ascii="Times New Roman" w:hAnsi="Times New Roman"/>
                <w:sz w:val="28"/>
                <w:szCs w:val="28"/>
              </w:rPr>
            </w:pPr>
          </w:p>
        </w:tc>
        <w:tc>
          <w:tcPr>
            <w:tcW w:w="795" w:type="pct"/>
            <w:shd w:val="clear" w:color="auto" w:fill="FBE4D5" w:themeFill="accent2" w:themeFillTint="33"/>
            <w:vAlign w:val="center"/>
          </w:tcPr>
          <w:p w14:paraId="092B655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c>
          <w:tcPr>
            <w:tcW w:w="331" w:type="pct"/>
            <w:shd w:val="clear" w:color="auto" w:fill="FBE4D5" w:themeFill="accent2" w:themeFillTint="33"/>
            <w:vAlign w:val="center"/>
          </w:tcPr>
          <w:p w14:paraId="60DB4C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c>
          <w:tcPr>
            <w:tcW w:w="332" w:type="pct"/>
            <w:shd w:val="clear" w:color="auto" w:fill="FBE4D5" w:themeFill="accent2" w:themeFillTint="33"/>
            <w:vAlign w:val="center"/>
          </w:tcPr>
          <w:p w14:paraId="5810475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shd w:val="clear" w:color="auto" w:fill="FBE4D5" w:themeFill="accent2" w:themeFillTint="33"/>
            <w:vAlign w:val="center"/>
          </w:tcPr>
          <w:p w14:paraId="038EC375" w14:textId="77777777" w:rsidR="00F01ADC" w:rsidRPr="00F01ADC" w:rsidRDefault="00F01ADC" w:rsidP="00C14FFF">
            <w:pPr>
              <w:spacing w:after="0" w:line="240" w:lineRule="auto"/>
              <w:jc w:val="both"/>
              <w:rPr>
                <w:rFonts w:ascii="Times New Roman" w:hAnsi="Times New Roman"/>
                <w:sz w:val="28"/>
                <w:szCs w:val="28"/>
              </w:rPr>
            </w:pPr>
          </w:p>
        </w:tc>
        <w:tc>
          <w:tcPr>
            <w:tcW w:w="635" w:type="pct"/>
            <w:shd w:val="clear" w:color="auto" w:fill="FBE4D5" w:themeFill="accent2" w:themeFillTint="33"/>
            <w:vAlign w:val="center"/>
          </w:tcPr>
          <w:p w14:paraId="16ED1EF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FBE4D5" w:themeFill="accent2" w:themeFillTint="33"/>
            <w:vAlign w:val="center"/>
          </w:tcPr>
          <w:p w14:paraId="21C9E4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79,2</w:t>
            </w:r>
          </w:p>
        </w:tc>
        <w:tc>
          <w:tcPr>
            <w:tcW w:w="634" w:type="pct"/>
            <w:vMerge/>
            <w:shd w:val="clear" w:color="auto" w:fill="FBE4D5" w:themeFill="accent2" w:themeFillTint="33"/>
            <w:vAlign w:val="center"/>
          </w:tcPr>
          <w:p w14:paraId="5942F174" w14:textId="77777777" w:rsidR="00F01ADC" w:rsidRPr="00F01ADC" w:rsidRDefault="00F01ADC" w:rsidP="00C14FFF">
            <w:pPr>
              <w:spacing w:after="0" w:line="240" w:lineRule="auto"/>
              <w:jc w:val="both"/>
              <w:rPr>
                <w:rFonts w:ascii="Times New Roman" w:hAnsi="Times New Roman"/>
                <w:sz w:val="28"/>
                <w:szCs w:val="28"/>
              </w:rPr>
            </w:pPr>
          </w:p>
        </w:tc>
      </w:tr>
      <w:tr w:rsidR="00F01ADC" w:rsidRPr="00F01ADC" w14:paraId="7E007E63" w14:textId="77777777" w:rsidTr="00F01ADC">
        <w:trPr>
          <w:cantSplit/>
          <w:trHeight w:val="79"/>
        </w:trPr>
        <w:tc>
          <w:tcPr>
            <w:tcW w:w="1003" w:type="pct"/>
            <w:vMerge w:val="restart"/>
            <w:shd w:val="clear" w:color="auto" w:fill="F7CAAC" w:themeFill="accent2" w:themeFillTint="66"/>
            <w:vAlign w:val="center"/>
          </w:tcPr>
          <w:p w14:paraId="43EA65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795" w:type="pct"/>
            <w:shd w:val="clear" w:color="auto" w:fill="auto"/>
            <w:vAlign w:val="center"/>
          </w:tcPr>
          <w:p w14:paraId="124AAC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c>
          <w:tcPr>
            <w:tcW w:w="331" w:type="pct"/>
            <w:shd w:val="clear" w:color="auto" w:fill="auto"/>
            <w:vAlign w:val="center"/>
          </w:tcPr>
          <w:p w14:paraId="55C7CB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c>
          <w:tcPr>
            <w:tcW w:w="332" w:type="pct"/>
            <w:shd w:val="clear" w:color="auto" w:fill="auto"/>
            <w:vAlign w:val="center"/>
          </w:tcPr>
          <w:p w14:paraId="6CD0AE9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val="restart"/>
            <w:shd w:val="clear" w:color="auto" w:fill="auto"/>
            <w:vAlign w:val="center"/>
          </w:tcPr>
          <w:p w14:paraId="1CC66C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0,38</w:t>
            </w:r>
          </w:p>
        </w:tc>
        <w:tc>
          <w:tcPr>
            <w:tcW w:w="635" w:type="pct"/>
            <w:shd w:val="clear" w:color="auto" w:fill="auto"/>
            <w:vAlign w:val="center"/>
          </w:tcPr>
          <w:p w14:paraId="032F44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auto"/>
            <w:vAlign w:val="center"/>
          </w:tcPr>
          <w:p w14:paraId="476A38A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w:t>
            </w:r>
          </w:p>
        </w:tc>
        <w:tc>
          <w:tcPr>
            <w:tcW w:w="634" w:type="pct"/>
            <w:vMerge w:val="restart"/>
            <w:shd w:val="clear" w:color="auto" w:fill="auto"/>
            <w:vAlign w:val="center"/>
          </w:tcPr>
          <w:p w14:paraId="510D158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r w:rsidR="00F01ADC" w:rsidRPr="00F01ADC" w14:paraId="7AFAB62B" w14:textId="77777777" w:rsidTr="00F01ADC">
        <w:trPr>
          <w:cantSplit/>
          <w:trHeight w:val="79"/>
        </w:trPr>
        <w:tc>
          <w:tcPr>
            <w:tcW w:w="1003" w:type="pct"/>
            <w:vMerge/>
            <w:shd w:val="clear" w:color="auto" w:fill="F7CAAC" w:themeFill="accent2" w:themeFillTint="66"/>
            <w:vAlign w:val="center"/>
          </w:tcPr>
          <w:p w14:paraId="73FD96B2" w14:textId="77777777" w:rsidR="00F01ADC" w:rsidRPr="00F01ADC" w:rsidRDefault="00F01ADC" w:rsidP="00C14FFF">
            <w:pPr>
              <w:spacing w:after="0" w:line="240" w:lineRule="auto"/>
              <w:jc w:val="both"/>
              <w:rPr>
                <w:rFonts w:ascii="Times New Roman" w:hAnsi="Times New Roman"/>
                <w:sz w:val="28"/>
                <w:szCs w:val="28"/>
              </w:rPr>
            </w:pPr>
          </w:p>
        </w:tc>
        <w:tc>
          <w:tcPr>
            <w:tcW w:w="795" w:type="pct"/>
            <w:shd w:val="clear" w:color="auto" w:fill="FBE4D5" w:themeFill="accent2" w:themeFillTint="33"/>
            <w:vAlign w:val="center"/>
          </w:tcPr>
          <w:p w14:paraId="628B18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c>
          <w:tcPr>
            <w:tcW w:w="331" w:type="pct"/>
            <w:shd w:val="clear" w:color="auto" w:fill="FBE4D5" w:themeFill="accent2" w:themeFillTint="33"/>
            <w:vAlign w:val="center"/>
          </w:tcPr>
          <w:p w14:paraId="0D4677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c>
          <w:tcPr>
            <w:tcW w:w="332" w:type="pct"/>
            <w:shd w:val="clear" w:color="auto" w:fill="FBE4D5" w:themeFill="accent2" w:themeFillTint="33"/>
            <w:vAlign w:val="center"/>
          </w:tcPr>
          <w:p w14:paraId="6360B54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shd w:val="clear" w:color="auto" w:fill="FBE4D5" w:themeFill="accent2" w:themeFillTint="33"/>
            <w:vAlign w:val="center"/>
          </w:tcPr>
          <w:p w14:paraId="1017BB2B" w14:textId="77777777" w:rsidR="00F01ADC" w:rsidRPr="00F01ADC" w:rsidRDefault="00F01ADC" w:rsidP="00C14FFF">
            <w:pPr>
              <w:spacing w:after="0" w:line="240" w:lineRule="auto"/>
              <w:jc w:val="both"/>
              <w:rPr>
                <w:rFonts w:ascii="Times New Roman" w:hAnsi="Times New Roman"/>
                <w:sz w:val="28"/>
                <w:szCs w:val="28"/>
              </w:rPr>
            </w:pPr>
          </w:p>
        </w:tc>
        <w:tc>
          <w:tcPr>
            <w:tcW w:w="635" w:type="pct"/>
            <w:shd w:val="clear" w:color="auto" w:fill="FBE4D5" w:themeFill="accent2" w:themeFillTint="33"/>
            <w:vAlign w:val="center"/>
          </w:tcPr>
          <w:p w14:paraId="7974079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FBE4D5" w:themeFill="accent2" w:themeFillTint="33"/>
            <w:vAlign w:val="center"/>
          </w:tcPr>
          <w:p w14:paraId="7353CA5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w:t>
            </w:r>
          </w:p>
        </w:tc>
        <w:tc>
          <w:tcPr>
            <w:tcW w:w="634" w:type="pct"/>
            <w:vMerge/>
            <w:shd w:val="clear" w:color="auto" w:fill="FBE4D5" w:themeFill="accent2" w:themeFillTint="33"/>
            <w:vAlign w:val="center"/>
          </w:tcPr>
          <w:p w14:paraId="7086B5D6" w14:textId="77777777" w:rsidR="00F01ADC" w:rsidRPr="00F01ADC" w:rsidRDefault="00F01ADC" w:rsidP="00C14FFF">
            <w:pPr>
              <w:spacing w:after="0" w:line="240" w:lineRule="auto"/>
              <w:jc w:val="both"/>
              <w:rPr>
                <w:rFonts w:ascii="Times New Roman" w:hAnsi="Times New Roman"/>
                <w:sz w:val="28"/>
                <w:szCs w:val="28"/>
              </w:rPr>
            </w:pPr>
          </w:p>
        </w:tc>
      </w:tr>
      <w:tr w:rsidR="00F01ADC" w:rsidRPr="00F01ADC" w14:paraId="67D7F15C" w14:textId="77777777" w:rsidTr="00F01ADC">
        <w:trPr>
          <w:cantSplit/>
          <w:trHeight w:val="287"/>
        </w:trPr>
        <w:tc>
          <w:tcPr>
            <w:tcW w:w="1003" w:type="pct"/>
            <w:vMerge w:val="restart"/>
            <w:shd w:val="clear" w:color="auto" w:fill="F7CAAC" w:themeFill="accent2" w:themeFillTint="66"/>
            <w:vAlign w:val="center"/>
          </w:tcPr>
          <w:p w14:paraId="7F2B915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Котельная ДС № 24, ст. Ставропольская</w:t>
            </w:r>
          </w:p>
        </w:tc>
        <w:tc>
          <w:tcPr>
            <w:tcW w:w="795" w:type="pct"/>
            <w:shd w:val="clear" w:color="auto" w:fill="auto"/>
            <w:vAlign w:val="center"/>
          </w:tcPr>
          <w:p w14:paraId="4572E0D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c>
          <w:tcPr>
            <w:tcW w:w="331" w:type="pct"/>
            <w:shd w:val="clear" w:color="auto" w:fill="auto"/>
            <w:vAlign w:val="center"/>
          </w:tcPr>
          <w:p w14:paraId="6327664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c>
          <w:tcPr>
            <w:tcW w:w="332" w:type="pct"/>
            <w:shd w:val="clear" w:color="auto" w:fill="auto"/>
            <w:vAlign w:val="center"/>
          </w:tcPr>
          <w:p w14:paraId="798C708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val="restart"/>
            <w:shd w:val="clear" w:color="auto" w:fill="auto"/>
            <w:vAlign w:val="center"/>
          </w:tcPr>
          <w:p w14:paraId="1BC62C6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0,05</w:t>
            </w:r>
          </w:p>
        </w:tc>
        <w:tc>
          <w:tcPr>
            <w:tcW w:w="635" w:type="pct"/>
            <w:shd w:val="clear" w:color="auto" w:fill="auto"/>
            <w:vAlign w:val="center"/>
          </w:tcPr>
          <w:p w14:paraId="1CA371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auto"/>
            <w:vAlign w:val="center"/>
          </w:tcPr>
          <w:p w14:paraId="4537811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85</w:t>
            </w:r>
          </w:p>
        </w:tc>
        <w:tc>
          <w:tcPr>
            <w:tcW w:w="634" w:type="pct"/>
            <w:vMerge w:val="restart"/>
            <w:shd w:val="clear" w:color="auto" w:fill="auto"/>
            <w:vAlign w:val="center"/>
          </w:tcPr>
          <w:p w14:paraId="7D60062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r>
      <w:tr w:rsidR="00F01ADC" w:rsidRPr="00F01ADC" w14:paraId="4E060B45" w14:textId="77777777" w:rsidTr="00F01ADC">
        <w:trPr>
          <w:cantSplit/>
          <w:trHeight w:val="79"/>
        </w:trPr>
        <w:tc>
          <w:tcPr>
            <w:tcW w:w="1003" w:type="pct"/>
            <w:vMerge/>
            <w:shd w:val="clear" w:color="auto" w:fill="F7CAAC" w:themeFill="accent2" w:themeFillTint="66"/>
            <w:vAlign w:val="center"/>
          </w:tcPr>
          <w:p w14:paraId="62533A73"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95" w:type="pct"/>
            <w:shd w:val="clear" w:color="auto" w:fill="FBE4D5" w:themeFill="accent2" w:themeFillTint="33"/>
            <w:vAlign w:val="center"/>
          </w:tcPr>
          <w:p w14:paraId="2DF63A6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Водогрейный котел Siberia 29.1</w:t>
            </w:r>
          </w:p>
        </w:tc>
        <w:tc>
          <w:tcPr>
            <w:tcW w:w="331" w:type="pct"/>
            <w:shd w:val="clear" w:color="auto" w:fill="FBE4D5" w:themeFill="accent2" w:themeFillTint="33"/>
            <w:vAlign w:val="center"/>
          </w:tcPr>
          <w:p w14:paraId="5A2C299C" w14:textId="77777777" w:rsidR="00F01ADC" w:rsidRPr="00F01ADC" w:rsidRDefault="00F01ADC" w:rsidP="002E4183">
            <w:pPr>
              <w:spacing w:after="0" w:line="240" w:lineRule="auto"/>
              <w:ind w:firstLine="70"/>
              <w:jc w:val="both"/>
              <w:rPr>
                <w:rFonts w:ascii="Times New Roman" w:hAnsi="Times New Roman"/>
                <w:sz w:val="28"/>
                <w:szCs w:val="28"/>
              </w:rPr>
            </w:pPr>
            <w:r w:rsidRPr="00F01ADC">
              <w:rPr>
                <w:rFonts w:ascii="Times New Roman" w:hAnsi="Times New Roman"/>
                <w:sz w:val="28"/>
                <w:szCs w:val="28"/>
              </w:rPr>
              <w:t>0,025</w:t>
            </w:r>
          </w:p>
        </w:tc>
        <w:tc>
          <w:tcPr>
            <w:tcW w:w="332" w:type="pct"/>
            <w:shd w:val="clear" w:color="auto" w:fill="FBE4D5" w:themeFill="accent2" w:themeFillTint="33"/>
            <w:vAlign w:val="center"/>
          </w:tcPr>
          <w:p w14:paraId="6B45207C" w14:textId="77777777" w:rsidR="00F01ADC" w:rsidRPr="00F01ADC" w:rsidRDefault="00F01ADC" w:rsidP="002E4183">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635" w:type="pct"/>
            <w:vMerge/>
            <w:shd w:val="clear" w:color="auto" w:fill="FBE4D5" w:themeFill="accent2" w:themeFillTint="33"/>
            <w:vAlign w:val="center"/>
          </w:tcPr>
          <w:p w14:paraId="55FC1494"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635" w:type="pct"/>
            <w:shd w:val="clear" w:color="auto" w:fill="FBE4D5" w:themeFill="accent2" w:themeFillTint="33"/>
            <w:vAlign w:val="center"/>
          </w:tcPr>
          <w:p w14:paraId="42AE6262" w14:textId="77777777" w:rsidR="00F01ADC" w:rsidRPr="00F01ADC" w:rsidRDefault="00F01ADC" w:rsidP="002E4183">
            <w:pPr>
              <w:spacing w:after="0" w:line="240" w:lineRule="auto"/>
              <w:ind w:hanging="10"/>
              <w:jc w:val="both"/>
              <w:rPr>
                <w:rFonts w:ascii="Times New Roman" w:hAnsi="Times New Roman"/>
                <w:sz w:val="28"/>
                <w:szCs w:val="28"/>
              </w:rPr>
            </w:pPr>
            <w:r w:rsidRPr="00F01ADC">
              <w:rPr>
                <w:rFonts w:ascii="Times New Roman" w:hAnsi="Times New Roman"/>
                <w:sz w:val="28"/>
                <w:szCs w:val="28"/>
              </w:rPr>
              <w:t>Отсутствует</w:t>
            </w:r>
          </w:p>
        </w:tc>
        <w:tc>
          <w:tcPr>
            <w:tcW w:w="635" w:type="pct"/>
            <w:shd w:val="clear" w:color="auto" w:fill="FBE4D5" w:themeFill="accent2" w:themeFillTint="33"/>
            <w:vAlign w:val="center"/>
          </w:tcPr>
          <w:p w14:paraId="370123AB" w14:textId="77777777" w:rsidR="00F01ADC" w:rsidRPr="00F01ADC" w:rsidRDefault="00F01ADC" w:rsidP="002E4183">
            <w:pPr>
              <w:spacing w:after="0" w:line="240" w:lineRule="auto"/>
              <w:jc w:val="both"/>
              <w:rPr>
                <w:rFonts w:ascii="Times New Roman" w:hAnsi="Times New Roman"/>
                <w:sz w:val="28"/>
                <w:szCs w:val="28"/>
              </w:rPr>
            </w:pPr>
            <w:r w:rsidRPr="00F01ADC">
              <w:rPr>
                <w:rFonts w:ascii="Times New Roman" w:hAnsi="Times New Roman"/>
                <w:sz w:val="28"/>
                <w:szCs w:val="28"/>
              </w:rPr>
              <w:t>85</w:t>
            </w:r>
          </w:p>
        </w:tc>
        <w:tc>
          <w:tcPr>
            <w:tcW w:w="634" w:type="pct"/>
            <w:vMerge/>
            <w:shd w:val="clear" w:color="auto" w:fill="FBE4D5" w:themeFill="accent2" w:themeFillTint="33"/>
            <w:vAlign w:val="center"/>
          </w:tcPr>
          <w:p w14:paraId="41C21756" w14:textId="77777777" w:rsidR="00F01ADC" w:rsidRPr="00F01ADC" w:rsidRDefault="00F01ADC" w:rsidP="00F01ADC">
            <w:pPr>
              <w:spacing w:after="0" w:line="240" w:lineRule="auto"/>
              <w:ind w:firstLine="709"/>
              <w:jc w:val="both"/>
              <w:rPr>
                <w:rFonts w:ascii="Times New Roman" w:hAnsi="Times New Roman"/>
                <w:sz w:val="28"/>
                <w:szCs w:val="28"/>
              </w:rPr>
            </w:pPr>
          </w:p>
        </w:tc>
      </w:tr>
    </w:tbl>
    <w:p w14:paraId="58EB256A"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headerReference w:type="default" r:id="rId38"/>
          <w:pgSz w:w="16838" w:h="11906" w:orient="landscape"/>
          <w:pgMar w:top="1134" w:right="851" w:bottom="1134" w:left="1418" w:header="709" w:footer="709" w:gutter="0"/>
          <w:cols w:space="708"/>
          <w:docGrid w:linePitch="360"/>
        </w:sectPr>
      </w:pPr>
    </w:p>
    <w:p w14:paraId="50073B0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1.2.3 Ограничения тепловой мощности и параметры располагаемой тепловой мощности</w:t>
      </w:r>
    </w:p>
    <w:p w14:paraId="4071895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Располагаемая тепловая мощность и ее ограничения нереализуемые по техническим причинам в котельных Григорьевского сельского поселения Северского района Краснодарского края представлены в таблице 1.2.3.1.</w:t>
      </w:r>
    </w:p>
    <w:p w14:paraId="5EAE8EB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1.2.3.1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9"/>
        <w:gridCol w:w="1906"/>
        <w:gridCol w:w="1791"/>
        <w:gridCol w:w="1563"/>
        <w:gridCol w:w="1968"/>
      </w:tblGrid>
      <w:tr w:rsidR="00F01ADC" w:rsidRPr="00F01ADC" w14:paraId="462AA666" w14:textId="77777777" w:rsidTr="00F01ADC">
        <w:trPr>
          <w:trHeight w:val="20"/>
          <w:jc w:val="right"/>
        </w:trPr>
        <w:tc>
          <w:tcPr>
            <w:tcW w:w="3539" w:type="dxa"/>
            <w:shd w:val="clear" w:color="auto" w:fill="F7CAAC" w:themeFill="accent2" w:themeFillTint="66"/>
            <w:vAlign w:val="center"/>
          </w:tcPr>
          <w:p w14:paraId="69A6FB7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Наименование и адрес</w:t>
            </w:r>
          </w:p>
        </w:tc>
        <w:tc>
          <w:tcPr>
            <w:tcW w:w="1559" w:type="dxa"/>
            <w:shd w:val="clear" w:color="auto" w:fill="F7CAAC" w:themeFill="accent2" w:themeFillTint="66"/>
            <w:vAlign w:val="center"/>
          </w:tcPr>
          <w:p w14:paraId="460917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Год ввода в эксплуатацию</w:t>
            </w:r>
          </w:p>
        </w:tc>
        <w:tc>
          <w:tcPr>
            <w:tcW w:w="1418" w:type="dxa"/>
            <w:shd w:val="clear" w:color="auto" w:fill="F7CAAC" w:themeFill="accent2" w:themeFillTint="66"/>
            <w:vAlign w:val="center"/>
          </w:tcPr>
          <w:p w14:paraId="65E6204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Ограничения тепловой мощности</w:t>
            </w:r>
          </w:p>
        </w:tc>
        <w:tc>
          <w:tcPr>
            <w:tcW w:w="1544" w:type="dxa"/>
            <w:shd w:val="clear" w:color="auto" w:fill="F7CAAC" w:themeFill="accent2" w:themeFillTint="66"/>
            <w:vAlign w:val="center"/>
          </w:tcPr>
          <w:p w14:paraId="4871223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Год послелнего кап. ремонта</w:t>
            </w:r>
          </w:p>
        </w:tc>
        <w:tc>
          <w:tcPr>
            <w:tcW w:w="1544" w:type="dxa"/>
            <w:shd w:val="clear" w:color="auto" w:fill="F7CAAC" w:themeFill="accent2" w:themeFillTint="66"/>
            <w:vAlign w:val="center"/>
          </w:tcPr>
          <w:p w14:paraId="3739F9A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Располагаемая тепловая мощность, Гкал/ч</w:t>
            </w:r>
          </w:p>
        </w:tc>
      </w:tr>
      <w:tr w:rsidR="00F01ADC" w:rsidRPr="00F01ADC" w14:paraId="27A3D90D" w14:textId="77777777" w:rsidTr="00F01ADC">
        <w:trPr>
          <w:trHeight w:val="20"/>
          <w:jc w:val="right"/>
        </w:trPr>
        <w:tc>
          <w:tcPr>
            <w:tcW w:w="3539" w:type="dxa"/>
            <w:shd w:val="clear" w:color="auto" w:fill="F7CAAC" w:themeFill="accent2" w:themeFillTint="66"/>
            <w:vAlign w:val="center"/>
          </w:tcPr>
          <w:p w14:paraId="6D3E7C2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1559" w:type="dxa"/>
            <w:vAlign w:val="center"/>
          </w:tcPr>
          <w:p w14:paraId="112CFF7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2003</w:t>
            </w:r>
          </w:p>
        </w:tc>
        <w:tc>
          <w:tcPr>
            <w:tcW w:w="1418" w:type="dxa"/>
            <w:vAlign w:val="center"/>
          </w:tcPr>
          <w:p w14:paraId="06514D4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1544" w:type="dxa"/>
            <w:vAlign w:val="center"/>
          </w:tcPr>
          <w:p w14:paraId="780E567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2003</w:t>
            </w:r>
          </w:p>
        </w:tc>
        <w:tc>
          <w:tcPr>
            <w:tcW w:w="1544" w:type="dxa"/>
            <w:vAlign w:val="center"/>
          </w:tcPr>
          <w:p w14:paraId="5918CE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r w:rsidR="00F01ADC" w:rsidRPr="00F01ADC" w14:paraId="26F5B932" w14:textId="77777777" w:rsidTr="00F01ADC">
        <w:trPr>
          <w:trHeight w:val="20"/>
          <w:jc w:val="right"/>
        </w:trPr>
        <w:tc>
          <w:tcPr>
            <w:tcW w:w="3539" w:type="dxa"/>
            <w:shd w:val="clear" w:color="auto" w:fill="F7CAAC" w:themeFill="accent2" w:themeFillTint="66"/>
            <w:vAlign w:val="center"/>
          </w:tcPr>
          <w:p w14:paraId="53CA95A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1559" w:type="dxa"/>
            <w:vAlign w:val="center"/>
          </w:tcPr>
          <w:p w14:paraId="1DDBD78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2000</w:t>
            </w:r>
          </w:p>
        </w:tc>
        <w:tc>
          <w:tcPr>
            <w:tcW w:w="1418" w:type="dxa"/>
            <w:vAlign w:val="center"/>
          </w:tcPr>
          <w:p w14:paraId="15E8F2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1544" w:type="dxa"/>
            <w:vAlign w:val="center"/>
          </w:tcPr>
          <w:p w14:paraId="24A5132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2000</w:t>
            </w:r>
          </w:p>
        </w:tc>
        <w:tc>
          <w:tcPr>
            <w:tcW w:w="1544" w:type="dxa"/>
            <w:vAlign w:val="center"/>
          </w:tcPr>
          <w:p w14:paraId="6BDD619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r w:rsidR="00F01ADC" w:rsidRPr="00F01ADC" w14:paraId="3AD853FB" w14:textId="77777777" w:rsidTr="00F01ADC">
        <w:trPr>
          <w:trHeight w:val="20"/>
          <w:jc w:val="right"/>
        </w:trPr>
        <w:tc>
          <w:tcPr>
            <w:tcW w:w="3539" w:type="dxa"/>
            <w:shd w:val="clear" w:color="auto" w:fill="F7CAAC" w:themeFill="accent2" w:themeFillTint="66"/>
            <w:vAlign w:val="center"/>
          </w:tcPr>
          <w:p w14:paraId="3BCE76D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1559" w:type="dxa"/>
            <w:vAlign w:val="center"/>
          </w:tcPr>
          <w:p w14:paraId="7AB1575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2008</w:t>
            </w:r>
          </w:p>
        </w:tc>
        <w:tc>
          <w:tcPr>
            <w:tcW w:w="1418" w:type="dxa"/>
            <w:vAlign w:val="center"/>
          </w:tcPr>
          <w:p w14:paraId="006F900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1544" w:type="dxa"/>
            <w:vAlign w:val="center"/>
          </w:tcPr>
          <w:p w14:paraId="52F508A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2008</w:t>
            </w:r>
          </w:p>
        </w:tc>
        <w:tc>
          <w:tcPr>
            <w:tcW w:w="1544" w:type="dxa"/>
            <w:vAlign w:val="center"/>
          </w:tcPr>
          <w:p w14:paraId="1D5AAE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0,025</w:t>
            </w:r>
          </w:p>
        </w:tc>
      </w:tr>
    </w:tbl>
    <w:p w14:paraId="181A8C0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4D7B3CE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Параметры установленной тепловой мощности нетто приведены в таблице 1.2.4.1.</w:t>
      </w:r>
    </w:p>
    <w:p w14:paraId="0BDBC7D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1.2.4.1 – Параметры установленной тепловой мощности нетто</w:t>
      </w:r>
    </w:p>
    <w:tbl>
      <w:tblPr>
        <w:tblOverlap w:val="never"/>
        <w:tblW w:w="935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8"/>
        <w:gridCol w:w="2551"/>
        <w:gridCol w:w="1985"/>
        <w:gridCol w:w="2141"/>
      </w:tblGrid>
      <w:tr w:rsidR="00F01ADC" w:rsidRPr="00F01ADC" w14:paraId="47A35B82" w14:textId="77777777" w:rsidTr="00F01ADC">
        <w:trPr>
          <w:trHeight w:val="20"/>
        </w:trPr>
        <w:tc>
          <w:tcPr>
            <w:tcW w:w="2678" w:type="dxa"/>
            <w:shd w:val="clear" w:color="auto" w:fill="F7CAAC" w:themeFill="accent2" w:themeFillTint="66"/>
            <w:vAlign w:val="center"/>
          </w:tcPr>
          <w:p w14:paraId="098DD10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w:t>
            </w:r>
          </w:p>
        </w:tc>
        <w:tc>
          <w:tcPr>
            <w:tcW w:w="2551" w:type="dxa"/>
            <w:shd w:val="clear" w:color="auto" w:fill="F7CAAC" w:themeFill="accent2" w:themeFillTint="66"/>
            <w:vAlign w:val="center"/>
          </w:tcPr>
          <w:p w14:paraId="2099D30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и количество</w:t>
            </w:r>
          </w:p>
          <w:p w14:paraId="4841EF0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котлов</w:t>
            </w:r>
          </w:p>
        </w:tc>
        <w:tc>
          <w:tcPr>
            <w:tcW w:w="1985" w:type="dxa"/>
            <w:shd w:val="clear" w:color="auto" w:fill="F7CAAC" w:themeFill="accent2" w:themeFillTint="66"/>
            <w:vAlign w:val="center"/>
          </w:tcPr>
          <w:p w14:paraId="247B31C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Затраты тепловой мощности на собственные и хозяйственные нужды, Гкал/ч</w:t>
            </w:r>
          </w:p>
        </w:tc>
        <w:tc>
          <w:tcPr>
            <w:tcW w:w="2141" w:type="dxa"/>
            <w:shd w:val="clear" w:color="auto" w:fill="F7CAAC" w:themeFill="accent2" w:themeFillTint="66"/>
            <w:vAlign w:val="center"/>
          </w:tcPr>
          <w:p w14:paraId="2530E05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Мощность источника тепловой энергии</w:t>
            </w:r>
          </w:p>
          <w:p w14:paraId="5F1BC6B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нетто, Гкал/ч</w:t>
            </w:r>
          </w:p>
        </w:tc>
      </w:tr>
      <w:tr w:rsidR="00F01ADC" w:rsidRPr="00F01ADC" w14:paraId="2D8D9ECC" w14:textId="77777777" w:rsidTr="00F01ADC">
        <w:trPr>
          <w:trHeight w:val="20"/>
        </w:trPr>
        <w:tc>
          <w:tcPr>
            <w:tcW w:w="2678" w:type="dxa"/>
            <w:shd w:val="clear" w:color="auto" w:fill="F7CAAC" w:themeFill="accent2" w:themeFillTint="66"/>
            <w:vAlign w:val="center"/>
          </w:tcPr>
          <w:p w14:paraId="60FA5BD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2551" w:type="dxa"/>
            <w:vAlign w:val="center"/>
          </w:tcPr>
          <w:p w14:paraId="7FA1801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71BB2B3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КЧМ-5 - 2 шт.</w:t>
            </w:r>
          </w:p>
        </w:tc>
        <w:tc>
          <w:tcPr>
            <w:tcW w:w="1985" w:type="dxa"/>
            <w:vAlign w:val="center"/>
          </w:tcPr>
          <w:p w14:paraId="347701B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2141" w:type="dxa"/>
            <w:vAlign w:val="center"/>
          </w:tcPr>
          <w:p w14:paraId="54892CE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0,043</w:t>
            </w:r>
          </w:p>
        </w:tc>
      </w:tr>
      <w:tr w:rsidR="00F01ADC" w:rsidRPr="00F01ADC" w14:paraId="48E19EA1" w14:textId="77777777" w:rsidTr="00F01ADC">
        <w:trPr>
          <w:trHeight w:val="20"/>
        </w:trPr>
        <w:tc>
          <w:tcPr>
            <w:tcW w:w="2678" w:type="dxa"/>
            <w:shd w:val="clear" w:color="auto" w:fill="F7CAAC" w:themeFill="accent2" w:themeFillTint="66"/>
            <w:vAlign w:val="center"/>
          </w:tcPr>
          <w:p w14:paraId="2D11C70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2551" w:type="dxa"/>
            <w:shd w:val="clear" w:color="auto" w:fill="FBE4D5" w:themeFill="accent2" w:themeFillTint="33"/>
            <w:vAlign w:val="center"/>
          </w:tcPr>
          <w:p w14:paraId="1E0C7BD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5FF767A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Mighty Therm НН 850 – 2 шт.</w:t>
            </w:r>
          </w:p>
        </w:tc>
        <w:tc>
          <w:tcPr>
            <w:tcW w:w="1985" w:type="dxa"/>
            <w:shd w:val="clear" w:color="auto" w:fill="FBE4D5" w:themeFill="accent2" w:themeFillTint="33"/>
            <w:vAlign w:val="center"/>
          </w:tcPr>
          <w:p w14:paraId="314F6FB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2141" w:type="dxa"/>
            <w:shd w:val="clear" w:color="auto" w:fill="FBE4D5" w:themeFill="accent2" w:themeFillTint="33"/>
            <w:vAlign w:val="center"/>
          </w:tcPr>
          <w:p w14:paraId="4F7EA7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0,19</w:t>
            </w:r>
          </w:p>
        </w:tc>
      </w:tr>
      <w:tr w:rsidR="00F01ADC" w:rsidRPr="00F01ADC" w14:paraId="0F1D2427" w14:textId="77777777" w:rsidTr="00F01ADC">
        <w:trPr>
          <w:trHeight w:val="20"/>
        </w:trPr>
        <w:tc>
          <w:tcPr>
            <w:tcW w:w="2678" w:type="dxa"/>
            <w:shd w:val="clear" w:color="auto" w:fill="F7CAAC" w:themeFill="accent2" w:themeFillTint="66"/>
            <w:vAlign w:val="center"/>
          </w:tcPr>
          <w:p w14:paraId="128F626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2551" w:type="dxa"/>
            <w:vAlign w:val="center"/>
          </w:tcPr>
          <w:p w14:paraId="21BFC4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 xml:space="preserve">Водогрейный котел </w:t>
            </w:r>
          </w:p>
          <w:p w14:paraId="54E4C7C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Siberia 29.1 – 2 шт.</w:t>
            </w:r>
          </w:p>
        </w:tc>
        <w:tc>
          <w:tcPr>
            <w:tcW w:w="1985" w:type="dxa"/>
            <w:vAlign w:val="center"/>
          </w:tcPr>
          <w:p w14:paraId="67D082E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2141" w:type="dxa"/>
            <w:vAlign w:val="center"/>
          </w:tcPr>
          <w:p w14:paraId="453B4D9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0,05</w:t>
            </w:r>
          </w:p>
        </w:tc>
      </w:tr>
    </w:tbl>
    <w:p w14:paraId="6C00B4C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7223EA2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 xml:space="preserve">Сроки ввода в эксплуатацию оборудования котельных представлены в таблице 1.2.5.1. </w:t>
      </w:r>
    </w:p>
    <w:p w14:paraId="66DA5B9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1.2.5.1 – Сроки ввода в эксплуатацию теплофикационного оборудования</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5"/>
        <w:gridCol w:w="2563"/>
        <w:gridCol w:w="1906"/>
        <w:gridCol w:w="2747"/>
      </w:tblGrid>
      <w:tr w:rsidR="00F01ADC" w:rsidRPr="00F01ADC" w14:paraId="5CA684A0" w14:textId="77777777" w:rsidTr="00F01ADC">
        <w:trPr>
          <w:trHeight w:val="492"/>
        </w:trPr>
        <w:tc>
          <w:tcPr>
            <w:tcW w:w="3114" w:type="dxa"/>
            <w:shd w:val="clear" w:color="auto" w:fill="F7CAAC" w:themeFill="accent2" w:themeFillTint="66"/>
            <w:vAlign w:val="center"/>
          </w:tcPr>
          <w:p w14:paraId="61F89B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Наименование и адрес</w:t>
            </w:r>
          </w:p>
        </w:tc>
        <w:tc>
          <w:tcPr>
            <w:tcW w:w="3100" w:type="dxa"/>
            <w:shd w:val="clear" w:color="auto" w:fill="F7CAAC" w:themeFill="accent2" w:themeFillTint="66"/>
            <w:vAlign w:val="center"/>
          </w:tcPr>
          <w:p w14:paraId="1962255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Марка и количество котлов</w:t>
            </w:r>
          </w:p>
        </w:tc>
        <w:tc>
          <w:tcPr>
            <w:tcW w:w="1516" w:type="dxa"/>
            <w:shd w:val="clear" w:color="auto" w:fill="F7CAAC" w:themeFill="accent2" w:themeFillTint="66"/>
            <w:vAlign w:val="center"/>
          </w:tcPr>
          <w:p w14:paraId="653F0A4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Год ввода в эксплуатацию</w:t>
            </w:r>
          </w:p>
        </w:tc>
        <w:tc>
          <w:tcPr>
            <w:tcW w:w="2181" w:type="dxa"/>
            <w:shd w:val="clear" w:color="auto" w:fill="F7CAAC" w:themeFill="accent2" w:themeFillTint="66"/>
            <w:vAlign w:val="center"/>
          </w:tcPr>
          <w:p w14:paraId="3E79AB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Год последнего освидетельствования</w:t>
            </w:r>
          </w:p>
        </w:tc>
      </w:tr>
      <w:tr w:rsidR="00F01ADC" w:rsidRPr="00F01ADC" w14:paraId="55D8F8C6" w14:textId="77777777" w:rsidTr="00F01ADC">
        <w:trPr>
          <w:trHeight w:val="450"/>
        </w:trPr>
        <w:tc>
          <w:tcPr>
            <w:tcW w:w="3114" w:type="dxa"/>
            <w:vMerge w:val="restart"/>
            <w:shd w:val="clear" w:color="auto" w:fill="F7CAAC" w:themeFill="accent2" w:themeFillTint="66"/>
            <w:vAlign w:val="center"/>
          </w:tcPr>
          <w:p w14:paraId="7B3AC91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3100" w:type="dxa"/>
            <w:vAlign w:val="center"/>
          </w:tcPr>
          <w:p w14:paraId="19413E7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c>
          <w:tcPr>
            <w:tcW w:w="1516" w:type="dxa"/>
            <w:vAlign w:val="center"/>
          </w:tcPr>
          <w:p w14:paraId="77061D3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2003</w:t>
            </w:r>
          </w:p>
        </w:tc>
        <w:tc>
          <w:tcPr>
            <w:tcW w:w="2181" w:type="dxa"/>
            <w:vAlign w:val="center"/>
          </w:tcPr>
          <w:p w14:paraId="409CAE5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23A39219" w14:textId="77777777" w:rsidTr="00F01ADC">
        <w:trPr>
          <w:trHeight w:val="77"/>
        </w:trPr>
        <w:tc>
          <w:tcPr>
            <w:tcW w:w="3114" w:type="dxa"/>
            <w:vMerge/>
            <w:shd w:val="clear" w:color="auto" w:fill="F7CAAC" w:themeFill="accent2" w:themeFillTint="66"/>
            <w:vAlign w:val="center"/>
          </w:tcPr>
          <w:p w14:paraId="7FCCB478" w14:textId="77777777" w:rsidR="00F01ADC" w:rsidRPr="00F01ADC" w:rsidRDefault="00F01ADC" w:rsidP="00C14FFF">
            <w:pPr>
              <w:spacing w:after="0" w:line="240" w:lineRule="auto"/>
              <w:jc w:val="both"/>
              <w:rPr>
                <w:rFonts w:ascii="Times New Roman" w:hAnsi="Times New Roman"/>
                <w:sz w:val="28"/>
                <w:szCs w:val="28"/>
              </w:rPr>
            </w:pPr>
          </w:p>
        </w:tc>
        <w:tc>
          <w:tcPr>
            <w:tcW w:w="3100" w:type="dxa"/>
            <w:shd w:val="clear" w:color="auto" w:fill="FBE4D5" w:themeFill="accent2" w:themeFillTint="33"/>
            <w:vAlign w:val="center"/>
          </w:tcPr>
          <w:p w14:paraId="6B34590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КЧМ-5</w:t>
            </w:r>
          </w:p>
        </w:tc>
        <w:tc>
          <w:tcPr>
            <w:tcW w:w="1516" w:type="dxa"/>
            <w:shd w:val="clear" w:color="auto" w:fill="FBE4D5" w:themeFill="accent2" w:themeFillTint="33"/>
            <w:vAlign w:val="center"/>
          </w:tcPr>
          <w:p w14:paraId="5249327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2003</w:t>
            </w:r>
          </w:p>
        </w:tc>
        <w:tc>
          <w:tcPr>
            <w:tcW w:w="2181" w:type="dxa"/>
            <w:shd w:val="clear" w:color="auto" w:fill="FBE4D5" w:themeFill="accent2" w:themeFillTint="33"/>
            <w:vAlign w:val="center"/>
          </w:tcPr>
          <w:p w14:paraId="5D2305D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4236C6FF" w14:textId="77777777" w:rsidTr="00F01ADC">
        <w:trPr>
          <w:trHeight w:val="77"/>
        </w:trPr>
        <w:tc>
          <w:tcPr>
            <w:tcW w:w="3114" w:type="dxa"/>
            <w:vMerge w:val="restart"/>
            <w:shd w:val="clear" w:color="auto" w:fill="F7CAAC" w:themeFill="accent2" w:themeFillTint="66"/>
            <w:vAlign w:val="center"/>
          </w:tcPr>
          <w:p w14:paraId="55289B2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3100" w:type="dxa"/>
            <w:vAlign w:val="center"/>
          </w:tcPr>
          <w:p w14:paraId="11D416D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c>
          <w:tcPr>
            <w:tcW w:w="1516" w:type="dxa"/>
            <w:vAlign w:val="center"/>
          </w:tcPr>
          <w:p w14:paraId="107DAF8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2000</w:t>
            </w:r>
          </w:p>
        </w:tc>
        <w:tc>
          <w:tcPr>
            <w:tcW w:w="2181" w:type="dxa"/>
            <w:vAlign w:val="center"/>
          </w:tcPr>
          <w:p w14:paraId="40C435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0F8AF079" w14:textId="77777777" w:rsidTr="00F01ADC">
        <w:trPr>
          <w:trHeight w:val="77"/>
        </w:trPr>
        <w:tc>
          <w:tcPr>
            <w:tcW w:w="3114" w:type="dxa"/>
            <w:vMerge/>
            <w:shd w:val="clear" w:color="auto" w:fill="F7CAAC" w:themeFill="accent2" w:themeFillTint="66"/>
            <w:vAlign w:val="center"/>
          </w:tcPr>
          <w:p w14:paraId="4A7CEB38" w14:textId="77777777" w:rsidR="00F01ADC" w:rsidRPr="00F01ADC" w:rsidRDefault="00F01ADC" w:rsidP="00C14FFF">
            <w:pPr>
              <w:spacing w:after="0" w:line="240" w:lineRule="auto"/>
              <w:jc w:val="both"/>
              <w:rPr>
                <w:rFonts w:ascii="Times New Roman" w:hAnsi="Times New Roman"/>
                <w:sz w:val="28"/>
                <w:szCs w:val="28"/>
              </w:rPr>
            </w:pPr>
          </w:p>
        </w:tc>
        <w:tc>
          <w:tcPr>
            <w:tcW w:w="3100" w:type="dxa"/>
            <w:shd w:val="clear" w:color="auto" w:fill="FBE4D5" w:themeFill="accent2" w:themeFillTint="33"/>
            <w:vAlign w:val="center"/>
          </w:tcPr>
          <w:p w14:paraId="3558A13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Mighty Therm НН 850</w:t>
            </w:r>
          </w:p>
        </w:tc>
        <w:tc>
          <w:tcPr>
            <w:tcW w:w="1516" w:type="dxa"/>
            <w:shd w:val="clear" w:color="auto" w:fill="FBE4D5" w:themeFill="accent2" w:themeFillTint="33"/>
            <w:vAlign w:val="center"/>
          </w:tcPr>
          <w:p w14:paraId="242E1EC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2000</w:t>
            </w:r>
          </w:p>
        </w:tc>
        <w:tc>
          <w:tcPr>
            <w:tcW w:w="2181" w:type="dxa"/>
            <w:shd w:val="clear" w:color="auto" w:fill="FBE4D5" w:themeFill="accent2" w:themeFillTint="33"/>
            <w:vAlign w:val="center"/>
          </w:tcPr>
          <w:p w14:paraId="185EFFE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3954C037" w14:textId="77777777" w:rsidTr="00F01ADC">
        <w:trPr>
          <w:trHeight w:val="77"/>
        </w:trPr>
        <w:tc>
          <w:tcPr>
            <w:tcW w:w="3114" w:type="dxa"/>
            <w:vMerge w:val="restart"/>
            <w:shd w:val="clear" w:color="auto" w:fill="F7CAAC" w:themeFill="accent2" w:themeFillTint="66"/>
            <w:vAlign w:val="center"/>
          </w:tcPr>
          <w:p w14:paraId="6037F8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3100" w:type="dxa"/>
            <w:shd w:val="clear" w:color="auto" w:fill="FBE4D5" w:themeFill="accent2" w:themeFillTint="33"/>
            <w:vAlign w:val="center"/>
          </w:tcPr>
          <w:p w14:paraId="5E581A7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c>
          <w:tcPr>
            <w:tcW w:w="1516" w:type="dxa"/>
            <w:shd w:val="clear" w:color="auto" w:fill="FBE4D5" w:themeFill="accent2" w:themeFillTint="33"/>
            <w:vAlign w:val="center"/>
          </w:tcPr>
          <w:p w14:paraId="74FC1A2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2008</w:t>
            </w:r>
          </w:p>
        </w:tc>
        <w:tc>
          <w:tcPr>
            <w:tcW w:w="2181" w:type="dxa"/>
            <w:shd w:val="clear" w:color="auto" w:fill="FBE4D5" w:themeFill="accent2" w:themeFillTint="33"/>
            <w:vAlign w:val="center"/>
          </w:tcPr>
          <w:p w14:paraId="06850D1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r w:rsidR="00F01ADC" w:rsidRPr="00F01ADC" w14:paraId="42FDD2C5" w14:textId="77777777" w:rsidTr="00F01ADC">
        <w:trPr>
          <w:trHeight w:val="77"/>
        </w:trPr>
        <w:tc>
          <w:tcPr>
            <w:tcW w:w="3114" w:type="dxa"/>
            <w:vMerge/>
            <w:shd w:val="clear" w:color="auto" w:fill="F7CAAC" w:themeFill="accent2" w:themeFillTint="66"/>
            <w:vAlign w:val="center"/>
          </w:tcPr>
          <w:p w14:paraId="035EDE0B" w14:textId="77777777" w:rsidR="00F01ADC" w:rsidRPr="00F01ADC" w:rsidRDefault="00F01ADC" w:rsidP="00C14FFF">
            <w:pPr>
              <w:spacing w:after="0" w:line="240" w:lineRule="auto"/>
              <w:jc w:val="both"/>
              <w:rPr>
                <w:rFonts w:ascii="Times New Roman" w:hAnsi="Times New Roman"/>
                <w:sz w:val="28"/>
                <w:szCs w:val="28"/>
              </w:rPr>
            </w:pPr>
          </w:p>
        </w:tc>
        <w:tc>
          <w:tcPr>
            <w:tcW w:w="3100" w:type="dxa"/>
            <w:shd w:val="clear" w:color="auto" w:fill="FBE4D5" w:themeFill="accent2" w:themeFillTint="33"/>
            <w:vAlign w:val="center"/>
          </w:tcPr>
          <w:p w14:paraId="6978FA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Водогрейный котел Siberia 29.1</w:t>
            </w:r>
          </w:p>
        </w:tc>
        <w:tc>
          <w:tcPr>
            <w:tcW w:w="1516" w:type="dxa"/>
            <w:shd w:val="clear" w:color="auto" w:fill="FBE4D5" w:themeFill="accent2" w:themeFillTint="33"/>
            <w:vAlign w:val="center"/>
          </w:tcPr>
          <w:p w14:paraId="61245F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2008</w:t>
            </w:r>
          </w:p>
        </w:tc>
        <w:tc>
          <w:tcPr>
            <w:tcW w:w="2181" w:type="dxa"/>
            <w:shd w:val="clear" w:color="auto" w:fill="FBE4D5" w:themeFill="accent2" w:themeFillTint="33"/>
            <w:vAlign w:val="center"/>
          </w:tcPr>
          <w:p w14:paraId="4B77838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н/д</w:t>
            </w:r>
          </w:p>
        </w:tc>
      </w:tr>
    </w:tbl>
    <w:p w14:paraId="1E8BABA8" w14:textId="77777777" w:rsidR="00F01ADC" w:rsidRPr="00F01ADC" w:rsidRDefault="00F01ADC" w:rsidP="00F01ADC">
      <w:pPr>
        <w:spacing w:after="0" w:line="240" w:lineRule="auto"/>
        <w:ind w:firstLine="709"/>
        <w:jc w:val="both"/>
        <w:rPr>
          <w:rFonts w:ascii="Times New Roman" w:hAnsi="Times New Roman"/>
          <w:sz w:val="28"/>
          <w:szCs w:val="28"/>
        </w:rPr>
      </w:pPr>
    </w:p>
    <w:p w14:paraId="6F45089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1.2.6 Схемы выдачи тепловой мощности, структура теплофикационных установок</w:t>
      </w:r>
    </w:p>
    <w:p w14:paraId="4666C04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Система теплоснабжения котельных Григорьевского сельского поселения является закрытой.</w:t>
      </w:r>
    </w:p>
    <w:p w14:paraId="6EEA30C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14:paraId="295E918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Однако даже в таком количестве они приносят определенный ущерб, так как с ними бесполезно теряются и тепло, и теплоноситель.</w:t>
      </w:r>
    </w:p>
    <w:p w14:paraId="2C026B8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открытых системах теплоснабжения теплоноситель расходуется на нужды горячего водоснабжения.</w:t>
      </w:r>
    </w:p>
    <w:p w14:paraId="73E3A7F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Схема выдачи тепловой мощности котельных Григорьевского сельского поселения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14:paraId="7FB019C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Источники тепловой энергии Григорьевского сельского поселения не являются источниками комбинированной выработки тепловой и электрической энергии.</w:t>
      </w:r>
    </w:p>
    <w:p w14:paraId="21D9E028"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3E79118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Отпуск тепла на отопление в Григорьевском сельском поселении регулируется качественным методом, то есть на источниках теплоснабжения изменяют температуру воды, подаваемую в тепловую есть (систему отопления) при неизменном расходе теплоносителя, так как при постоянном расходе воды системы отопления в меньшей степени подвержены разрегулировке.</w:t>
      </w:r>
    </w:p>
    <w:p w14:paraId="45A3692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График изменения температур теплоносителя (таблица 1.2.7.1) выбран на основании климатических параметров холодного времени года на территории Северского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90-70 °С и 95-70 °С.</w:t>
      </w:r>
    </w:p>
    <w:p w14:paraId="2906AF1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1.2.7.1 – График изменения температур теплоносителя 95–70 °С в Котельных Григорьевского сельского поселения</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F01ADC" w:rsidRPr="00F01ADC" w14:paraId="34D4F504" w14:textId="77777777" w:rsidTr="00F01ADC">
        <w:trPr>
          <w:trHeight w:val="499"/>
        </w:trPr>
        <w:tc>
          <w:tcPr>
            <w:tcW w:w="2611" w:type="dxa"/>
            <w:shd w:val="clear" w:color="auto" w:fill="FBD4B4"/>
            <w:vAlign w:val="center"/>
          </w:tcPr>
          <w:p w14:paraId="0078446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Температура наружного воздуха, 0С</w:t>
            </w:r>
          </w:p>
        </w:tc>
        <w:tc>
          <w:tcPr>
            <w:tcW w:w="4193" w:type="dxa"/>
            <w:shd w:val="clear" w:color="auto" w:fill="FBD4B4"/>
            <w:vAlign w:val="center"/>
          </w:tcPr>
          <w:p w14:paraId="20E5C4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Температура сетевой воды в подающем трубопроводе, оС</w:t>
            </w:r>
          </w:p>
        </w:tc>
        <w:tc>
          <w:tcPr>
            <w:tcW w:w="2693" w:type="dxa"/>
            <w:shd w:val="clear" w:color="auto" w:fill="FBD4B4"/>
            <w:vAlign w:val="center"/>
          </w:tcPr>
          <w:p w14:paraId="29A1876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Температура сетевой. воды в обратном трубопроводе, оС</w:t>
            </w:r>
          </w:p>
        </w:tc>
      </w:tr>
      <w:tr w:rsidR="00F01ADC" w:rsidRPr="00F01ADC" w14:paraId="15D210B3" w14:textId="77777777" w:rsidTr="00F01ADC">
        <w:trPr>
          <w:trHeight w:val="250"/>
        </w:trPr>
        <w:tc>
          <w:tcPr>
            <w:tcW w:w="2611" w:type="dxa"/>
            <w:shd w:val="clear" w:color="auto" w:fill="auto"/>
            <w:vAlign w:val="center"/>
          </w:tcPr>
          <w:p w14:paraId="68C8742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w:t>
            </w:r>
          </w:p>
        </w:tc>
        <w:tc>
          <w:tcPr>
            <w:tcW w:w="4193" w:type="dxa"/>
            <w:shd w:val="clear" w:color="auto" w:fill="auto"/>
            <w:vAlign w:val="center"/>
          </w:tcPr>
          <w:p w14:paraId="6D1DE3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44</w:t>
            </w:r>
          </w:p>
        </w:tc>
        <w:tc>
          <w:tcPr>
            <w:tcW w:w="2693" w:type="dxa"/>
            <w:shd w:val="clear" w:color="auto" w:fill="auto"/>
            <w:vAlign w:val="center"/>
          </w:tcPr>
          <w:p w14:paraId="2E9E9BF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38</w:t>
            </w:r>
          </w:p>
        </w:tc>
      </w:tr>
      <w:tr w:rsidR="00F01ADC" w:rsidRPr="00F01ADC" w14:paraId="6A607AA0" w14:textId="77777777" w:rsidTr="00F01ADC">
        <w:trPr>
          <w:trHeight w:val="250"/>
        </w:trPr>
        <w:tc>
          <w:tcPr>
            <w:tcW w:w="2611" w:type="dxa"/>
            <w:shd w:val="clear" w:color="auto" w:fill="FDE9D9"/>
            <w:vAlign w:val="center"/>
          </w:tcPr>
          <w:p w14:paraId="36D75ED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w:t>
            </w:r>
          </w:p>
        </w:tc>
        <w:tc>
          <w:tcPr>
            <w:tcW w:w="4193" w:type="dxa"/>
            <w:shd w:val="clear" w:color="auto" w:fill="FDE9D9"/>
            <w:vAlign w:val="center"/>
          </w:tcPr>
          <w:p w14:paraId="7F5D762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46</w:t>
            </w:r>
          </w:p>
        </w:tc>
        <w:tc>
          <w:tcPr>
            <w:tcW w:w="2693" w:type="dxa"/>
            <w:shd w:val="clear" w:color="auto" w:fill="FDE9D9"/>
            <w:vAlign w:val="center"/>
          </w:tcPr>
          <w:p w14:paraId="3F8B9F0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39</w:t>
            </w:r>
          </w:p>
        </w:tc>
      </w:tr>
      <w:tr w:rsidR="00F01ADC" w:rsidRPr="00F01ADC" w14:paraId="42980F74" w14:textId="77777777" w:rsidTr="00F01ADC">
        <w:trPr>
          <w:trHeight w:val="251"/>
        </w:trPr>
        <w:tc>
          <w:tcPr>
            <w:tcW w:w="2611" w:type="dxa"/>
            <w:shd w:val="clear" w:color="auto" w:fill="auto"/>
            <w:vAlign w:val="center"/>
          </w:tcPr>
          <w:p w14:paraId="124D36F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w:t>
            </w:r>
          </w:p>
        </w:tc>
        <w:tc>
          <w:tcPr>
            <w:tcW w:w="4193" w:type="dxa"/>
            <w:shd w:val="clear" w:color="auto" w:fill="auto"/>
            <w:vAlign w:val="center"/>
          </w:tcPr>
          <w:p w14:paraId="3742C90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48</w:t>
            </w:r>
          </w:p>
        </w:tc>
        <w:tc>
          <w:tcPr>
            <w:tcW w:w="2693" w:type="dxa"/>
            <w:shd w:val="clear" w:color="auto" w:fill="auto"/>
            <w:vAlign w:val="center"/>
          </w:tcPr>
          <w:p w14:paraId="18279B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40</w:t>
            </w:r>
          </w:p>
        </w:tc>
      </w:tr>
      <w:tr w:rsidR="00F01ADC" w:rsidRPr="00F01ADC" w14:paraId="4261D936" w14:textId="77777777" w:rsidTr="00F01ADC">
        <w:trPr>
          <w:trHeight w:val="245"/>
        </w:trPr>
        <w:tc>
          <w:tcPr>
            <w:tcW w:w="2611" w:type="dxa"/>
            <w:shd w:val="clear" w:color="auto" w:fill="FDE9D9"/>
            <w:vAlign w:val="center"/>
          </w:tcPr>
          <w:p w14:paraId="5E95A7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w:t>
            </w:r>
          </w:p>
        </w:tc>
        <w:tc>
          <w:tcPr>
            <w:tcW w:w="4193" w:type="dxa"/>
            <w:shd w:val="clear" w:color="auto" w:fill="FDE9D9"/>
            <w:vAlign w:val="center"/>
          </w:tcPr>
          <w:p w14:paraId="2E38D2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w:t>
            </w:r>
          </w:p>
        </w:tc>
        <w:tc>
          <w:tcPr>
            <w:tcW w:w="2693" w:type="dxa"/>
            <w:shd w:val="clear" w:color="auto" w:fill="FDE9D9"/>
            <w:vAlign w:val="center"/>
          </w:tcPr>
          <w:p w14:paraId="54EDD06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42</w:t>
            </w:r>
          </w:p>
        </w:tc>
      </w:tr>
      <w:tr w:rsidR="00F01ADC" w:rsidRPr="00F01ADC" w14:paraId="34491012" w14:textId="77777777" w:rsidTr="00F01ADC">
        <w:trPr>
          <w:trHeight w:val="245"/>
        </w:trPr>
        <w:tc>
          <w:tcPr>
            <w:tcW w:w="2611" w:type="dxa"/>
            <w:shd w:val="clear" w:color="auto" w:fill="auto"/>
            <w:vAlign w:val="center"/>
          </w:tcPr>
          <w:p w14:paraId="3ED6D0D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w:t>
            </w:r>
          </w:p>
        </w:tc>
        <w:tc>
          <w:tcPr>
            <w:tcW w:w="4193" w:type="dxa"/>
            <w:shd w:val="clear" w:color="auto" w:fill="auto"/>
            <w:vAlign w:val="center"/>
          </w:tcPr>
          <w:p w14:paraId="5217D63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52</w:t>
            </w:r>
          </w:p>
        </w:tc>
        <w:tc>
          <w:tcPr>
            <w:tcW w:w="2693" w:type="dxa"/>
            <w:shd w:val="clear" w:color="auto" w:fill="auto"/>
            <w:vAlign w:val="center"/>
          </w:tcPr>
          <w:p w14:paraId="77813E8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43</w:t>
            </w:r>
          </w:p>
        </w:tc>
      </w:tr>
      <w:tr w:rsidR="00F01ADC" w:rsidRPr="00F01ADC" w14:paraId="05218443" w14:textId="77777777" w:rsidTr="00F01ADC">
        <w:trPr>
          <w:trHeight w:val="250"/>
        </w:trPr>
        <w:tc>
          <w:tcPr>
            <w:tcW w:w="2611" w:type="dxa"/>
            <w:shd w:val="clear" w:color="auto" w:fill="FDE9D9"/>
            <w:vAlign w:val="center"/>
          </w:tcPr>
          <w:p w14:paraId="71FA579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w:t>
            </w:r>
          </w:p>
        </w:tc>
        <w:tc>
          <w:tcPr>
            <w:tcW w:w="4193" w:type="dxa"/>
            <w:shd w:val="clear" w:color="auto" w:fill="FDE9D9"/>
            <w:vAlign w:val="center"/>
          </w:tcPr>
          <w:p w14:paraId="2BFECF3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54</w:t>
            </w:r>
          </w:p>
        </w:tc>
        <w:tc>
          <w:tcPr>
            <w:tcW w:w="2693" w:type="dxa"/>
            <w:shd w:val="clear" w:color="auto" w:fill="FDE9D9"/>
            <w:vAlign w:val="center"/>
          </w:tcPr>
          <w:p w14:paraId="695F392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44</w:t>
            </w:r>
          </w:p>
        </w:tc>
      </w:tr>
      <w:tr w:rsidR="00F01ADC" w:rsidRPr="00F01ADC" w14:paraId="7C5CFB18" w14:textId="77777777" w:rsidTr="00F01ADC">
        <w:trPr>
          <w:trHeight w:val="245"/>
        </w:trPr>
        <w:tc>
          <w:tcPr>
            <w:tcW w:w="2611" w:type="dxa"/>
            <w:shd w:val="clear" w:color="auto" w:fill="auto"/>
            <w:vAlign w:val="center"/>
          </w:tcPr>
          <w:p w14:paraId="71DBBD0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w:t>
            </w:r>
          </w:p>
        </w:tc>
        <w:tc>
          <w:tcPr>
            <w:tcW w:w="4193" w:type="dxa"/>
            <w:shd w:val="clear" w:color="auto" w:fill="auto"/>
            <w:vAlign w:val="center"/>
          </w:tcPr>
          <w:p w14:paraId="15F09D3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56</w:t>
            </w:r>
          </w:p>
        </w:tc>
        <w:tc>
          <w:tcPr>
            <w:tcW w:w="2693" w:type="dxa"/>
            <w:shd w:val="clear" w:color="auto" w:fill="auto"/>
            <w:vAlign w:val="center"/>
          </w:tcPr>
          <w:p w14:paraId="4ACB829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46</w:t>
            </w:r>
          </w:p>
        </w:tc>
      </w:tr>
      <w:tr w:rsidR="00F01ADC" w:rsidRPr="00F01ADC" w14:paraId="47CAFEE8" w14:textId="77777777" w:rsidTr="00F01ADC">
        <w:trPr>
          <w:trHeight w:val="250"/>
        </w:trPr>
        <w:tc>
          <w:tcPr>
            <w:tcW w:w="2611" w:type="dxa"/>
            <w:shd w:val="clear" w:color="auto" w:fill="FDE9D9"/>
            <w:vAlign w:val="center"/>
          </w:tcPr>
          <w:p w14:paraId="1619C2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3</w:t>
            </w:r>
          </w:p>
        </w:tc>
        <w:tc>
          <w:tcPr>
            <w:tcW w:w="4193" w:type="dxa"/>
            <w:shd w:val="clear" w:color="auto" w:fill="FDE9D9"/>
            <w:vAlign w:val="center"/>
          </w:tcPr>
          <w:p w14:paraId="754E438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58</w:t>
            </w:r>
          </w:p>
        </w:tc>
        <w:tc>
          <w:tcPr>
            <w:tcW w:w="2693" w:type="dxa"/>
            <w:shd w:val="clear" w:color="auto" w:fill="FDE9D9"/>
            <w:vAlign w:val="center"/>
          </w:tcPr>
          <w:p w14:paraId="5681AC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47</w:t>
            </w:r>
          </w:p>
        </w:tc>
      </w:tr>
      <w:tr w:rsidR="00F01ADC" w:rsidRPr="00F01ADC" w14:paraId="558ADF4D" w14:textId="77777777" w:rsidTr="00F01ADC">
        <w:trPr>
          <w:trHeight w:val="253"/>
        </w:trPr>
        <w:tc>
          <w:tcPr>
            <w:tcW w:w="2611" w:type="dxa"/>
            <w:shd w:val="clear" w:color="auto" w:fill="auto"/>
            <w:vAlign w:val="center"/>
          </w:tcPr>
          <w:p w14:paraId="51A1E6B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w:t>
            </w:r>
          </w:p>
        </w:tc>
        <w:tc>
          <w:tcPr>
            <w:tcW w:w="4193" w:type="dxa"/>
            <w:shd w:val="clear" w:color="auto" w:fill="auto"/>
            <w:vAlign w:val="center"/>
          </w:tcPr>
          <w:p w14:paraId="4B1DE66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59</w:t>
            </w:r>
          </w:p>
        </w:tc>
        <w:tc>
          <w:tcPr>
            <w:tcW w:w="2693" w:type="dxa"/>
            <w:shd w:val="clear" w:color="auto" w:fill="auto"/>
            <w:vAlign w:val="center"/>
          </w:tcPr>
          <w:p w14:paraId="551D066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47</w:t>
            </w:r>
          </w:p>
        </w:tc>
      </w:tr>
      <w:tr w:rsidR="00F01ADC" w:rsidRPr="00F01ADC" w14:paraId="4B421942" w14:textId="77777777" w:rsidTr="00F01ADC">
        <w:trPr>
          <w:trHeight w:val="251"/>
        </w:trPr>
        <w:tc>
          <w:tcPr>
            <w:tcW w:w="2611" w:type="dxa"/>
            <w:shd w:val="clear" w:color="auto" w:fill="FDE9D9"/>
            <w:vAlign w:val="center"/>
          </w:tcPr>
          <w:p w14:paraId="4BA576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4193" w:type="dxa"/>
            <w:shd w:val="clear" w:color="auto" w:fill="FDE9D9"/>
            <w:vAlign w:val="center"/>
          </w:tcPr>
          <w:p w14:paraId="25D00F6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61</w:t>
            </w:r>
          </w:p>
        </w:tc>
        <w:tc>
          <w:tcPr>
            <w:tcW w:w="2693" w:type="dxa"/>
            <w:shd w:val="clear" w:color="auto" w:fill="FDE9D9"/>
            <w:vAlign w:val="center"/>
          </w:tcPr>
          <w:p w14:paraId="39ECC4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49</w:t>
            </w:r>
          </w:p>
        </w:tc>
      </w:tr>
      <w:tr w:rsidR="00F01ADC" w:rsidRPr="00F01ADC" w14:paraId="5B6606EF" w14:textId="77777777" w:rsidTr="00F01ADC">
        <w:trPr>
          <w:trHeight w:val="248"/>
        </w:trPr>
        <w:tc>
          <w:tcPr>
            <w:tcW w:w="2611" w:type="dxa"/>
            <w:shd w:val="clear" w:color="auto" w:fill="auto"/>
            <w:vAlign w:val="center"/>
          </w:tcPr>
          <w:p w14:paraId="41CFCED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w:t>
            </w:r>
          </w:p>
        </w:tc>
        <w:tc>
          <w:tcPr>
            <w:tcW w:w="4193" w:type="dxa"/>
            <w:shd w:val="clear" w:color="auto" w:fill="auto"/>
            <w:vAlign w:val="center"/>
          </w:tcPr>
          <w:p w14:paraId="5C3F147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63</w:t>
            </w:r>
          </w:p>
        </w:tc>
        <w:tc>
          <w:tcPr>
            <w:tcW w:w="2693" w:type="dxa"/>
            <w:shd w:val="clear" w:color="auto" w:fill="auto"/>
            <w:vAlign w:val="center"/>
          </w:tcPr>
          <w:p w14:paraId="7B0073C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w:t>
            </w:r>
          </w:p>
        </w:tc>
      </w:tr>
      <w:tr w:rsidR="00F01ADC" w:rsidRPr="00F01ADC" w14:paraId="3C9E3A92" w14:textId="77777777" w:rsidTr="00F01ADC">
        <w:trPr>
          <w:trHeight w:val="247"/>
        </w:trPr>
        <w:tc>
          <w:tcPr>
            <w:tcW w:w="2611" w:type="dxa"/>
            <w:shd w:val="clear" w:color="auto" w:fill="FDE9D9"/>
            <w:vAlign w:val="center"/>
          </w:tcPr>
          <w:p w14:paraId="7424EBD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w:t>
            </w:r>
          </w:p>
        </w:tc>
        <w:tc>
          <w:tcPr>
            <w:tcW w:w="4193" w:type="dxa"/>
            <w:shd w:val="clear" w:color="auto" w:fill="FDE9D9"/>
            <w:vAlign w:val="center"/>
          </w:tcPr>
          <w:p w14:paraId="4778A25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65</w:t>
            </w:r>
          </w:p>
        </w:tc>
        <w:tc>
          <w:tcPr>
            <w:tcW w:w="2693" w:type="dxa"/>
            <w:shd w:val="clear" w:color="auto" w:fill="FDE9D9"/>
            <w:vAlign w:val="center"/>
          </w:tcPr>
          <w:p w14:paraId="79F8108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52</w:t>
            </w:r>
          </w:p>
        </w:tc>
      </w:tr>
      <w:tr w:rsidR="00F01ADC" w:rsidRPr="00F01ADC" w14:paraId="75E47BE2" w14:textId="77777777" w:rsidTr="00F01ADC">
        <w:trPr>
          <w:trHeight w:val="248"/>
        </w:trPr>
        <w:tc>
          <w:tcPr>
            <w:tcW w:w="2611" w:type="dxa"/>
            <w:shd w:val="clear" w:color="auto" w:fill="auto"/>
            <w:vAlign w:val="center"/>
          </w:tcPr>
          <w:p w14:paraId="1D39C9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w:t>
            </w:r>
          </w:p>
        </w:tc>
        <w:tc>
          <w:tcPr>
            <w:tcW w:w="4193" w:type="dxa"/>
            <w:shd w:val="clear" w:color="auto" w:fill="auto"/>
            <w:vAlign w:val="center"/>
          </w:tcPr>
          <w:p w14:paraId="4D02AA9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67</w:t>
            </w:r>
          </w:p>
        </w:tc>
        <w:tc>
          <w:tcPr>
            <w:tcW w:w="2693" w:type="dxa"/>
            <w:shd w:val="clear" w:color="auto" w:fill="auto"/>
            <w:vAlign w:val="center"/>
          </w:tcPr>
          <w:p w14:paraId="7A56FAE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53</w:t>
            </w:r>
          </w:p>
        </w:tc>
      </w:tr>
      <w:tr w:rsidR="00F01ADC" w:rsidRPr="00F01ADC" w14:paraId="433ACFFB" w14:textId="77777777" w:rsidTr="00F01ADC">
        <w:trPr>
          <w:trHeight w:val="250"/>
        </w:trPr>
        <w:tc>
          <w:tcPr>
            <w:tcW w:w="2611" w:type="dxa"/>
            <w:shd w:val="clear" w:color="auto" w:fill="FDE9D9"/>
            <w:vAlign w:val="center"/>
          </w:tcPr>
          <w:p w14:paraId="597172A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-3</w:t>
            </w:r>
          </w:p>
        </w:tc>
        <w:tc>
          <w:tcPr>
            <w:tcW w:w="4193" w:type="dxa"/>
            <w:shd w:val="clear" w:color="auto" w:fill="FDE9D9"/>
            <w:vAlign w:val="center"/>
          </w:tcPr>
          <w:p w14:paraId="704769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68</w:t>
            </w:r>
          </w:p>
        </w:tc>
        <w:tc>
          <w:tcPr>
            <w:tcW w:w="2693" w:type="dxa"/>
            <w:shd w:val="clear" w:color="auto" w:fill="FDE9D9"/>
            <w:vAlign w:val="center"/>
          </w:tcPr>
          <w:p w14:paraId="7E98B3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53</w:t>
            </w:r>
          </w:p>
        </w:tc>
      </w:tr>
      <w:tr w:rsidR="00F01ADC" w:rsidRPr="00F01ADC" w14:paraId="09B21D47" w14:textId="77777777" w:rsidTr="00F01ADC">
        <w:trPr>
          <w:trHeight w:val="250"/>
        </w:trPr>
        <w:tc>
          <w:tcPr>
            <w:tcW w:w="2611" w:type="dxa"/>
            <w:shd w:val="clear" w:color="auto" w:fill="auto"/>
            <w:vAlign w:val="center"/>
          </w:tcPr>
          <w:p w14:paraId="42499E0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-4</w:t>
            </w:r>
          </w:p>
        </w:tc>
        <w:tc>
          <w:tcPr>
            <w:tcW w:w="4193" w:type="dxa"/>
            <w:shd w:val="clear" w:color="auto" w:fill="auto"/>
            <w:vAlign w:val="center"/>
          </w:tcPr>
          <w:p w14:paraId="1D408E8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70</w:t>
            </w:r>
          </w:p>
        </w:tc>
        <w:tc>
          <w:tcPr>
            <w:tcW w:w="2693" w:type="dxa"/>
            <w:shd w:val="clear" w:color="auto" w:fill="auto"/>
            <w:vAlign w:val="center"/>
          </w:tcPr>
          <w:p w14:paraId="50A94B1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55</w:t>
            </w:r>
          </w:p>
        </w:tc>
      </w:tr>
      <w:tr w:rsidR="00F01ADC" w:rsidRPr="00F01ADC" w14:paraId="14A6E634" w14:textId="77777777" w:rsidTr="00F01ADC">
        <w:trPr>
          <w:trHeight w:val="254"/>
        </w:trPr>
        <w:tc>
          <w:tcPr>
            <w:tcW w:w="2611" w:type="dxa"/>
            <w:shd w:val="clear" w:color="auto" w:fill="FDE9D9"/>
            <w:vAlign w:val="center"/>
          </w:tcPr>
          <w:p w14:paraId="1119EC8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w:t>
            </w:r>
          </w:p>
        </w:tc>
        <w:tc>
          <w:tcPr>
            <w:tcW w:w="4193" w:type="dxa"/>
            <w:shd w:val="clear" w:color="auto" w:fill="FDE9D9"/>
            <w:vAlign w:val="center"/>
          </w:tcPr>
          <w:p w14:paraId="2A94F38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72</w:t>
            </w:r>
          </w:p>
        </w:tc>
        <w:tc>
          <w:tcPr>
            <w:tcW w:w="2693" w:type="dxa"/>
            <w:shd w:val="clear" w:color="auto" w:fill="FDE9D9"/>
            <w:vAlign w:val="center"/>
          </w:tcPr>
          <w:p w14:paraId="2F4F6A1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56</w:t>
            </w:r>
          </w:p>
        </w:tc>
      </w:tr>
      <w:tr w:rsidR="00F01ADC" w:rsidRPr="00F01ADC" w14:paraId="02CFA576" w14:textId="77777777" w:rsidTr="00F01ADC">
        <w:trPr>
          <w:trHeight w:val="254"/>
        </w:trPr>
        <w:tc>
          <w:tcPr>
            <w:tcW w:w="2611" w:type="dxa"/>
            <w:shd w:val="clear" w:color="auto" w:fill="auto"/>
            <w:vAlign w:val="center"/>
          </w:tcPr>
          <w:p w14:paraId="61DA228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w:t>
            </w:r>
          </w:p>
        </w:tc>
        <w:tc>
          <w:tcPr>
            <w:tcW w:w="4193" w:type="dxa"/>
            <w:shd w:val="clear" w:color="auto" w:fill="auto"/>
            <w:vAlign w:val="center"/>
          </w:tcPr>
          <w:p w14:paraId="086C1D8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74</w:t>
            </w:r>
          </w:p>
        </w:tc>
        <w:tc>
          <w:tcPr>
            <w:tcW w:w="2693" w:type="dxa"/>
            <w:shd w:val="clear" w:color="auto" w:fill="auto"/>
            <w:vAlign w:val="center"/>
          </w:tcPr>
          <w:p w14:paraId="36B6185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57</w:t>
            </w:r>
          </w:p>
        </w:tc>
      </w:tr>
      <w:tr w:rsidR="00F01ADC" w:rsidRPr="00F01ADC" w14:paraId="35397C86" w14:textId="77777777" w:rsidTr="00F01ADC">
        <w:trPr>
          <w:trHeight w:val="247"/>
        </w:trPr>
        <w:tc>
          <w:tcPr>
            <w:tcW w:w="2611" w:type="dxa"/>
            <w:shd w:val="clear" w:color="auto" w:fill="FDE9D9"/>
            <w:vAlign w:val="center"/>
          </w:tcPr>
          <w:p w14:paraId="730B3EA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w:t>
            </w:r>
          </w:p>
        </w:tc>
        <w:tc>
          <w:tcPr>
            <w:tcW w:w="4193" w:type="dxa"/>
            <w:shd w:val="clear" w:color="auto" w:fill="FDE9D9"/>
            <w:vAlign w:val="center"/>
          </w:tcPr>
          <w:p w14:paraId="116FCC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75</w:t>
            </w:r>
          </w:p>
        </w:tc>
        <w:tc>
          <w:tcPr>
            <w:tcW w:w="2693" w:type="dxa"/>
            <w:shd w:val="clear" w:color="auto" w:fill="FDE9D9"/>
            <w:vAlign w:val="center"/>
          </w:tcPr>
          <w:p w14:paraId="08FEE2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58</w:t>
            </w:r>
          </w:p>
        </w:tc>
      </w:tr>
      <w:tr w:rsidR="00F01ADC" w:rsidRPr="00F01ADC" w14:paraId="3ABDFBC6" w14:textId="77777777" w:rsidTr="00F01ADC">
        <w:trPr>
          <w:trHeight w:val="245"/>
        </w:trPr>
        <w:tc>
          <w:tcPr>
            <w:tcW w:w="2611" w:type="dxa"/>
            <w:shd w:val="clear" w:color="auto" w:fill="auto"/>
            <w:vAlign w:val="center"/>
          </w:tcPr>
          <w:p w14:paraId="796AF60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w:t>
            </w:r>
          </w:p>
        </w:tc>
        <w:tc>
          <w:tcPr>
            <w:tcW w:w="4193" w:type="dxa"/>
            <w:shd w:val="clear" w:color="auto" w:fill="auto"/>
            <w:vAlign w:val="center"/>
          </w:tcPr>
          <w:p w14:paraId="176D19C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77</w:t>
            </w:r>
          </w:p>
        </w:tc>
        <w:tc>
          <w:tcPr>
            <w:tcW w:w="2693" w:type="dxa"/>
            <w:shd w:val="clear" w:color="auto" w:fill="auto"/>
            <w:vAlign w:val="center"/>
          </w:tcPr>
          <w:p w14:paraId="4F819F0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59</w:t>
            </w:r>
          </w:p>
        </w:tc>
      </w:tr>
      <w:tr w:rsidR="00F01ADC" w:rsidRPr="00F01ADC" w14:paraId="5BA5C3D1" w14:textId="77777777" w:rsidTr="00F01ADC">
        <w:trPr>
          <w:trHeight w:val="250"/>
        </w:trPr>
        <w:tc>
          <w:tcPr>
            <w:tcW w:w="2611" w:type="dxa"/>
            <w:shd w:val="clear" w:color="auto" w:fill="FDE9D9"/>
            <w:vAlign w:val="center"/>
          </w:tcPr>
          <w:p w14:paraId="2570B1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w:t>
            </w:r>
          </w:p>
        </w:tc>
        <w:tc>
          <w:tcPr>
            <w:tcW w:w="4193" w:type="dxa"/>
            <w:shd w:val="clear" w:color="auto" w:fill="FDE9D9"/>
            <w:vAlign w:val="center"/>
          </w:tcPr>
          <w:p w14:paraId="6F6680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79</w:t>
            </w:r>
          </w:p>
        </w:tc>
        <w:tc>
          <w:tcPr>
            <w:tcW w:w="2693" w:type="dxa"/>
            <w:shd w:val="clear" w:color="auto" w:fill="FDE9D9"/>
            <w:vAlign w:val="center"/>
          </w:tcPr>
          <w:p w14:paraId="4A4F34B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60</w:t>
            </w:r>
          </w:p>
        </w:tc>
      </w:tr>
      <w:tr w:rsidR="00F01ADC" w:rsidRPr="00F01ADC" w14:paraId="05C50453" w14:textId="77777777" w:rsidTr="00F01ADC">
        <w:trPr>
          <w:trHeight w:val="250"/>
        </w:trPr>
        <w:tc>
          <w:tcPr>
            <w:tcW w:w="2611" w:type="dxa"/>
            <w:shd w:val="clear" w:color="auto" w:fill="auto"/>
            <w:vAlign w:val="center"/>
          </w:tcPr>
          <w:p w14:paraId="01560E6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-10</w:t>
            </w:r>
          </w:p>
        </w:tc>
        <w:tc>
          <w:tcPr>
            <w:tcW w:w="4193" w:type="dxa"/>
            <w:shd w:val="clear" w:color="auto" w:fill="auto"/>
            <w:vAlign w:val="center"/>
          </w:tcPr>
          <w:p w14:paraId="5D7276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80</w:t>
            </w:r>
          </w:p>
        </w:tc>
        <w:tc>
          <w:tcPr>
            <w:tcW w:w="2693" w:type="dxa"/>
            <w:shd w:val="clear" w:color="auto" w:fill="auto"/>
            <w:vAlign w:val="center"/>
          </w:tcPr>
          <w:p w14:paraId="0B4589D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61</w:t>
            </w:r>
          </w:p>
        </w:tc>
      </w:tr>
      <w:tr w:rsidR="00F01ADC" w:rsidRPr="00F01ADC" w14:paraId="2F7D0DC4" w14:textId="77777777" w:rsidTr="00F01ADC">
        <w:trPr>
          <w:trHeight w:val="248"/>
        </w:trPr>
        <w:tc>
          <w:tcPr>
            <w:tcW w:w="2611" w:type="dxa"/>
            <w:shd w:val="clear" w:color="auto" w:fill="FDE9D9"/>
            <w:vAlign w:val="center"/>
          </w:tcPr>
          <w:p w14:paraId="72439F1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-11</w:t>
            </w:r>
          </w:p>
        </w:tc>
        <w:tc>
          <w:tcPr>
            <w:tcW w:w="4193" w:type="dxa"/>
            <w:shd w:val="clear" w:color="auto" w:fill="FDE9D9"/>
            <w:vAlign w:val="center"/>
          </w:tcPr>
          <w:p w14:paraId="273C403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82</w:t>
            </w:r>
          </w:p>
        </w:tc>
        <w:tc>
          <w:tcPr>
            <w:tcW w:w="2693" w:type="dxa"/>
            <w:shd w:val="clear" w:color="auto" w:fill="FDE9D9"/>
            <w:vAlign w:val="center"/>
          </w:tcPr>
          <w:p w14:paraId="4D78D48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62</w:t>
            </w:r>
          </w:p>
        </w:tc>
      </w:tr>
      <w:tr w:rsidR="00F01ADC" w:rsidRPr="00F01ADC" w14:paraId="11B25EBD" w14:textId="77777777" w:rsidTr="00F01ADC">
        <w:trPr>
          <w:trHeight w:val="256"/>
        </w:trPr>
        <w:tc>
          <w:tcPr>
            <w:tcW w:w="2611" w:type="dxa"/>
            <w:shd w:val="clear" w:color="auto" w:fill="auto"/>
            <w:vAlign w:val="center"/>
          </w:tcPr>
          <w:p w14:paraId="6B85D4D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lastRenderedPageBreak/>
              <w:t>-12</w:t>
            </w:r>
          </w:p>
        </w:tc>
        <w:tc>
          <w:tcPr>
            <w:tcW w:w="4193" w:type="dxa"/>
            <w:shd w:val="clear" w:color="auto" w:fill="auto"/>
            <w:vAlign w:val="center"/>
          </w:tcPr>
          <w:p w14:paraId="0842541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84</w:t>
            </w:r>
          </w:p>
        </w:tc>
        <w:tc>
          <w:tcPr>
            <w:tcW w:w="2693" w:type="dxa"/>
            <w:shd w:val="clear" w:color="auto" w:fill="auto"/>
            <w:vAlign w:val="center"/>
          </w:tcPr>
          <w:p w14:paraId="73A165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63</w:t>
            </w:r>
          </w:p>
        </w:tc>
      </w:tr>
      <w:tr w:rsidR="00F01ADC" w:rsidRPr="00F01ADC" w14:paraId="76D5B4B4" w14:textId="77777777" w:rsidTr="00F01ADC">
        <w:trPr>
          <w:trHeight w:val="257"/>
        </w:trPr>
        <w:tc>
          <w:tcPr>
            <w:tcW w:w="2611" w:type="dxa"/>
            <w:shd w:val="clear" w:color="auto" w:fill="FDE9D9"/>
            <w:vAlign w:val="center"/>
          </w:tcPr>
          <w:p w14:paraId="02E93CE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-13</w:t>
            </w:r>
          </w:p>
        </w:tc>
        <w:tc>
          <w:tcPr>
            <w:tcW w:w="4193" w:type="dxa"/>
            <w:shd w:val="clear" w:color="auto" w:fill="FDE9D9"/>
            <w:vAlign w:val="center"/>
          </w:tcPr>
          <w:p w14:paraId="48D2EF6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85</w:t>
            </w:r>
          </w:p>
        </w:tc>
        <w:tc>
          <w:tcPr>
            <w:tcW w:w="2693" w:type="dxa"/>
            <w:shd w:val="clear" w:color="auto" w:fill="FDE9D9"/>
            <w:vAlign w:val="center"/>
          </w:tcPr>
          <w:p w14:paraId="5F37B2D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64</w:t>
            </w:r>
          </w:p>
        </w:tc>
      </w:tr>
      <w:tr w:rsidR="00F01ADC" w:rsidRPr="00F01ADC" w14:paraId="3558E1FD" w14:textId="77777777" w:rsidTr="00F01ADC">
        <w:trPr>
          <w:trHeight w:val="251"/>
        </w:trPr>
        <w:tc>
          <w:tcPr>
            <w:tcW w:w="2611" w:type="dxa"/>
            <w:shd w:val="clear" w:color="auto" w:fill="auto"/>
            <w:vAlign w:val="center"/>
          </w:tcPr>
          <w:p w14:paraId="7F82573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-14</w:t>
            </w:r>
          </w:p>
        </w:tc>
        <w:tc>
          <w:tcPr>
            <w:tcW w:w="4193" w:type="dxa"/>
            <w:shd w:val="clear" w:color="auto" w:fill="auto"/>
            <w:vAlign w:val="center"/>
          </w:tcPr>
          <w:p w14:paraId="46590D0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87</w:t>
            </w:r>
          </w:p>
        </w:tc>
        <w:tc>
          <w:tcPr>
            <w:tcW w:w="2693" w:type="dxa"/>
            <w:shd w:val="clear" w:color="auto" w:fill="auto"/>
            <w:vAlign w:val="center"/>
          </w:tcPr>
          <w:p w14:paraId="6155D8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65</w:t>
            </w:r>
          </w:p>
        </w:tc>
      </w:tr>
      <w:tr w:rsidR="00F01ADC" w:rsidRPr="00F01ADC" w14:paraId="00DF1BA1" w14:textId="77777777" w:rsidTr="00F01ADC">
        <w:trPr>
          <w:trHeight w:val="250"/>
        </w:trPr>
        <w:tc>
          <w:tcPr>
            <w:tcW w:w="2611" w:type="dxa"/>
            <w:shd w:val="clear" w:color="auto" w:fill="FDE9D9"/>
            <w:vAlign w:val="center"/>
          </w:tcPr>
          <w:p w14:paraId="2DE267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-15</w:t>
            </w:r>
          </w:p>
        </w:tc>
        <w:tc>
          <w:tcPr>
            <w:tcW w:w="4193" w:type="dxa"/>
            <w:shd w:val="clear" w:color="auto" w:fill="FDE9D9"/>
            <w:vAlign w:val="center"/>
          </w:tcPr>
          <w:p w14:paraId="61B2029D"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89</w:t>
            </w:r>
          </w:p>
        </w:tc>
        <w:tc>
          <w:tcPr>
            <w:tcW w:w="2693" w:type="dxa"/>
            <w:shd w:val="clear" w:color="auto" w:fill="FDE9D9"/>
            <w:vAlign w:val="center"/>
          </w:tcPr>
          <w:p w14:paraId="051B3C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67</w:t>
            </w:r>
          </w:p>
        </w:tc>
      </w:tr>
      <w:tr w:rsidR="00F01ADC" w:rsidRPr="00F01ADC" w14:paraId="36859D1A" w14:textId="77777777" w:rsidTr="00F01ADC">
        <w:trPr>
          <w:trHeight w:val="250"/>
        </w:trPr>
        <w:tc>
          <w:tcPr>
            <w:tcW w:w="2611" w:type="dxa"/>
            <w:shd w:val="clear" w:color="auto" w:fill="auto"/>
            <w:vAlign w:val="center"/>
          </w:tcPr>
          <w:p w14:paraId="0A33AE3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-16</w:t>
            </w:r>
          </w:p>
        </w:tc>
        <w:tc>
          <w:tcPr>
            <w:tcW w:w="4193" w:type="dxa"/>
            <w:shd w:val="clear" w:color="auto" w:fill="auto"/>
            <w:vAlign w:val="center"/>
          </w:tcPr>
          <w:p w14:paraId="7BAEDC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90</w:t>
            </w:r>
          </w:p>
        </w:tc>
        <w:tc>
          <w:tcPr>
            <w:tcW w:w="2693" w:type="dxa"/>
            <w:shd w:val="clear" w:color="auto" w:fill="auto"/>
            <w:vAlign w:val="center"/>
          </w:tcPr>
          <w:p w14:paraId="7E3AF2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67</w:t>
            </w:r>
          </w:p>
        </w:tc>
      </w:tr>
      <w:tr w:rsidR="00F01ADC" w:rsidRPr="00F01ADC" w14:paraId="1BB4C888" w14:textId="77777777" w:rsidTr="00F01ADC">
        <w:trPr>
          <w:trHeight w:val="250"/>
        </w:trPr>
        <w:tc>
          <w:tcPr>
            <w:tcW w:w="2611" w:type="dxa"/>
            <w:shd w:val="clear" w:color="auto" w:fill="FBE4D5" w:themeFill="accent2" w:themeFillTint="33"/>
            <w:vAlign w:val="center"/>
          </w:tcPr>
          <w:p w14:paraId="3EE8BAC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-17</w:t>
            </w:r>
          </w:p>
        </w:tc>
        <w:tc>
          <w:tcPr>
            <w:tcW w:w="4193" w:type="dxa"/>
            <w:shd w:val="clear" w:color="auto" w:fill="FBE4D5" w:themeFill="accent2" w:themeFillTint="33"/>
            <w:vAlign w:val="center"/>
          </w:tcPr>
          <w:p w14:paraId="015301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92</w:t>
            </w:r>
          </w:p>
        </w:tc>
        <w:tc>
          <w:tcPr>
            <w:tcW w:w="2693" w:type="dxa"/>
            <w:shd w:val="clear" w:color="auto" w:fill="FBE4D5" w:themeFill="accent2" w:themeFillTint="33"/>
            <w:vAlign w:val="center"/>
          </w:tcPr>
          <w:p w14:paraId="686C3ED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68</w:t>
            </w:r>
          </w:p>
        </w:tc>
      </w:tr>
      <w:tr w:rsidR="00F01ADC" w:rsidRPr="00F01ADC" w14:paraId="5FED86B9" w14:textId="77777777" w:rsidTr="00F01ADC">
        <w:trPr>
          <w:trHeight w:val="250"/>
        </w:trPr>
        <w:tc>
          <w:tcPr>
            <w:tcW w:w="2611" w:type="dxa"/>
            <w:shd w:val="clear" w:color="auto" w:fill="auto"/>
            <w:vAlign w:val="center"/>
          </w:tcPr>
          <w:p w14:paraId="017DCE5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-18</w:t>
            </w:r>
          </w:p>
        </w:tc>
        <w:tc>
          <w:tcPr>
            <w:tcW w:w="4193" w:type="dxa"/>
            <w:shd w:val="clear" w:color="auto" w:fill="auto"/>
            <w:vAlign w:val="center"/>
          </w:tcPr>
          <w:p w14:paraId="5261BDA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93</w:t>
            </w:r>
          </w:p>
        </w:tc>
        <w:tc>
          <w:tcPr>
            <w:tcW w:w="2693" w:type="dxa"/>
            <w:shd w:val="clear" w:color="auto" w:fill="auto"/>
            <w:vAlign w:val="center"/>
          </w:tcPr>
          <w:p w14:paraId="0AB514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69</w:t>
            </w:r>
          </w:p>
        </w:tc>
      </w:tr>
      <w:tr w:rsidR="00F01ADC" w:rsidRPr="00F01ADC" w14:paraId="30EF847C" w14:textId="77777777" w:rsidTr="00F01ADC">
        <w:trPr>
          <w:trHeight w:val="250"/>
        </w:trPr>
        <w:tc>
          <w:tcPr>
            <w:tcW w:w="2611" w:type="dxa"/>
            <w:shd w:val="clear" w:color="auto" w:fill="FBE4D5" w:themeFill="accent2" w:themeFillTint="33"/>
            <w:vAlign w:val="center"/>
          </w:tcPr>
          <w:p w14:paraId="3656426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-19</w:t>
            </w:r>
          </w:p>
        </w:tc>
        <w:tc>
          <w:tcPr>
            <w:tcW w:w="4193" w:type="dxa"/>
            <w:shd w:val="clear" w:color="auto" w:fill="FBE4D5" w:themeFill="accent2" w:themeFillTint="33"/>
            <w:vAlign w:val="center"/>
          </w:tcPr>
          <w:p w14:paraId="263DF8B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95</w:t>
            </w:r>
          </w:p>
        </w:tc>
        <w:tc>
          <w:tcPr>
            <w:tcW w:w="2693" w:type="dxa"/>
            <w:shd w:val="clear" w:color="auto" w:fill="FBE4D5" w:themeFill="accent2" w:themeFillTint="33"/>
            <w:vAlign w:val="center"/>
          </w:tcPr>
          <w:p w14:paraId="327AED5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70</w:t>
            </w:r>
          </w:p>
        </w:tc>
      </w:tr>
    </w:tbl>
    <w:p w14:paraId="6FBA6222" w14:textId="77777777" w:rsidR="00F01ADC" w:rsidRPr="00F01ADC" w:rsidRDefault="00F01ADC" w:rsidP="00F01ADC">
      <w:pPr>
        <w:spacing w:after="0" w:line="240" w:lineRule="auto"/>
        <w:ind w:firstLine="709"/>
        <w:jc w:val="both"/>
        <w:rPr>
          <w:rFonts w:ascii="Times New Roman" w:hAnsi="Times New Roman"/>
          <w:sz w:val="28"/>
          <w:szCs w:val="28"/>
        </w:rPr>
      </w:pPr>
    </w:p>
    <w:p w14:paraId="5C53B16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1.2.8 Среднегодовая загрузка оборудования</w:t>
      </w:r>
    </w:p>
    <w:p w14:paraId="11CAA53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Годовая загрузка котельной не является равномерной. Пиковые нагрузки приходятся фактически на самый холодный месяц года – январь. Котельная Григорьевского сельского поселения является отопительной и поэтому работает только в отопительный сезон. Отопительный сезон длится в течение 3480 часов.</w:t>
      </w:r>
    </w:p>
    <w:p w14:paraId="2630600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1.2.9 Способы учета тепла, отпущенного в тепловые сети</w:t>
      </w:r>
    </w:p>
    <w:p w14:paraId="28DFF55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котельной Григорьевского сельского поселения Северского района Краснодарского края учет отпущенной тепловой энергии ведется расчетным способом.</w:t>
      </w:r>
    </w:p>
    <w:p w14:paraId="32D39818"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1.2.10 Статистика отказов и восстановлений оборудования источников тепловой энергии</w:t>
      </w:r>
    </w:p>
    <w:p w14:paraId="7A7E9ED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Отказы оборудования источников тепловой энергии на 2025 г. отсутствуют.</w:t>
      </w:r>
    </w:p>
    <w:p w14:paraId="66A195C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1.2.11 Предписания надзорных органов по запрещению дальнейшей эксплуатации источника тепловой энергии</w:t>
      </w:r>
    </w:p>
    <w:p w14:paraId="5FFC835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Предписания надзорных органов по запрещению дальнейшей эксплуатации источника тепловой энергии отсутствуют.</w:t>
      </w:r>
    </w:p>
    <w:p w14:paraId="7548288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6C46ACA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Григорьевского сельского поселения Северского района Краснодарского края отсутствуют.</w:t>
      </w:r>
    </w:p>
    <w:p w14:paraId="6E5ABA7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Часть 3. Тепловые сети, сооружения на них</w:t>
      </w:r>
    </w:p>
    <w:p w14:paraId="29B056C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6CFEBBC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 xml:space="preserve">Структурно тепловые сети котельных Григорьевского сельского поселения имеют один магистральный вывод в двухтрубном нерезервируемом исполнении, выполненные частично надземной и подземной прокладкой с теплоизоляцией, оканчивающиеся секционирующей арматурой в зданиях потребителей. </w:t>
      </w:r>
    </w:p>
    <w:p w14:paraId="0376C22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Центральные тепловые пункты тепловых сетей в Григорьевском сельском поселении отсутствуют. Вводы магистральных сетей от котельных в промышленные объекты не имеются.</w:t>
      </w:r>
    </w:p>
    <w:p w14:paraId="7E03D5A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1.3.2 Карты (схемы) тепловых сетей в зонах действия источников тепловой энергии в электронной форме и (или) бумажном носителе</w:t>
      </w:r>
    </w:p>
    <w:p w14:paraId="7427F59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Схемы тепловых сетей в зонах действия источников тепловой энергии приведены в Приложении.</w:t>
      </w:r>
    </w:p>
    <w:p w14:paraId="3C060D0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4F2FB28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Параметры тепловых сетей котельных Григорьевского сельского поселения Северского района Краснодарского края приведены в Приложении в таблице «Гидравлический расчет».</w:t>
      </w:r>
    </w:p>
    <w:p w14:paraId="73E0696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1.3.4 Описание типов и количества секционирующей и регулирующей арматуры на тепловых сетях</w:t>
      </w:r>
    </w:p>
    <w:p w14:paraId="0337E95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Секционирующая арматура из низколегированной стали, чугуна и регулирующие размещена в узлах присоединения распределительных сетей потребителей к тепловым сетям непосредственно в индивидуальных тепловых пунктах зданий потребителей, а также тепловых камер, по одной на каждый (прямой и обратный) трубопроводы.</w:t>
      </w:r>
    </w:p>
    <w:p w14:paraId="12FF512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1.3.5 Описание типов и строительных особенностей тепловых пунктов, тепловых камер и павильонов</w:t>
      </w:r>
    </w:p>
    <w:p w14:paraId="67D8EE8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Тепловые павильоны систем теплоснабжения на территории Григорьевского сельского поселения Северского района Краснодарского края отсутствуют.</w:t>
      </w:r>
    </w:p>
    <w:p w14:paraId="0843AC1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Тепловые колодцы выполнены из ж/б конструкций.</w:t>
      </w:r>
    </w:p>
    <w:p w14:paraId="272D387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1.3.6 Описание графиков регулирования отпуска тепла в тепловые сети с анализом их обоснованности</w:t>
      </w:r>
    </w:p>
    <w:p w14:paraId="0CDCAFE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График изменения температур теплоносителя выбран на основании климатических параметров холодного времени года на территории Северского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90-70 0С и 95-70 0С.</w:t>
      </w:r>
    </w:p>
    <w:p w14:paraId="09544BD8" w14:textId="77777777" w:rsidR="00F01ADC" w:rsidRPr="00F01ADC" w:rsidRDefault="00F01ADC" w:rsidP="00F01ADC">
      <w:pPr>
        <w:spacing w:after="0" w:line="240" w:lineRule="auto"/>
        <w:ind w:firstLine="709"/>
        <w:jc w:val="both"/>
        <w:rPr>
          <w:rFonts w:ascii="Times New Roman" w:hAnsi="Times New Roman"/>
          <w:sz w:val="28"/>
          <w:szCs w:val="28"/>
        </w:rPr>
      </w:pPr>
    </w:p>
    <w:p w14:paraId="01EE4FAD" w14:textId="77777777" w:rsidR="00F01ADC" w:rsidRPr="00F01ADC" w:rsidRDefault="00F01ADC" w:rsidP="00F01ADC">
      <w:pPr>
        <w:spacing w:after="0" w:line="240" w:lineRule="auto"/>
        <w:ind w:firstLine="709"/>
        <w:jc w:val="both"/>
        <w:rPr>
          <w:rFonts w:ascii="Times New Roman" w:hAnsi="Times New Roman"/>
          <w:sz w:val="28"/>
          <w:szCs w:val="28"/>
        </w:rPr>
      </w:pPr>
    </w:p>
    <w:p w14:paraId="2E7347C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noProof/>
          <w:sz w:val="28"/>
          <w:szCs w:val="28"/>
          <w:lang w:eastAsia="ru-RU"/>
        </w:rPr>
        <w:lastRenderedPageBreak/>
        <w:drawing>
          <wp:inline distT="0" distB="0" distL="0" distR="0" wp14:anchorId="391296BF" wp14:editId="192DF847">
            <wp:extent cx="6119495" cy="8091170"/>
            <wp:effectExtent l="19050" t="19050" r="14605" b="241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ТГ.jpg"/>
                    <pic:cNvPicPr/>
                  </pic:nvPicPr>
                  <pic:blipFill>
                    <a:blip r:embed="rId39">
                      <a:extLst>
                        <a:ext uri="{28A0092B-C50C-407E-A947-70E740481C1C}">
                          <a14:useLocalDpi xmlns:a14="http://schemas.microsoft.com/office/drawing/2010/main" val="0"/>
                        </a:ext>
                      </a:extLst>
                    </a:blip>
                    <a:stretch>
                      <a:fillRect/>
                    </a:stretch>
                  </pic:blipFill>
                  <pic:spPr>
                    <a:xfrm>
                      <a:off x="0" y="0"/>
                      <a:ext cx="6119495" cy="8091170"/>
                    </a:xfrm>
                    <a:prstGeom prst="rect">
                      <a:avLst/>
                    </a:prstGeom>
                    <a:ln w="19050">
                      <a:solidFill>
                        <a:schemeClr val="tx1"/>
                      </a:solidFill>
                    </a:ln>
                  </pic:spPr>
                </pic:pic>
              </a:graphicData>
            </a:graphic>
          </wp:inline>
        </w:drawing>
      </w:r>
    </w:p>
    <w:p w14:paraId="1795BCB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Рисунок 1.3.6.1 – Температурный график Котельных Григорьевского с. п.</w:t>
      </w:r>
    </w:p>
    <w:p w14:paraId="6676A3E1" w14:textId="77777777" w:rsidR="00F01ADC" w:rsidRPr="00F01ADC" w:rsidRDefault="00F01ADC" w:rsidP="00F01ADC">
      <w:pPr>
        <w:spacing w:after="0" w:line="240" w:lineRule="auto"/>
        <w:ind w:firstLine="709"/>
        <w:jc w:val="both"/>
        <w:rPr>
          <w:rFonts w:ascii="Times New Roman" w:hAnsi="Times New Roman"/>
          <w:sz w:val="28"/>
          <w:szCs w:val="28"/>
        </w:rPr>
      </w:pPr>
    </w:p>
    <w:p w14:paraId="7079ED4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1091281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Григорьевского сельского поселения Северского района Краснодарского края.</w:t>
      </w:r>
    </w:p>
    <w:p w14:paraId="2BBAFB8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1.3.8 Гидравлические режимы тепловых сетей и пьезометрические графики</w:t>
      </w:r>
    </w:p>
    <w:p w14:paraId="3F4F49D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14:paraId="5FD0D65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Целью регулирования гидравлических режимов является поддержание нормальных расходов теплоносителя во всей сети и на отдельных ее участках.</w:t>
      </w:r>
    </w:p>
    <w:p w14:paraId="69BB662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сетях изменяются в пределах 40-120 м, а в системах потребителей тепла – в пределах 1-10 м.</w:t>
      </w:r>
    </w:p>
    <w:p w14:paraId="554BAA6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14:paraId="52D449D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Повышение гидравлического сопротивления систем теплопотребления или отдельных приборов достигается установкой дроссельных диафрагм на каждом приборе или на тепловых вводах систем.</w:t>
      </w:r>
    </w:p>
    <w:p w14:paraId="3522A27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w:t>
      </w:r>
      <w:r w:rsidRPr="00F01ADC">
        <w:rPr>
          <w:rFonts w:ascii="Times New Roman" w:hAnsi="Times New Roman"/>
          <w:sz w:val="28"/>
          <w:szCs w:val="28"/>
        </w:rPr>
        <w:lastRenderedPageBreak/>
        <w:t>соединены последовательно по ходу воды – до 12-16 калориферов в одном блоке. В тепловой сети для повышения гидравлической устойчивости надо максимально снижать потери напора, работать всегда с 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14:paraId="0CBE85E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14:paraId="0423688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при последовательном включении путем сложения напоров.</w:t>
      </w:r>
    </w:p>
    <w:p w14:paraId="5D6EB23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14:paraId="7AB74B9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64DB730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В процессе выполнения программы реконструкции тепловых сетей, а также теплосилового хозяйства, имея целью создание «идеальной тепловой сети» гидравлические режимы тепловой сети неизбежно подвергнутся корректировке.  </w:t>
      </w:r>
    </w:p>
    <w:p w14:paraId="51D90D4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0EDFB4B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37257CD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Для тепловых сетей Григорьевского сельского поселения Северского района Краснодарского края произведен поверочный расчет с помощью программного комплекса ZuluThermo.</w:t>
      </w:r>
    </w:p>
    <w:p w14:paraId="3434320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Цель расчета– моделирование теплового и гидравлического режима сети.</w:t>
      </w:r>
      <w:r w:rsidRPr="00F01ADC">
        <w:rPr>
          <w:rFonts w:ascii="Times New Roman" w:hAnsi="Times New Roman"/>
          <w:sz w:val="28"/>
          <w:szCs w:val="28"/>
        </w:rPr>
        <w:br/>
        <w:t>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схемами присоединения потребителей и т. д.</w:t>
      </w:r>
    </w:p>
    <w:p w14:paraId="5171220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Результаты расчета</w:t>
      </w:r>
    </w:p>
    <w:p w14:paraId="7C32F8F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результате расчета определяются:</w:t>
      </w:r>
    </w:p>
    <w:p w14:paraId="4A865C8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давления и температуры в каждом узле;</w:t>
      </w:r>
    </w:p>
    <w:p w14:paraId="1F984218"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расходы, скорости, потери напора, тепловые потери на каждом участке;</w:t>
      </w:r>
    </w:p>
    <w:p w14:paraId="2F2C5C2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полученное количество тепла и температура внутреннего воздуха на каждом потребителе.</w:t>
      </w:r>
    </w:p>
    <w:p w14:paraId="53D7F7F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Исходные данные для расчета:</w:t>
      </w:r>
    </w:p>
    <w:p w14:paraId="1F4FC61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14:paraId="526F75FD"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headerReference w:type="default" r:id="rId40"/>
          <w:pgSz w:w="11906" w:h="16838"/>
          <w:pgMar w:top="1134" w:right="851" w:bottom="1134" w:left="1418" w:header="709" w:footer="709" w:gutter="0"/>
          <w:cols w:space="708"/>
          <w:docGrid w:linePitch="360"/>
        </w:sectPr>
      </w:pPr>
      <w:r w:rsidRPr="00F01ADC">
        <w:rPr>
          <w:rFonts w:ascii="Times New Roman" w:hAnsi="Times New Roman"/>
          <w:sz w:val="28"/>
          <w:szCs w:val="28"/>
        </w:rPr>
        <w:t>С результатами расчетов можно ознакомиться в Приложении.</w:t>
      </w:r>
    </w:p>
    <w:p w14:paraId="190E3AA3" w14:textId="77777777" w:rsidR="00F01ADC" w:rsidRPr="00F01ADC" w:rsidRDefault="00F01ADC" w:rsidP="00C14FFF">
      <w:pPr>
        <w:spacing w:after="0" w:line="240" w:lineRule="auto"/>
        <w:ind w:firstLine="142"/>
        <w:jc w:val="both"/>
        <w:rPr>
          <w:rFonts w:ascii="Times New Roman" w:hAnsi="Times New Roman"/>
          <w:sz w:val="28"/>
          <w:szCs w:val="28"/>
        </w:rPr>
      </w:pPr>
      <w:r w:rsidRPr="00F01ADC">
        <w:rPr>
          <w:rFonts w:ascii="Times New Roman" w:hAnsi="Times New Roman"/>
          <w:noProof/>
          <w:sz w:val="28"/>
          <w:szCs w:val="28"/>
          <w:lang w:eastAsia="ru-RU"/>
        </w:rPr>
        <w:lastRenderedPageBreak/>
        <w:drawing>
          <wp:inline distT="0" distB="0" distL="0" distR="0" wp14:anchorId="139A7BEF" wp14:editId="289145E2">
            <wp:extent cx="8294652" cy="5136421"/>
            <wp:effectExtent l="19050" t="19050" r="11148" b="26129"/>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Г Кот.СОШ №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99980" cy="5139720"/>
                    </a:xfrm>
                    <a:prstGeom prst="rect">
                      <a:avLst/>
                    </a:prstGeom>
                    <a:ln w="19050">
                      <a:solidFill>
                        <a:schemeClr val="tx1"/>
                      </a:solidFill>
                    </a:ln>
                  </pic:spPr>
                </pic:pic>
              </a:graphicData>
            </a:graphic>
          </wp:inline>
        </w:drawing>
      </w:r>
    </w:p>
    <w:p w14:paraId="51EC3CE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Рисунок 1.3.8.1 – Пьезометрический график Котельной СОШ № 7, ст. Ставропольская </w:t>
      </w:r>
    </w:p>
    <w:p w14:paraId="6EE8706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noProof/>
          <w:sz w:val="28"/>
          <w:szCs w:val="28"/>
          <w:lang w:eastAsia="ru-RU"/>
        </w:rPr>
        <w:lastRenderedPageBreak/>
        <w:drawing>
          <wp:inline distT="0" distB="0" distL="0" distR="0" wp14:anchorId="6832C292" wp14:editId="7E5F4236">
            <wp:extent cx="8653780" cy="5220586"/>
            <wp:effectExtent l="19050" t="19050" r="13970" b="18415"/>
            <wp:docPr id="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Г Кот.СОШ №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60288" cy="5224512"/>
                    </a:xfrm>
                    <a:prstGeom prst="rect">
                      <a:avLst/>
                    </a:prstGeom>
                    <a:ln w="19050">
                      <a:solidFill>
                        <a:schemeClr val="tx1"/>
                      </a:solidFill>
                    </a:ln>
                  </pic:spPr>
                </pic:pic>
              </a:graphicData>
            </a:graphic>
          </wp:inline>
        </w:drawing>
      </w:r>
    </w:p>
    <w:p w14:paraId="662C47F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Рисунок 1.3.8.2 – Пьезометрический график Котельной СОШ № 11, ст. Григорьевская</w:t>
      </w:r>
    </w:p>
    <w:p w14:paraId="4BD21CB5"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headerReference w:type="default" r:id="rId43"/>
          <w:pgSz w:w="16838" w:h="11906" w:orient="landscape"/>
          <w:pgMar w:top="1418" w:right="1134" w:bottom="851" w:left="1134" w:header="709" w:footer="709" w:gutter="0"/>
          <w:cols w:space="708"/>
          <w:docGrid w:linePitch="360"/>
        </w:sectPr>
      </w:pPr>
    </w:p>
    <w:p w14:paraId="56A43241" w14:textId="77777777" w:rsidR="00F01ADC" w:rsidRPr="00F01ADC" w:rsidRDefault="00F01ADC" w:rsidP="00F01ADC">
      <w:pPr>
        <w:spacing w:after="0" w:line="240" w:lineRule="auto"/>
        <w:ind w:firstLine="709"/>
        <w:jc w:val="both"/>
        <w:rPr>
          <w:rFonts w:ascii="Times New Roman" w:hAnsi="Times New Roman"/>
          <w:sz w:val="28"/>
          <w:szCs w:val="28"/>
        </w:rPr>
      </w:pPr>
    </w:p>
    <w:p w14:paraId="7428D408" w14:textId="77777777" w:rsidR="00F01ADC" w:rsidRPr="00F01ADC" w:rsidRDefault="00F01ADC" w:rsidP="00F01ADC">
      <w:pPr>
        <w:spacing w:after="0" w:line="240" w:lineRule="auto"/>
        <w:ind w:firstLine="709"/>
        <w:jc w:val="both"/>
        <w:rPr>
          <w:rFonts w:ascii="Times New Roman" w:hAnsi="Times New Roman"/>
          <w:sz w:val="28"/>
          <w:szCs w:val="28"/>
        </w:rPr>
      </w:pPr>
    </w:p>
    <w:p w14:paraId="5D5B30B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1.3.9 Статистика отказов тепловых сетей (аварий, инцидентов) за последние 5 лет</w:t>
      </w:r>
    </w:p>
    <w:p w14:paraId="0E69A9F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Отказов тепловых сетей (аварий, инцидентов) за последние 5 лет не отмечено.</w:t>
      </w:r>
    </w:p>
    <w:p w14:paraId="06AB14E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6C4D61B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За 2024-25 год в Григорьевском сельском поселении Северского района Краснодарского края инцидентов (аварийно-восстановительных ремонтов) тепловых сетей не было зафиксировано. </w:t>
      </w:r>
    </w:p>
    <w:p w14:paraId="6FA9AE98"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1.3.11 Описание процедур диагностики состояния тепловых сетей и планирования капитальных (текущих) ремонтов</w:t>
      </w:r>
    </w:p>
    <w:p w14:paraId="5B9C019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14:paraId="0AF6E2B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3C654C6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153183F5"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14:paraId="27A014BD" w14:textId="63879A80"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C4593F">
        <w:rPr>
          <w:rFonts w:ascii="Times New Roman" w:hAnsi="Times New Roman"/>
          <w:sz w:val="28"/>
          <w:szCs w:val="28"/>
        </w:rPr>
        <w:t xml:space="preserve"> </w:t>
      </w:r>
      <w:r w:rsidRPr="00F01ADC">
        <w:rPr>
          <w:rFonts w:ascii="Times New Roman" w:hAnsi="Times New Roman"/>
          <w:sz w:val="28"/>
          <w:szCs w:val="28"/>
        </w:rPr>
        <w:t>уплотнены, а секционные задвижки полностью открыты.</w:t>
      </w:r>
    </w:p>
    <w:p w14:paraId="43485C1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При гидравлическом испытании тепловых сетей последовательность проведения работ такая:</w:t>
      </w:r>
    </w:p>
    <w:p w14:paraId="4A02D35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проводят очистку теплопроводов;</w:t>
      </w:r>
    </w:p>
    <w:p w14:paraId="6972DF1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устанавливают манометры, заглушки и краны;</w:t>
      </w:r>
    </w:p>
    <w:p w14:paraId="76E636F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подключают воду и гидравлический пресс;</w:t>
      </w:r>
    </w:p>
    <w:p w14:paraId="78D6D2D4"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заполняют трубопроводы водой до необходимого давления;</w:t>
      </w:r>
    </w:p>
    <w:p w14:paraId="6463050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проводят осмотр теплопроводов и помечают места, где обнаружены дефекты;</w:t>
      </w:r>
    </w:p>
    <w:p w14:paraId="45C4BAA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устраняют дефекты;</w:t>
      </w:r>
    </w:p>
    <w:p w14:paraId="273A769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производят второе испытание;</w:t>
      </w:r>
    </w:p>
    <w:p w14:paraId="08E4160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отключают от водопровода и производят спуск воды из труб;</w:t>
      </w:r>
    </w:p>
    <w:p w14:paraId="312D297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снимают манометры и заглушки.</w:t>
      </w:r>
    </w:p>
    <w:p w14:paraId="2C9B77F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воздушников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6355329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5683979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14:paraId="115C2F1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1886482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14:paraId="728B347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w:t>
      </w:r>
      <w:r w:rsidRPr="00F01ADC">
        <w:rPr>
          <w:rFonts w:ascii="Times New Roman" w:hAnsi="Times New Roman"/>
          <w:sz w:val="28"/>
          <w:szCs w:val="28"/>
        </w:rPr>
        <w:lastRenderedPageBreak/>
        <w:t>этих сетей на прочность и плотность, но не позднее чем за 3 недели до начала отопительного периода.</w:t>
      </w:r>
    </w:p>
    <w:p w14:paraId="6167D44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6748748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w:t>
      </w:r>
    </w:p>
    <w:p w14:paraId="61AC123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Продолжительность прогрева составляет порядка двух часов.</w:t>
      </w:r>
    </w:p>
    <w:p w14:paraId="2144F09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Перед началом испытания производится расстановка персонала в пунктах наблюдения и по трассе тепловой сети.</w:t>
      </w:r>
    </w:p>
    <w:p w14:paraId="6CCF052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14:paraId="5D04C43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1AE93EB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0118A5B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2999204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14:paraId="7278781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 плотностей в тепловой сети. Поэтому в период неустановившегося режима необходимо анализировать причины каждого </w:t>
      </w:r>
      <w:r w:rsidRPr="00F01ADC">
        <w:rPr>
          <w:rFonts w:ascii="Times New Roman" w:hAnsi="Times New Roman"/>
          <w:sz w:val="28"/>
          <w:szCs w:val="28"/>
        </w:rPr>
        <w:lastRenderedPageBreak/>
        <w:t>резкого увеличения расхода подпиточной воды и уменьшения расхода дренируемой воды.</w:t>
      </w:r>
    </w:p>
    <w:p w14:paraId="12A330E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14:paraId="1998E95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14:paraId="1A3D528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Системы теплопотребления, температура воды в которых при испытании превысила допустимые значения 95 °С должны быть немедленно отключены.</w:t>
      </w:r>
    </w:p>
    <w:p w14:paraId="3D93D24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14:paraId="6AF76B7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Испытание считается законченным после понижения температуры воды в подающем трубопроводе тепловой сети до 70-80 °С.</w:t>
      </w:r>
    </w:p>
    <w:p w14:paraId="30E3E8B0"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3262840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Осуществление разработанных гидравлических и температурных режимов испытаний производится в следующем порядке:</w:t>
      </w:r>
    </w:p>
    <w:p w14:paraId="086FBD1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14:paraId="41B5C5D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14:paraId="7573A29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устанавливается давление в обратной линии испытываемого кольца на входе ее в теплоподготовительную установку;</w:t>
      </w:r>
    </w:p>
    <w:p w14:paraId="7030903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устанавливается температура воды в подающей линии испытываемого кольца на выходе из теплоподготовительной установки.</w:t>
      </w:r>
    </w:p>
    <w:p w14:paraId="121A158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Отклонение расхода сетевой воды в циркуляционном кольце не должно превышать ±2 % расчетного значения.</w:t>
      </w:r>
    </w:p>
    <w:p w14:paraId="0DB7C94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Температура воды в подающей линии должна поддерживаться постоянной с точностью ±0,54 °С.</w:t>
      </w:r>
    </w:p>
    <w:p w14:paraId="5EB0C92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Определение тепловых потерь при подземной прокладке сетей производится при установившемся тепловом состоянии, что достигается путем </w:t>
      </w:r>
      <w:r w:rsidRPr="00F01ADC">
        <w:rPr>
          <w:rFonts w:ascii="Times New Roman" w:hAnsi="Times New Roman"/>
          <w:sz w:val="28"/>
          <w:szCs w:val="28"/>
        </w:rPr>
        <w:lastRenderedPageBreak/>
        <w:t>стабилизации температурного поля в окружающем теплопроводы грунте, при заданном режиме испытаний.</w:t>
      </w:r>
    </w:p>
    <w:p w14:paraId="3F22F29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14:paraId="3AC1F8A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14:paraId="3E6DF2EB"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14:paraId="1B0CF4B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14:paraId="5B14038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 заключительном этапе испытаний методом «температурной волны» уточняется время –«продолжительность достижения установившегося теплового состояния испытываемого кольца».</w:t>
      </w:r>
    </w:p>
    <w:p w14:paraId="29D8ABC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На этом этапе температура воды в подающей линии за 20-40 мин повышается на 10-200С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14:paraId="7843120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14:paraId="4016EEA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14:paraId="4ACF7123"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14:paraId="1334231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14:paraId="5232AE86"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lastRenderedPageBreak/>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7D5E38F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14:paraId="22BC90A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 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14:paraId="3707568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2. 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кгс/см2), системы отопления с чугунными отопительными приборами давлением 1,25 рабочего, но не ниже 0,6 МПа (6 кгс/см2), а системы панельного отопления давлением 1 МПа (10 кгс/см2) (п.5.28 МДК 4 – 02.2001);</w:t>
      </w:r>
    </w:p>
    <w:p w14:paraId="2F8F416D"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сп.1.3, 1.4 РД 153-34.1-20.329-2001 «Методические указания по испытанию водяных тепловых сетей на максимальную температуру теплоносителя».</w:t>
      </w:r>
    </w:p>
    <w:p w14:paraId="25CDB7E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601519CB" w14:textId="77777777" w:rsidR="00F01ADC" w:rsidRPr="00F01ADC" w:rsidRDefault="00F01ADC" w:rsidP="00F01ADC">
      <w:pPr>
        <w:spacing w:after="0" w:line="240" w:lineRule="auto"/>
        <w:ind w:firstLine="709"/>
        <w:jc w:val="both"/>
        <w:rPr>
          <w:rFonts w:ascii="Times New Roman" w:hAnsi="Times New Roman"/>
          <w:sz w:val="28"/>
          <w:szCs w:val="28"/>
        </w:rPr>
        <w:sectPr w:rsidR="00F01ADC" w:rsidRPr="00F01ADC" w:rsidSect="00F01ADC">
          <w:pgSz w:w="11906" w:h="16838"/>
          <w:pgMar w:top="993" w:right="851" w:bottom="1134" w:left="1418" w:header="709" w:footer="285" w:gutter="0"/>
          <w:cols w:space="708"/>
          <w:docGrid w:linePitch="360"/>
        </w:sectPr>
      </w:pPr>
      <w:r w:rsidRPr="00F01ADC">
        <w:rPr>
          <w:rFonts w:ascii="Times New Roman" w:hAnsi="Times New Roman"/>
          <w:sz w:val="28"/>
          <w:szCs w:val="28"/>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14:paraId="248B6AC6" w14:textId="77777777" w:rsidR="00F01ADC" w:rsidRPr="00F01ADC" w:rsidRDefault="00F01ADC" w:rsidP="00F01ADC">
      <w:pPr>
        <w:spacing w:after="0" w:line="240" w:lineRule="auto"/>
        <w:ind w:firstLine="709"/>
        <w:jc w:val="both"/>
        <w:rPr>
          <w:rFonts w:ascii="Times New Roman" w:hAnsi="Times New Roman"/>
          <w:sz w:val="28"/>
          <w:szCs w:val="28"/>
        </w:rPr>
      </w:pPr>
    </w:p>
    <w:p w14:paraId="138BE23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Таблица 1.2.13.1 –Нормативы технологических потерь по тепловым сетям Григорьевского сельского поселения Северского района Краснодарского края</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6087"/>
        <w:gridCol w:w="1266"/>
        <w:gridCol w:w="1266"/>
        <w:gridCol w:w="1266"/>
        <w:gridCol w:w="1266"/>
        <w:gridCol w:w="1270"/>
      </w:tblGrid>
      <w:tr w:rsidR="00F01ADC" w:rsidRPr="00F01ADC" w14:paraId="4059269C" w14:textId="77777777" w:rsidTr="00F01ADC">
        <w:trPr>
          <w:trHeight w:val="20"/>
        </w:trPr>
        <w:tc>
          <w:tcPr>
            <w:tcW w:w="1975" w:type="dxa"/>
            <w:shd w:val="clear" w:color="auto" w:fill="FBD4B4"/>
            <w:vAlign w:val="center"/>
            <w:hideMark/>
          </w:tcPr>
          <w:p w14:paraId="7872C30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Источник теплоснабжения</w:t>
            </w:r>
          </w:p>
        </w:tc>
        <w:tc>
          <w:tcPr>
            <w:tcW w:w="7376" w:type="dxa"/>
            <w:shd w:val="clear" w:color="auto" w:fill="FBD4B4"/>
            <w:vAlign w:val="center"/>
            <w:hideMark/>
          </w:tcPr>
          <w:p w14:paraId="65B0DC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Параметр</w:t>
            </w:r>
          </w:p>
        </w:tc>
        <w:tc>
          <w:tcPr>
            <w:tcW w:w="1109" w:type="dxa"/>
            <w:shd w:val="clear" w:color="auto" w:fill="FBD4B4"/>
            <w:vAlign w:val="center"/>
            <w:hideMark/>
          </w:tcPr>
          <w:p w14:paraId="4D0154DD" w14:textId="29FA2BB1"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6</w:t>
            </w:r>
            <w:r w:rsidRPr="00F01ADC">
              <w:rPr>
                <w:rFonts w:ascii="Times New Roman" w:hAnsi="Times New Roman"/>
                <w:sz w:val="28"/>
                <w:szCs w:val="28"/>
              </w:rPr>
              <w:t>г.</w:t>
            </w:r>
          </w:p>
        </w:tc>
        <w:tc>
          <w:tcPr>
            <w:tcW w:w="891" w:type="dxa"/>
            <w:shd w:val="clear" w:color="auto" w:fill="FBD4B4"/>
            <w:vAlign w:val="center"/>
          </w:tcPr>
          <w:p w14:paraId="47216DAA" w14:textId="0A9D32D8"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7</w:t>
            </w:r>
            <w:r w:rsidRPr="00F01ADC">
              <w:rPr>
                <w:rFonts w:ascii="Times New Roman" w:hAnsi="Times New Roman"/>
                <w:sz w:val="28"/>
                <w:szCs w:val="28"/>
              </w:rPr>
              <w:t>г.</w:t>
            </w:r>
          </w:p>
        </w:tc>
        <w:tc>
          <w:tcPr>
            <w:tcW w:w="990" w:type="dxa"/>
            <w:shd w:val="clear" w:color="auto" w:fill="FBD4B4"/>
            <w:vAlign w:val="center"/>
          </w:tcPr>
          <w:p w14:paraId="6878E241" w14:textId="5B6F8FF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8</w:t>
            </w:r>
            <w:r w:rsidRPr="00F01ADC">
              <w:rPr>
                <w:rFonts w:ascii="Times New Roman" w:hAnsi="Times New Roman"/>
                <w:sz w:val="28"/>
                <w:szCs w:val="28"/>
              </w:rPr>
              <w:t>г.</w:t>
            </w:r>
          </w:p>
        </w:tc>
        <w:tc>
          <w:tcPr>
            <w:tcW w:w="989" w:type="dxa"/>
            <w:shd w:val="clear" w:color="auto" w:fill="FBD4B4"/>
            <w:vAlign w:val="center"/>
          </w:tcPr>
          <w:p w14:paraId="008CCD1B" w14:textId="3DC1E57C"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9</w:t>
            </w:r>
            <w:r w:rsidRPr="00F01ADC">
              <w:rPr>
                <w:rFonts w:ascii="Times New Roman" w:hAnsi="Times New Roman"/>
                <w:sz w:val="28"/>
                <w:szCs w:val="28"/>
              </w:rPr>
              <w:t xml:space="preserve"> г.</w:t>
            </w:r>
          </w:p>
        </w:tc>
        <w:tc>
          <w:tcPr>
            <w:tcW w:w="1271" w:type="dxa"/>
            <w:shd w:val="clear" w:color="auto" w:fill="FBD4B4"/>
            <w:vAlign w:val="center"/>
          </w:tcPr>
          <w:p w14:paraId="34A53118" w14:textId="2EB9754A"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w:t>
            </w:r>
            <w:r w:rsidR="002E4183">
              <w:rPr>
                <w:rFonts w:ascii="Times New Roman" w:hAnsi="Times New Roman"/>
                <w:sz w:val="28"/>
                <w:szCs w:val="28"/>
              </w:rPr>
              <w:t>30</w:t>
            </w:r>
            <w:r w:rsidRPr="00F01ADC">
              <w:rPr>
                <w:rFonts w:ascii="Times New Roman" w:hAnsi="Times New Roman"/>
                <w:sz w:val="28"/>
                <w:szCs w:val="28"/>
              </w:rPr>
              <w:t>-2036гг.</w:t>
            </w:r>
          </w:p>
        </w:tc>
      </w:tr>
      <w:tr w:rsidR="00F01ADC" w:rsidRPr="00F01ADC" w14:paraId="6C1D0A74" w14:textId="77777777" w:rsidTr="00F01ADC">
        <w:trPr>
          <w:trHeight w:val="20"/>
        </w:trPr>
        <w:tc>
          <w:tcPr>
            <w:tcW w:w="1975" w:type="dxa"/>
            <w:vMerge w:val="restart"/>
            <w:shd w:val="clear" w:color="auto" w:fill="FBD4B4"/>
            <w:vAlign w:val="center"/>
            <w:hideMark/>
          </w:tcPr>
          <w:p w14:paraId="372AF93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7376" w:type="dxa"/>
            <w:shd w:val="clear" w:color="auto" w:fill="auto"/>
            <w:vAlign w:val="center"/>
            <w:hideMark/>
          </w:tcPr>
          <w:p w14:paraId="06A685C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3D65CC0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891" w:type="dxa"/>
            <w:shd w:val="clear" w:color="auto" w:fill="auto"/>
            <w:vAlign w:val="center"/>
          </w:tcPr>
          <w:p w14:paraId="0550E1A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990" w:type="dxa"/>
            <w:shd w:val="clear" w:color="auto" w:fill="auto"/>
            <w:vAlign w:val="center"/>
          </w:tcPr>
          <w:p w14:paraId="0AED13C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989" w:type="dxa"/>
            <w:shd w:val="clear" w:color="auto" w:fill="auto"/>
            <w:vAlign w:val="center"/>
          </w:tcPr>
          <w:p w14:paraId="441D039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1271" w:type="dxa"/>
            <w:shd w:val="clear" w:color="auto" w:fill="auto"/>
            <w:vAlign w:val="center"/>
          </w:tcPr>
          <w:p w14:paraId="281FEE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r>
      <w:tr w:rsidR="00F01ADC" w:rsidRPr="00F01ADC" w14:paraId="695A8827" w14:textId="77777777" w:rsidTr="00F01ADC">
        <w:trPr>
          <w:trHeight w:val="20"/>
        </w:trPr>
        <w:tc>
          <w:tcPr>
            <w:tcW w:w="1975" w:type="dxa"/>
            <w:vMerge/>
            <w:shd w:val="clear" w:color="auto" w:fill="FBD4B4"/>
            <w:vAlign w:val="center"/>
            <w:hideMark/>
          </w:tcPr>
          <w:p w14:paraId="3126EB9E"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hideMark/>
          </w:tcPr>
          <w:p w14:paraId="3D29E06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DE9D9"/>
            <w:vAlign w:val="center"/>
          </w:tcPr>
          <w:p w14:paraId="0A924DE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891" w:type="dxa"/>
            <w:shd w:val="clear" w:color="auto" w:fill="FDE9D9"/>
            <w:vAlign w:val="center"/>
          </w:tcPr>
          <w:p w14:paraId="29C4184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990" w:type="dxa"/>
            <w:shd w:val="clear" w:color="auto" w:fill="FDE9D9"/>
            <w:vAlign w:val="center"/>
          </w:tcPr>
          <w:p w14:paraId="62E4F2F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989" w:type="dxa"/>
            <w:shd w:val="clear" w:color="auto" w:fill="FDE9D9"/>
            <w:vAlign w:val="center"/>
          </w:tcPr>
          <w:p w14:paraId="044A32B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1271" w:type="dxa"/>
            <w:shd w:val="clear" w:color="auto" w:fill="FDE9D9"/>
            <w:vAlign w:val="center"/>
          </w:tcPr>
          <w:p w14:paraId="2D8884C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r>
      <w:tr w:rsidR="00F01ADC" w:rsidRPr="00F01ADC" w14:paraId="7CDBCA5F" w14:textId="77777777" w:rsidTr="00F01ADC">
        <w:trPr>
          <w:trHeight w:val="20"/>
        </w:trPr>
        <w:tc>
          <w:tcPr>
            <w:tcW w:w="1975" w:type="dxa"/>
            <w:vMerge/>
            <w:shd w:val="clear" w:color="auto" w:fill="FBD4B4"/>
            <w:vAlign w:val="center"/>
            <w:hideMark/>
          </w:tcPr>
          <w:p w14:paraId="51263368"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hideMark/>
          </w:tcPr>
          <w:p w14:paraId="418F048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26AEAB6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891" w:type="dxa"/>
            <w:shd w:val="clear" w:color="auto" w:fill="auto"/>
            <w:vAlign w:val="center"/>
          </w:tcPr>
          <w:p w14:paraId="15F1826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990" w:type="dxa"/>
            <w:shd w:val="clear" w:color="auto" w:fill="auto"/>
            <w:vAlign w:val="center"/>
          </w:tcPr>
          <w:p w14:paraId="6D238A6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989" w:type="dxa"/>
            <w:shd w:val="clear" w:color="auto" w:fill="auto"/>
            <w:vAlign w:val="center"/>
          </w:tcPr>
          <w:p w14:paraId="07821A2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1271" w:type="dxa"/>
            <w:shd w:val="clear" w:color="auto" w:fill="auto"/>
            <w:vAlign w:val="center"/>
          </w:tcPr>
          <w:p w14:paraId="2531A6E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r>
      <w:tr w:rsidR="00F01ADC" w:rsidRPr="00F01ADC" w14:paraId="3912868E" w14:textId="77777777" w:rsidTr="00F01ADC">
        <w:trPr>
          <w:trHeight w:val="20"/>
        </w:trPr>
        <w:tc>
          <w:tcPr>
            <w:tcW w:w="1975" w:type="dxa"/>
            <w:vMerge/>
            <w:shd w:val="clear" w:color="auto" w:fill="FBD4B4"/>
            <w:vAlign w:val="center"/>
            <w:hideMark/>
          </w:tcPr>
          <w:p w14:paraId="16EF870A"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hideMark/>
          </w:tcPr>
          <w:p w14:paraId="7E1C4D1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DE9D9"/>
            <w:vAlign w:val="center"/>
          </w:tcPr>
          <w:p w14:paraId="1EC66FF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891" w:type="dxa"/>
            <w:shd w:val="clear" w:color="auto" w:fill="FDE9D9"/>
            <w:vAlign w:val="center"/>
          </w:tcPr>
          <w:p w14:paraId="3DC2B72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990" w:type="dxa"/>
            <w:shd w:val="clear" w:color="auto" w:fill="FDE9D9"/>
            <w:vAlign w:val="center"/>
          </w:tcPr>
          <w:p w14:paraId="71F8BA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989" w:type="dxa"/>
            <w:shd w:val="clear" w:color="auto" w:fill="FDE9D9"/>
            <w:vAlign w:val="center"/>
          </w:tcPr>
          <w:p w14:paraId="6E155D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1271" w:type="dxa"/>
            <w:shd w:val="clear" w:color="auto" w:fill="FDE9D9"/>
            <w:vAlign w:val="center"/>
          </w:tcPr>
          <w:p w14:paraId="44A2EA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r>
      <w:tr w:rsidR="00F01ADC" w:rsidRPr="00F01ADC" w14:paraId="1D8DAD6C" w14:textId="77777777" w:rsidTr="00F01ADC">
        <w:trPr>
          <w:trHeight w:val="20"/>
        </w:trPr>
        <w:tc>
          <w:tcPr>
            <w:tcW w:w="1975" w:type="dxa"/>
            <w:vMerge/>
            <w:shd w:val="clear" w:color="auto" w:fill="FBD4B4"/>
            <w:vAlign w:val="center"/>
            <w:hideMark/>
          </w:tcPr>
          <w:p w14:paraId="16C0D1E7"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hideMark/>
          </w:tcPr>
          <w:p w14:paraId="7E4136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26C188D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891" w:type="dxa"/>
            <w:shd w:val="clear" w:color="auto" w:fill="auto"/>
            <w:vAlign w:val="center"/>
          </w:tcPr>
          <w:p w14:paraId="69ABC79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990" w:type="dxa"/>
            <w:shd w:val="clear" w:color="auto" w:fill="auto"/>
            <w:vAlign w:val="center"/>
          </w:tcPr>
          <w:p w14:paraId="7E14049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989" w:type="dxa"/>
            <w:shd w:val="clear" w:color="auto" w:fill="auto"/>
            <w:vAlign w:val="center"/>
          </w:tcPr>
          <w:p w14:paraId="61017C9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1271" w:type="dxa"/>
            <w:shd w:val="clear" w:color="auto" w:fill="auto"/>
            <w:vAlign w:val="center"/>
          </w:tcPr>
          <w:p w14:paraId="11163F7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r>
      <w:tr w:rsidR="00F01ADC" w:rsidRPr="00F01ADC" w14:paraId="2A0875F4" w14:textId="77777777" w:rsidTr="00F01ADC">
        <w:trPr>
          <w:trHeight w:val="20"/>
        </w:trPr>
        <w:tc>
          <w:tcPr>
            <w:tcW w:w="1975" w:type="dxa"/>
            <w:vMerge w:val="restart"/>
            <w:shd w:val="clear" w:color="auto" w:fill="FBD4B4"/>
            <w:vAlign w:val="center"/>
          </w:tcPr>
          <w:p w14:paraId="5F42BF0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7376" w:type="dxa"/>
            <w:shd w:val="clear" w:color="auto" w:fill="auto"/>
            <w:vAlign w:val="center"/>
          </w:tcPr>
          <w:p w14:paraId="1EA6811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74B37F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891" w:type="dxa"/>
            <w:shd w:val="clear" w:color="auto" w:fill="auto"/>
            <w:vAlign w:val="center"/>
          </w:tcPr>
          <w:p w14:paraId="2540DF1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990" w:type="dxa"/>
            <w:shd w:val="clear" w:color="auto" w:fill="auto"/>
            <w:vAlign w:val="center"/>
          </w:tcPr>
          <w:p w14:paraId="44BACC8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989" w:type="dxa"/>
            <w:shd w:val="clear" w:color="auto" w:fill="auto"/>
            <w:vAlign w:val="center"/>
          </w:tcPr>
          <w:p w14:paraId="4D44E46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1271" w:type="dxa"/>
            <w:shd w:val="clear" w:color="auto" w:fill="auto"/>
            <w:vAlign w:val="center"/>
          </w:tcPr>
          <w:p w14:paraId="66FA43D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r>
      <w:tr w:rsidR="00F01ADC" w:rsidRPr="00F01ADC" w14:paraId="77D0E242" w14:textId="77777777" w:rsidTr="00F01ADC">
        <w:trPr>
          <w:trHeight w:val="20"/>
        </w:trPr>
        <w:tc>
          <w:tcPr>
            <w:tcW w:w="1975" w:type="dxa"/>
            <w:vMerge/>
            <w:shd w:val="clear" w:color="auto" w:fill="FBD4B4"/>
            <w:vAlign w:val="center"/>
          </w:tcPr>
          <w:p w14:paraId="21A1E0FE"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tcPr>
          <w:p w14:paraId="5A41317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DE9D9"/>
            <w:vAlign w:val="center"/>
          </w:tcPr>
          <w:p w14:paraId="121356C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891" w:type="dxa"/>
            <w:shd w:val="clear" w:color="auto" w:fill="FDE9D9"/>
            <w:vAlign w:val="center"/>
          </w:tcPr>
          <w:p w14:paraId="0AF4109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990" w:type="dxa"/>
            <w:shd w:val="clear" w:color="auto" w:fill="FDE9D9"/>
            <w:vAlign w:val="center"/>
          </w:tcPr>
          <w:p w14:paraId="502E437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989" w:type="dxa"/>
            <w:shd w:val="clear" w:color="auto" w:fill="FDE9D9"/>
            <w:vAlign w:val="center"/>
          </w:tcPr>
          <w:p w14:paraId="19DEB2F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1271" w:type="dxa"/>
            <w:shd w:val="clear" w:color="auto" w:fill="FDE9D9"/>
            <w:vAlign w:val="center"/>
          </w:tcPr>
          <w:p w14:paraId="0F84E1A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r>
      <w:tr w:rsidR="00F01ADC" w:rsidRPr="00F01ADC" w14:paraId="4E340A90" w14:textId="77777777" w:rsidTr="00F01ADC">
        <w:trPr>
          <w:trHeight w:val="20"/>
        </w:trPr>
        <w:tc>
          <w:tcPr>
            <w:tcW w:w="1975" w:type="dxa"/>
            <w:vMerge/>
            <w:shd w:val="clear" w:color="auto" w:fill="FBD4B4"/>
            <w:vAlign w:val="center"/>
          </w:tcPr>
          <w:p w14:paraId="2384F916"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3F54854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2888D44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891" w:type="dxa"/>
            <w:shd w:val="clear" w:color="auto" w:fill="auto"/>
            <w:vAlign w:val="center"/>
          </w:tcPr>
          <w:p w14:paraId="24453E9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990" w:type="dxa"/>
            <w:shd w:val="clear" w:color="auto" w:fill="auto"/>
            <w:vAlign w:val="center"/>
          </w:tcPr>
          <w:p w14:paraId="0F7F6F5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989" w:type="dxa"/>
            <w:shd w:val="clear" w:color="auto" w:fill="auto"/>
            <w:vAlign w:val="center"/>
          </w:tcPr>
          <w:p w14:paraId="26E01F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1271" w:type="dxa"/>
            <w:shd w:val="clear" w:color="auto" w:fill="auto"/>
            <w:vAlign w:val="center"/>
          </w:tcPr>
          <w:p w14:paraId="7F1E732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r>
      <w:tr w:rsidR="00F01ADC" w:rsidRPr="00F01ADC" w14:paraId="3703199C" w14:textId="77777777" w:rsidTr="00F01ADC">
        <w:trPr>
          <w:trHeight w:val="20"/>
        </w:trPr>
        <w:tc>
          <w:tcPr>
            <w:tcW w:w="1975" w:type="dxa"/>
            <w:vMerge/>
            <w:shd w:val="clear" w:color="auto" w:fill="FBD4B4"/>
            <w:vAlign w:val="center"/>
          </w:tcPr>
          <w:p w14:paraId="3D86121A"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tcPr>
          <w:p w14:paraId="5B71367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DE9D9"/>
            <w:vAlign w:val="center"/>
          </w:tcPr>
          <w:p w14:paraId="2143C7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c>
          <w:tcPr>
            <w:tcW w:w="891" w:type="dxa"/>
            <w:shd w:val="clear" w:color="auto" w:fill="FDE9D9"/>
            <w:vAlign w:val="center"/>
          </w:tcPr>
          <w:p w14:paraId="404F29A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c>
          <w:tcPr>
            <w:tcW w:w="990" w:type="dxa"/>
            <w:shd w:val="clear" w:color="auto" w:fill="FDE9D9"/>
            <w:vAlign w:val="center"/>
          </w:tcPr>
          <w:p w14:paraId="37FD0F2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c>
          <w:tcPr>
            <w:tcW w:w="989" w:type="dxa"/>
            <w:shd w:val="clear" w:color="auto" w:fill="FDE9D9"/>
            <w:vAlign w:val="center"/>
          </w:tcPr>
          <w:p w14:paraId="023A58A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c>
          <w:tcPr>
            <w:tcW w:w="1271" w:type="dxa"/>
            <w:shd w:val="clear" w:color="auto" w:fill="FDE9D9"/>
            <w:vAlign w:val="center"/>
          </w:tcPr>
          <w:p w14:paraId="1368D0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0,0003</w:t>
            </w:r>
          </w:p>
        </w:tc>
      </w:tr>
      <w:tr w:rsidR="00F01ADC" w:rsidRPr="00F01ADC" w14:paraId="4F4E2CE9" w14:textId="77777777" w:rsidTr="00F01ADC">
        <w:trPr>
          <w:trHeight w:val="20"/>
        </w:trPr>
        <w:tc>
          <w:tcPr>
            <w:tcW w:w="1975" w:type="dxa"/>
            <w:vMerge/>
            <w:shd w:val="clear" w:color="auto" w:fill="FBD4B4"/>
            <w:vAlign w:val="center"/>
          </w:tcPr>
          <w:p w14:paraId="0CFA42B4"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77DD9C6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0BC4F66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891" w:type="dxa"/>
            <w:shd w:val="clear" w:color="auto" w:fill="auto"/>
            <w:vAlign w:val="center"/>
          </w:tcPr>
          <w:p w14:paraId="1E2E8EA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990" w:type="dxa"/>
            <w:shd w:val="clear" w:color="auto" w:fill="auto"/>
            <w:vAlign w:val="center"/>
          </w:tcPr>
          <w:p w14:paraId="7B22D14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989" w:type="dxa"/>
            <w:shd w:val="clear" w:color="auto" w:fill="auto"/>
            <w:vAlign w:val="center"/>
          </w:tcPr>
          <w:p w14:paraId="01C3E81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1271" w:type="dxa"/>
            <w:shd w:val="clear" w:color="auto" w:fill="auto"/>
            <w:vAlign w:val="center"/>
          </w:tcPr>
          <w:p w14:paraId="53AA821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r>
      <w:tr w:rsidR="00F01ADC" w:rsidRPr="00F01ADC" w14:paraId="2F9DFD6F" w14:textId="77777777" w:rsidTr="00F01ADC">
        <w:trPr>
          <w:trHeight w:val="145"/>
        </w:trPr>
        <w:tc>
          <w:tcPr>
            <w:tcW w:w="1975" w:type="dxa"/>
            <w:vMerge w:val="restart"/>
            <w:shd w:val="clear" w:color="auto" w:fill="FBD4B4"/>
            <w:vAlign w:val="center"/>
          </w:tcPr>
          <w:p w14:paraId="051DD51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7376" w:type="dxa"/>
            <w:shd w:val="clear" w:color="auto" w:fill="auto"/>
            <w:vAlign w:val="center"/>
          </w:tcPr>
          <w:p w14:paraId="6484A32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4F73FA2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891" w:type="dxa"/>
            <w:shd w:val="clear" w:color="auto" w:fill="auto"/>
            <w:vAlign w:val="center"/>
          </w:tcPr>
          <w:p w14:paraId="2F5105C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990" w:type="dxa"/>
            <w:shd w:val="clear" w:color="auto" w:fill="auto"/>
            <w:vAlign w:val="center"/>
          </w:tcPr>
          <w:p w14:paraId="5257B26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989" w:type="dxa"/>
            <w:shd w:val="clear" w:color="auto" w:fill="auto"/>
            <w:vAlign w:val="center"/>
          </w:tcPr>
          <w:p w14:paraId="0964171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1271" w:type="dxa"/>
            <w:shd w:val="clear" w:color="auto" w:fill="auto"/>
            <w:vAlign w:val="center"/>
          </w:tcPr>
          <w:p w14:paraId="5FD5FE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r>
      <w:tr w:rsidR="00F01ADC" w:rsidRPr="00F01ADC" w14:paraId="6599E7D7" w14:textId="77777777" w:rsidTr="00F01ADC">
        <w:trPr>
          <w:trHeight w:val="20"/>
        </w:trPr>
        <w:tc>
          <w:tcPr>
            <w:tcW w:w="1975" w:type="dxa"/>
            <w:vMerge/>
            <w:shd w:val="clear" w:color="auto" w:fill="FBD4B4"/>
            <w:vAlign w:val="center"/>
          </w:tcPr>
          <w:p w14:paraId="5B104CCF"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BE4D5" w:themeFill="accent2" w:themeFillTint="33"/>
            <w:vAlign w:val="center"/>
          </w:tcPr>
          <w:p w14:paraId="1B5F97F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BE4D5" w:themeFill="accent2" w:themeFillTint="33"/>
            <w:vAlign w:val="center"/>
          </w:tcPr>
          <w:p w14:paraId="3D558E6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891" w:type="dxa"/>
            <w:shd w:val="clear" w:color="auto" w:fill="FBE4D5" w:themeFill="accent2" w:themeFillTint="33"/>
            <w:vAlign w:val="center"/>
          </w:tcPr>
          <w:p w14:paraId="1644338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990" w:type="dxa"/>
            <w:shd w:val="clear" w:color="auto" w:fill="FBE4D5" w:themeFill="accent2" w:themeFillTint="33"/>
            <w:vAlign w:val="center"/>
          </w:tcPr>
          <w:p w14:paraId="5179611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989" w:type="dxa"/>
            <w:shd w:val="clear" w:color="auto" w:fill="FBE4D5" w:themeFill="accent2" w:themeFillTint="33"/>
            <w:vAlign w:val="center"/>
          </w:tcPr>
          <w:p w14:paraId="388D844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1271" w:type="dxa"/>
            <w:shd w:val="clear" w:color="auto" w:fill="FBE4D5" w:themeFill="accent2" w:themeFillTint="33"/>
            <w:vAlign w:val="center"/>
          </w:tcPr>
          <w:p w14:paraId="2819172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r>
      <w:tr w:rsidR="00F01ADC" w:rsidRPr="00F01ADC" w14:paraId="5E9B66F5" w14:textId="77777777" w:rsidTr="00F01ADC">
        <w:trPr>
          <w:trHeight w:val="20"/>
        </w:trPr>
        <w:tc>
          <w:tcPr>
            <w:tcW w:w="1975" w:type="dxa"/>
            <w:vMerge/>
            <w:shd w:val="clear" w:color="auto" w:fill="FBD4B4"/>
            <w:vAlign w:val="center"/>
          </w:tcPr>
          <w:p w14:paraId="5C60178B"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6D7413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1923A81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891" w:type="dxa"/>
            <w:shd w:val="clear" w:color="auto" w:fill="auto"/>
            <w:vAlign w:val="center"/>
          </w:tcPr>
          <w:p w14:paraId="07F3745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990" w:type="dxa"/>
            <w:shd w:val="clear" w:color="auto" w:fill="auto"/>
            <w:vAlign w:val="center"/>
          </w:tcPr>
          <w:p w14:paraId="21C1D64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989" w:type="dxa"/>
            <w:shd w:val="clear" w:color="auto" w:fill="auto"/>
            <w:vAlign w:val="center"/>
          </w:tcPr>
          <w:p w14:paraId="2445A0D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1271" w:type="dxa"/>
            <w:shd w:val="clear" w:color="auto" w:fill="auto"/>
            <w:vAlign w:val="center"/>
          </w:tcPr>
          <w:p w14:paraId="1E37D2B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r>
      <w:tr w:rsidR="00F01ADC" w:rsidRPr="00F01ADC" w14:paraId="41DB1777" w14:textId="77777777" w:rsidTr="00F01ADC">
        <w:trPr>
          <w:trHeight w:val="20"/>
        </w:trPr>
        <w:tc>
          <w:tcPr>
            <w:tcW w:w="1975" w:type="dxa"/>
            <w:vMerge/>
            <w:shd w:val="clear" w:color="auto" w:fill="FBD4B4"/>
            <w:vAlign w:val="center"/>
          </w:tcPr>
          <w:p w14:paraId="0AC9B2DA"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BE4D5" w:themeFill="accent2" w:themeFillTint="33"/>
            <w:vAlign w:val="center"/>
          </w:tcPr>
          <w:p w14:paraId="76DF139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BE4D5" w:themeFill="accent2" w:themeFillTint="33"/>
            <w:vAlign w:val="center"/>
          </w:tcPr>
          <w:p w14:paraId="67002D4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891" w:type="dxa"/>
            <w:shd w:val="clear" w:color="auto" w:fill="FBE4D5" w:themeFill="accent2" w:themeFillTint="33"/>
            <w:vAlign w:val="center"/>
          </w:tcPr>
          <w:p w14:paraId="0CD5BBF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990" w:type="dxa"/>
            <w:shd w:val="clear" w:color="auto" w:fill="FBE4D5" w:themeFill="accent2" w:themeFillTint="33"/>
            <w:vAlign w:val="center"/>
          </w:tcPr>
          <w:p w14:paraId="7E98848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989" w:type="dxa"/>
            <w:shd w:val="clear" w:color="auto" w:fill="FBE4D5" w:themeFill="accent2" w:themeFillTint="33"/>
            <w:vAlign w:val="center"/>
          </w:tcPr>
          <w:p w14:paraId="3C226A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1271" w:type="dxa"/>
            <w:shd w:val="clear" w:color="auto" w:fill="FBE4D5" w:themeFill="accent2" w:themeFillTint="33"/>
            <w:vAlign w:val="center"/>
          </w:tcPr>
          <w:p w14:paraId="0F6F74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r>
      <w:tr w:rsidR="00F01ADC" w:rsidRPr="00F01ADC" w14:paraId="07976509" w14:textId="77777777" w:rsidTr="00F01ADC">
        <w:trPr>
          <w:trHeight w:val="20"/>
        </w:trPr>
        <w:tc>
          <w:tcPr>
            <w:tcW w:w="1975" w:type="dxa"/>
            <w:vMerge/>
            <w:shd w:val="clear" w:color="auto" w:fill="FBD4B4"/>
            <w:vAlign w:val="center"/>
          </w:tcPr>
          <w:p w14:paraId="0D20002F"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1FB3B74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4C8B257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891" w:type="dxa"/>
            <w:shd w:val="clear" w:color="auto" w:fill="auto"/>
            <w:vAlign w:val="center"/>
          </w:tcPr>
          <w:p w14:paraId="1128233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990" w:type="dxa"/>
            <w:shd w:val="clear" w:color="auto" w:fill="auto"/>
            <w:vAlign w:val="center"/>
          </w:tcPr>
          <w:p w14:paraId="4BDAB8A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989" w:type="dxa"/>
            <w:shd w:val="clear" w:color="auto" w:fill="auto"/>
            <w:vAlign w:val="center"/>
          </w:tcPr>
          <w:p w14:paraId="20EC000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1271" w:type="dxa"/>
            <w:shd w:val="clear" w:color="auto" w:fill="auto"/>
            <w:vAlign w:val="center"/>
          </w:tcPr>
          <w:p w14:paraId="18C98F9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r>
    </w:tbl>
    <w:p w14:paraId="560BCC6E" w14:textId="77777777" w:rsidR="00F01ADC" w:rsidRPr="00F01ADC" w:rsidRDefault="00F01ADC" w:rsidP="00F01ADC">
      <w:pPr>
        <w:spacing w:after="0" w:line="240" w:lineRule="auto"/>
        <w:ind w:firstLine="709"/>
        <w:jc w:val="both"/>
        <w:rPr>
          <w:rFonts w:ascii="Times New Roman" w:hAnsi="Times New Roman"/>
          <w:sz w:val="28"/>
          <w:szCs w:val="28"/>
        </w:rPr>
      </w:pPr>
    </w:p>
    <w:p w14:paraId="1DAE80B7"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4A8C9D69"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 xml:space="preserve">Таблица 1.3.14.1 – Фактические потери тепловой энергии и теплоносителя при передачи тепловой энергии и теплоносителя по тепловым сетям </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3946"/>
        <w:gridCol w:w="1695"/>
        <w:gridCol w:w="1695"/>
        <w:gridCol w:w="1695"/>
        <w:gridCol w:w="1695"/>
        <w:gridCol w:w="1695"/>
      </w:tblGrid>
      <w:tr w:rsidR="00F01ADC" w:rsidRPr="00F01ADC" w14:paraId="024B7041" w14:textId="77777777" w:rsidTr="00F01ADC">
        <w:trPr>
          <w:trHeight w:val="20"/>
        </w:trPr>
        <w:tc>
          <w:tcPr>
            <w:tcW w:w="1975" w:type="dxa"/>
            <w:shd w:val="clear" w:color="auto" w:fill="FBD4B4"/>
            <w:vAlign w:val="center"/>
            <w:hideMark/>
          </w:tcPr>
          <w:p w14:paraId="0F7F901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Источник теплоснабжения</w:t>
            </w:r>
          </w:p>
        </w:tc>
        <w:tc>
          <w:tcPr>
            <w:tcW w:w="7376" w:type="dxa"/>
            <w:shd w:val="clear" w:color="auto" w:fill="FBD4B4"/>
            <w:vAlign w:val="center"/>
            <w:hideMark/>
          </w:tcPr>
          <w:p w14:paraId="2BC6F4F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Параметр</w:t>
            </w:r>
          </w:p>
        </w:tc>
        <w:tc>
          <w:tcPr>
            <w:tcW w:w="1109" w:type="dxa"/>
            <w:shd w:val="clear" w:color="auto" w:fill="FBD4B4"/>
            <w:vAlign w:val="center"/>
            <w:hideMark/>
          </w:tcPr>
          <w:p w14:paraId="0AB01C7F" w14:textId="4B7687B8"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6</w:t>
            </w:r>
            <w:r w:rsidRPr="00F01ADC">
              <w:rPr>
                <w:rFonts w:ascii="Times New Roman" w:hAnsi="Times New Roman"/>
                <w:sz w:val="28"/>
                <w:szCs w:val="28"/>
              </w:rPr>
              <w:t>г.</w:t>
            </w:r>
          </w:p>
        </w:tc>
        <w:tc>
          <w:tcPr>
            <w:tcW w:w="891" w:type="dxa"/>
            <w:shd w:val="clear" w:color="auto" w:fill="FBD4B4"/>
            <w:vAlign w:val="center"/>
          </w:tcPr>
          <w:p w14:paraId="2141DE2C" w14:textId="71601FDA"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7</w:t>
            </w:r>
            <w:r w:rsidRPr="00F01ADC">
              <w:rPr>
                <w:rFonts w:ascii="Times New Roman" w:hAnsi="Times New Roman"/>
                <w:sz w:val="28"/>
                <w:szCs w:val="28"/>
              </w:rPr>
              <w:t>г.</w:t>
            </w:r>
          </w:p>
        </w:tc>
        <w:tc>
          <w:tcPr>
            <w:tcW w:w="990" w:type="dxa"/>
            <w:shd w:val="clear" w:color="auto" w:fill="FBD4B4"/>
            <w:vAlign w:val="center"/>
          </w:tcPr>
          <w:p w14:paraId="76F51400" w14:textId="5A2C41F2"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8</w:t>
            </w:r>
            <w:r w:rsidRPr="00F01ADC">
              <w:rPr>
                <w:rFonts w:ascii="Times New Roman" w:hAnsi="Times New Roman"/>
                <w:sz w:val="28"/>
                <w:szCs w:val="28"/>
              </w:rPr>
              <w:t>г.</w:t>
            </w:r>
          </w:p>
        </w:tc>
        <w:tc>
          <w:tcPr>
            <w:tcW w:w="989" w:type="dxa"/>
            <w:shd w:val="clear" w:color="auto" w:fill="FBD4B4"/>
            <w:vAlign w:val="center"/>
          </w:tcPr>
          <w:p w14:paraId="330D31EC" w14:textId="3DFCF06F"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202</w:t>
            </w:r>
            <w:r w:rsidR="002E4183">
              <w:rPr>
                <w:rFonts w:ascii="Times New Roman" w:hAnsi="Times New Roman"/>
                <w:sz w:val="28"/>
                <w:szCs w:val="28"/>
              </w:rPr>
              <w:t>9</w:t>
            </w:r>
            <w:r w:rsidRPr="00F01ADC">
              <w:rPr>
                <w:rFonts w:ascii="Times New Roman" w:hAnsi="Times New Roman"/>
                <w:sz w:val="28"/>
                <w:szCs w:val="28"/>
              </w:rPr>
              <w:t xml:space="preserve"> г.</w:t>
            </w:r>
          </w:p>
        </w:tc>
        <w:tc>
          <w:tcPr>
            <w:tcW w:w="1271" w:type="dxa"/>
            <w:shd w:val="clear" w:color="auto" w:fill="FBD4B4"/>
            <w:vAlign w:val="center"/>
          </w:tcPr>
          <w:p w14:paraId="1C40F032" w14:textId="3CDCA24F"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20</w:t>
            </w:r>
            <w:r w:rsidR="002E4183">
              <w:rPr>
                <w:rFonts w:ascii="Times New Roman" w:hAnsi="Times New Roman"/>
                <w:sz w:val="28"/>
                <w:szCs w:val="28"/>
              </w:rPr>
              <w:t>30</w:t>
            </w:r>
            <w:r w:rsidRPr="00F01ADC">
              <w:rPr>
                <w:rFonts w:ascii="Times New Roman" w:hAnsi="Times New Roman"/>
                <w:sz w:val="28"/>
                <w:szCs w:val="28"/>
              </w:rPr>
              <w:t>-2036гг.</w:t>
            </w:r>
          </w:p>
        </w:tc>
      </w:tr>
      <w:tr w:rsidR="00F01ADC" w:rsidRPr="00F01ADC" w14:paraId="2C8B23A0" w14:textId="77777777" w:rsidTr="00F01ADC">
        <w:trPr>
          <w:trHeight w:val="20"/>
        </w:trPr>
        <w:tc>
          <w:tcPr>
            <w:tcW w:w="1975" w:type="dxa"/>
            <w:vMerge w:val="restart"/>
            <w:shd w:val="clear" w:color="auto" w:fill="FBD4B4"/>
            <w:vAlign w:val="center"/>
            <w:hideMark/>
          </w:tcPr>
          <w:p w14:paraId="231E290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7, ст. Ставропольская</w:t>
            </w:r>
          </w:p>
        </w:tc>
        <w:tc>
          <w:tcPr>
            <w:tcW w:w="7376" w:type="dxa"/>
            <w:shd w:val="clear" w:color="auto" w:fill="auto"/>
            <w:vAlign w:val="center"/>
            <w:hideMark/>
          </w:tcPr>
          <w:p w14:paraId="5718F35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733B725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891" w:type="dxa"/>
            <w:shd w:val="clear" w:color="auto" w:fill="auto"/>
            <w:vAlign w:val="center"/>
          </w:tcPr>
          <w:p w14:paraId="4A9E86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990" w:type="dxa"/>
            <w:shd w:val="clear" w:color="auto" w:fill="auto"/>
            <w:vAlign w:val="center"/>
          </w:tcPr>
          <w:p w14:paraId="3EA7BD1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989" w:type="dxa"/>
            <w:shd w:val="clear" w:color="auto" w:fill="auto"/>
            <w:vAlign w:val="center"/>
          </w:tcPr>
          <w:p w14:paraId="440E3D8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c>
          <w:tcPr>
            <w:tcW w:w="1271" w:type="dxa"/>
            <w:shd w:val="clear" w:color="auto" w:fill="auto"/>
            <w:vAlign w:val="center"/>
          </w:tcPr>
          <w:p w14:paraId="715A340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5,063</w:t>
            </w:r>
          </w:p>
        </w:tc>
      </w:tr>
      <w:tr w:rsidR="00F01ADC" w:rsidRPr="00F01ADC" w14:paraId="4545B4EE" w14:textId="77777777" w:rsidTr="00F01ADC">
        <w:trPr>
          <w:trHeight w:val="20"/>
        </w:trPr>
        <w:tc>
          <w:tcPr>
            <w:tcW w:w="1975" w:type="dxa"/>
            <w:vMerge/>
            <w:shd w:val="clear" w:color="auto" w:fill="FBD4B4"/>
            <w:vAlign w:val="center"/>
            <w:hideMark/>
          </w:tcPr>
          <w:p w14:paraId="70E26965"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hideMark/>
          </w:tcPr>
          <w:p w14:paraId="38F2315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DE9D9"/>
            <w:vAlign w:val="center"/>
          </w:tcPr>
          <w:p w14:paraId="3E5BB4F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891" w:type="dxa"/>
            <w:shd w:val="clear" w:color="auto" w:fill="FDE9D9"/>
            <w:vAlign w:val="center"/>
          </w:tcPr>
          <w:p w14:paraId="5F394F5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990" w:type="dxa"/>
            <w:shd w:val="clear" w:color="auto" w:fill="FDE9D9"/>
            <w:vAlign w:val="center"/>
          </w:tcPr>
          <w:p w14:paraId="34A511D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989" w:type="dxa"/>
            <w:shd w:val="clear" w:color="auto" w:fill="FDE9D9"/>
            <w:vAlign w:val="center"/>
          </w:tcPr>
          <w:p w14:paraId="3BA989F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c>
          <w:tcPr>
            <w:tcW w:w="1271" w:type="dxa"/>
            <w:shd w:val="clear" w:color="auto" w:fill="FDE9D9"/>
            <w:vAlign w:val="center"/>
          </w:tcPr>
          <w:p w14:paraId="721FB3E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0,0012</w:t>
            </w:r>
          </w:p>
        </w:tc>
      </w:tr>
      <w:tr w:rsidR="00F01ADC" w:rsidRPr="00F01ADC" w14:paraId="15A745DA" w14:textId="77777777" w:rsidTr="00F01ADC">
        <w:trPr>
          <w:trHeight w:val="20"/>
        </w:trPr>
        <w:tc>
          <w:tcPr>
            <w:tcW w:w="1975" w:type="dxa"/>
            <w:vMerge/>
            <w:shd w:val="clear" w:color="auto" w:fill="FBD4B4"/>
            <w:vAlign w:val="center"/>
            <w:hideMark/>
          </w:tcPr>
          <w:p w14:paraId="1E3AECCC"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hideMark/>
          </w:tcPr>
          <w:p w14:paraId="559B1BE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3A899BC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891" w:type="dxa"/>
            <w:shd w:val="clear" w:color="auto" w:fill="auto"/>
            <w:vAlign w:val="center"/>
          </w:tcPr>
          <w:p w14:paraId="4C29B94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990" w:type="dxa"/>
            <w:shd w:val="clear" w:color="auto" w:fill="auto"/>
            <w:vAlign w:val="center"/>
          </w:tcPr>
          <w:p w14:paraId="77B56A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989" w:type="dxa"/>
            <w:shd w:val="clear" w:color="auto" w:fill="auto"/>
            <w:vAlign w:val="center"/>
          </w:tcPr>
          <w:p w14:paraId="05CB3EA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c>
          <w:tcPr>
            <w:tcW w:w="1271" w:type="dxa"/>
            <w:shd w:val="clear" w:color="auto" w:fill="auto"/>
            <w:vAlign w:val="center"/>
          </w:tcPr>
          <w:p w14:paraId="6130512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0,0011</w:t>
            </w:r>
          </w:p>
        </w:tc>
      </w:tr>
      <w:tr w:rsidR="00F01ADC" w:rsidRPr="00F01ADC" w14:paraId="37503324" w14:textId="77777777" w:rsidTr="00F01ADC">
        <w:trPr>
          <w:trHeight w:val="20"/>
        </w:trPr>
        <w:tc>
          <w:tcPr>
            <w:tcW w:w="1975" w:type="dxa"/>
            <w:vMerge/>
            <w:shd w:val="clear" w:color="auto" w:fill="FBD4B4"/>
            <w:vAlign w:val="center"/>
            <w:hideMark/>
          </w:tcPr>
          <w:p w14:paraId="4D2F8480"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hideMark/>
          </w:tcPr>
          <w:p w14:paraId="32FB073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DE9D9"/>
            <w:vAlign w:val="center"/>
          </w:tcPr>
          <w:p w14:paraId="6350348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891" w:type="dxa"/>
            <w:shd w:val="clear" w:color="auto" w:fill="FDE9D9"/>
            <w:vAlign w:val="center"/>
          </w:tcPr>
          <w:p w14:paraId="16FBE25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990" w:type="dxa"/>
            <w:shd w:val="clear" w:color="auto" w:fill="FDE9D9"/>
            <w:vAlign w:val="center"/>
          </w:tcPr>
          <w:p w14:paraId="58268E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989" w:type="dxa"/>
            <w:shd w:val="clear" w:color="auto" w:fill="FDE9D9"/>
            <w:vAlign w:val="center"/>
          </w:tcPr>
          <w:p w14:paraId="5A3D4F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c>
          <w:tcPr>
            <w:tcW w:w="1271" w:type="dxa"/>
            <w:shd w:val="clear" w:color="auto" w:fill="FDE9D9"/>
            <w:vAlign w:val="center"/>
          </w:tcPr>
          <w:p w14:paraId="7D155AF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0,000033</w:t>
            </w:r>
          </w:p>
        </w:tc>
      </w:tr>
      <w:tr w:rsidR="00F01ADC" w:rsidRPr="00F01ADC" w14:paraId="464429C0" w14:textId="77777777" w:rsidTr="00F01ADC">
        <w:trPr>
          <w:trHeight w:val="20"/>
        </w:trPr>
        <w:tc>
          <w:tcPr>
            <w:tcW w:w="1975" w:type="dxa"/>
            <w:vMerge/>
            <w:shd w:val="clear" w:color="auto" w:fill="FBD4B4"/>
            <w:vAlign w:val="center"/>
            <w:hideMark/>
          </w:tcPr>
          <w:p w14:paraId="1AC6AB8C"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hideMark/>
          </w:tcPr>
          <w:p w14:paraId="52AFC79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3C87D7D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891" w:type="dxa"/>
            <w:shd w:val="clear" w:color="auto" w:fill="auto"/>
            <w:vAlign w:val="center"/>
          </w:tcPr>
          <w:p w14:paraId="427169D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990" w:type="dxa"/>
            <w:shd w:val="clear" w:color="auto" w:fill="auto"/>
            <w:vAlign w:val="center"/>
          </w:tcPr>
          <w:p w14:paraId="13F54EA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989" w:type="dxa"/>
            <w:shd w:val="clear" w:color="auto" w:fill="auto"/>
            <w:vAlign w:val="center"/>
          </w:tcPr>
          <w:p w14:paraId="44D7C47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c>
          <w:tcPr>
            <w:tcW w:w="1271" w:type="dxa"/>
            <w:shd w:val="clear" w:color="auto" w:fill="auto"/>
            <w:vAlign w:val="center"/>
          </w:tcPr>
          <w:p w14:paraId="249A15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0,0009</w:t>
            </w:r>
          </w:p>
        </w:tc>
      </w:tr>
      <w:tr w:rsidR="00F01ADC" w:rsidRPr="00F01ADC" w14:paraId="59EDE6CB" w14:textId="77777777" w:rsidTr="00F01ADC">
        <w:trPr>
          <w:trHeight w:val="20"/>
        </w:trPr>
        <w:tc>
          <w:tcPr>
            <w:tcW w:w="1975" w:type="dxa"/>
            <w:vMerge w:val="restart"/>
            <w:shd w:val="clear" w:color="auto" w:fill="FBD4B4"/>
            <w:vAlign w:val="center"/>
          </w:tcPr>
          <w:p w14:paraId="40028C6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Котельная СОШ № 11, ст. Григорьевская</w:t>
            </w:r>
          </w:p>
        </w:tc>
        <w:tc>
          <w:tcPr>
            <w:tcW w:w="7376" w:type="dxa"/>
            <w:shd w:val="clear" w:color="auto" w:fill="auto"/>
            <w:vAlign w:val="center"/>
          </w:tcPr>
          <w:p w14:paraId="3CD0591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1FF6271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891" w:type="dxa"/>
            <w:shd w:val="clear" w:color="auto" w:fill="auto"/>
            <w:vAlign w:val="center"/>
          </w:tcPr>
          <w:p w14:paraId="41455FA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990" w:type="dxa"/>
            <w:shd w:val="clear" w:color="auto" w:fill="auto"/>
            <w:vAlign w:val="center"/>
          </w:tcPr>
          <w:p w14:paraId="1D72CD5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989" w:type="dxa"/>
            <w:shd w:val="clear" w:color="auto" w:fill="auto"/>
            <w:vAlign w:val="center"/>
          </w:tcPr>
          <w:p w14:paraId="583CC71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c>
          <w:tcPr>
            <w:tcW w:w="1271" w:type="dxa"/>
            <w:shd w:val="clear" w:color="auto" w:fill="auto"/>
            <w:vAlign w:val="center"/>
          </w:tcPr>
          <w:p w14:paraId="2EADBB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21,18</w:t>
            </w:r>
          </w:p>
        </w:tc>
      </w:tr>
      <w:tr w:rsidR="00F01ADC" w:rsidRPr="00F01ADC" w14:paraId="2146EB14" w14:textId="77777777" w:rsidTr="00F01ADC">
        <w:trPr>
          <w:trHeight w:val="20"/>
        </w:trPr>
        <w:tc>
          <w:tcPr>
            <w:tcW w:w="1975" w:type="dxa"/>
            <w:vMerge/>
            <w:shd w:val="clear" w:color="auto" w:fill="FBD4B4"/>
            <w:vAlign w:val="center"/>
          </w:tcPr>
          <w:p w14:paraId="16BBEA5E"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FDE9D9"/>
            <w:vAlign w:val="center"/>
          </w:tcPr>
          <w:p w14:paraId="421ACB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DE9D9"/>
            <w:vAlign w:val="center"/>
          </w:tcPr>
          <w:p w14:paraId="190B2A6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891" w:type="dxa"/>
            <w:shd w:val="clear" w:color="auto" w:fill="FDE9D9"/>
            <w:vAlign w:val="center"/>
          </w:tcPr>
          <w:p w14:paraId="5C66CB2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990" w:type="dxa"/>
            <w:shd w:val="clear" w:color="auto" w:fill="FDE9D9"/>
            <w:vAlign w:val="center"/>
          </w:tcPr>
          <w:p w14:paraId="6E8D265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989" w:type="dxa"/>
            <w:shd w:val="clear" w:color="auto" w:fill="FDE9D9"/>
            <w:vAlign w:val="center"/>
          </w:tcPr>
          <w:p w14:paraId="3804726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c>
          <w:tcPr>
            <w:tcW w:w="1271" w:type="dxa"/>
            <w:shd w:val="clear" w:color="auto" w:fill="FDE9D9"/>
            <w:vAlign w:val="center"/>
          </w:tcPr>
          <w:p w14:paraId="1DA6C1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0,0049</w:t>
            </w:r>
          </w:p>
        </w:tc>
      </w:tr>
      <w:tr w:rsidR="00F01ADC" w:rsidRPr="00F01ADC" w14:paraId="2B501BCA" w14:textId="77777777" w:rsidTr="00F01ADC">
        <w:trPr>
          <w:trHeight w:val="20"/>
        </w:trPr>
        <w:tc>
          <w:tcPr>
            <w:tcW w:w="1975" w:type="dxa"/>
            <w:vMerge/>
            <w:shd w:val="clear" w:color="auto" w:fill="FBD4B4"/>
            <w:vAlign w:val="center"/>
          </w:tcPr>
          <w:p w14:paraId="38B51C15" w14:textId="77777777" w:rsidR="00F01ADC" w:rsidRPr="00F01ADC" w:rsidRDefault="00F01ADC" w:rsidP="00C14FFF">
            <w:pPr>
              <w:spacing w:after="0" w:line="240" w:lineRule="auto"/>
              <w:jc w:val="both"/>
              <w:rPr>
                <w:rFonts w:ascii="Times New Roman" w:hAnsi="Times New Roman"/>
                <w:sz w:val="28"/>
                <w:szCs w:val="28"/>
              </w:rPr>
            </w:pPr>
          </w:p>
        </w:tc>
        <w:tc>
          <w:tcPr>
            <w:tcW w:w="7376" w:type="dxa"/>
            <w:shd w:val="clear" w:color="auto" w:fill="auto"/>
            <w:vAlign w:val="center"/>
          </w:tcPr>
          <w:p w14:paraId="170325D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6ECFD5F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891" w:type="dxa"/>
            <w:shd w:val="clear" w:color="auto" w:fill="auto"/>
            <w:vAlign w:val="center"/>
          </w:tcPr>
          <w:p w14:paraId="3650404B"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990" w:type="dxa"/>
            <w:shd w:val="clear" w:color="auto" w:fill="auto"/>
            <w:vAlign w:val="center"/>
          </w:tcPr>
          <w:p w14:paraId="3FBF55E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989" w:type="dxa"/>
            <w:shd w:val="clear" w:color="auto" w:fill="auto"/>
            <w:vAlign w:val="center"/>
          </w:tcPr>
          <w:p w14:paraId="2A4EBAB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c>
          <w:tcPr>
            <w:tcW w:w="1271" w:type="dxa"/>
            <w:shd w:val="clear" w:color="auto" w:fill="auto"/>
            <w:vAlign w:val="center"/>
          </w:tcPr>
          <w:p w14:paraId="295E8C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0,0046</w:t>
            </w:r>
          </w:p>
        </w:tc>
      </w:tr>
      <w:tr w:rsidR="00F01ADC" w:rsidRPr="00F01ADC" w14:paraId="795262AA" w14:textId="77777777" w:rsidTr="00F01ADC">
        <w:trPr>
          <w:trHeight w:val="20"/>
        </w:trPr>
        <w:tc>
          <w:tcPr>
            <w:tcW w:w="1975" w:type="dxa"/>
            <w:vMerge/>
            <w:shd w:val="clear" w:color="auto" w:fill="FBD4B4"/>
            <w:vAlign w:val="center"/>
          </w:tcPr>
          <w:p w14:paraId="3B46CBC1"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FDE9D9"/>
            <w:vAlign w:val="center"/>
          </w:tcPr>
          <w:p w14:paraId="26038DDF"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DE9D9"/>
            <w:vAlign w:val="center"/>
          </w:tcPr>
          <w:p w14:paraId="716666EC"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c>
          <w:tcPr>
            <w:tcW w:w="891" w:type="dxa"/>
            <w:shd w:val="clear" w:color="auto" w:fill="FDE9D9"/>
            <w:vAlign w:val="center"/>
          </w:tcPr>
          <w:p w14:paraId="00874D72"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c>
          <w:tcPr>
            <w:tcW w:w="990" w:type="dxa"/>
            <w:shd w:val="clear" w:color="auto" w:fill="FDE9D9"/>
            <w:vAlign w:val="center"/>
          </w:tcPr>
          <w:p w14:paraId="61B2BC7E"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c>
          <w:tcPr>
            <w:tcW w:w="989" w:type="dxa"/>
            <w:shd w:val="clear" w:color="auto" w:fill="FDE9D9"/>
            <w:vAlign w:val="center"/>
          </w:tcPr>
          <w:p w14:paraId="20F622D1"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c>
          <w:tcPr>
            <w:tcW w:w="1271" w:type="dxa"/>
            <w:shd w:val="clear" w:color="auto" w:fill="FDE9D9"/>
            <w:vAlign w:val="center"/>
          </w:tcPr>
          <w:p w14:paraId="1DA2603A" w14:textId="77777777" w:rsidR="00F01ADC" w:rsidRPr="00F01ADC" w:rsidRDefault="00F01ADC" w:rsidP="00F01ADC">
            <w:pPr>
              <w:spacing w:after="0" w:line="240" w:lineRule="auto"/>
              <w:ind w:firstLine="709"/>
              <w:jc w:val="both"/>
              <w:rPr>
                <w:rFonts w:ascii="Times New Roman" w:hAnsi="Times New Roman"/>
                <w:sz w:val="28"/>
                <w:szCs w:val="28"/>
              </w:rPr>
            </w:pPr>
            <w:r w:rsidRPr="00F01ADC">
              <w:rPr>
                <w:rFonts w:ascii="Times New Roman" w:hAnsi="Times New Roman"/>
                <w:sz w:val="28"/>
                <w:szCs w:val="28"/>
              </w:rPr>
              <w:t>0,0003</w:t>
            </w:r>
          </w:p>
        </w:tc>
      </w:tr>
      <w:tr w:rsidR="00F01ADC" w:rsidRPr="00F01ADC" w14:paraId="2F2DBB12" w14:textId="77777777" w:rsidTr="00F01ADC">
        <w:trPr>
          <w:trHeight w:val="20"/>
        </w:trPr>
        <w:tc>
          <w:tcPr>
            <w:tcW w:w="1975" w:type="dxa"/>
            <w:vMerge/>
            <w:shd w:val="clear" w:color="auto" w:fill="FBD4B4"/>
            <w:vAlign w:val="center"/>
          </w:tcPr>
          <w:p w14:paraId="68A00C8A"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auto"/>
            <w:vAlign w:val="center"/>
          </w:tcPr>
          <w:p w14:paraId="5F0E02D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378FE3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891" w:type="dxa"/>
            <w:shd w:val="clear" w:color="auto" w:fill="auto"/>
            <w:vAlign w:val="center"/>
          </w:tcPr>
          <w:p w14:paraId="2624CB5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990" w:type="dxa"/>
            <w:shd w:val="clear" w:color="auto" w:fill="auto"/>
            <w:vAlign w:val="center"/>
          </w:tcPr>
          <w:p w14:paraId="6C994B00"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989" w:type="dxa"/>
            <w:shd w:val="clear" w:color="auto" w:fill="auto"/>
            <w:vAlign w:val="center"/>
          </w:tcPr>
          <w:p w14:paraId="4FDF380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c>
          <w:tcPr>
            <w:tcW w:w="1271" w:type="dxa"/>
            <w:shd w:val="clear" w:color="auto" w:fill="auto"/>
            <w:vAlign w:val="center"/>
          </w:tcPr>
          <w:p w14:paraId="41748C0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0,0059</w:t>
            </w:r>
          </w:p>
        </w:tc>
      </w:tr>
      <w:tr w:rsidR="00F01ADC" w:rsidRPr="00F01ADC" w14:paraId="2BACFF21" w14:textId="77777777" w:rsidTr="00F01ADC">
        <w:trPr>
          <w:trHeight w:val="145"/>
        </w:trPr>
        <w:tc>
          <w:tcPr>
            <w:tcW w:w="1975" w:type="dxa"/>
            <w:vMerge w:val="restart"/>
            <w:shd w:val="clear" w:color="auto" w:fill="FBD4B4"/>
            <w:vAlign w:val="center"/>
          </w:tcPr>
          <w:p w14:paraId="086E6E0B" w14:textId="77777777" w:rsidR="00F01ADC" w:rsidRPr="00F01ADC" w:rsidRDefault="00F01ADC" w:rsidP="00C4593F">
            <w:pPr>
              <w:spacing w:after="0" w:line="240" w:lineRule="auto"/>
              <w:jc w:val="both"/>
              <w:rPr>
                <w:rFonts w:ascii="Times New Roman" w:hAnsi="Times New Roman"/>
                <w:sz w:val="28"/>
                <w:szCs w:val="28"/>
              </w:rPr>
            </w:pPr>
            <w:r w:rsidRPr="00F01ADC">
              <w:rPr>
                <w:rFonts w:ascii="Times New Roman" w:hAnsi="Times New Roman"/>
                <w:sz w:val="28"/>
                <w:szCs w:val="28"/>
              </w:rPr>
              <w:t>Котельная ДС № 24, ст. Ставропольская</w:t>
            </w:r>
          </w:p>
        </w:tc>
        <w:tc>
          <w:tcPr>
            <w:tcW w:w="7376" w:type="dxa"/>
            <w:shd w:val="clear" w:color="auto" w:fill="auto"/>
            <w:vAlign w:val="center"/>
          </w:tcPr>
          <w:p w14:paraId="0F8060E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Гкал/год</w:t>
            </w:r>
          </w:p>
        </w:tc>
        <w:tc>
          <w:tcPr>
            <w:tcW w:w="1109" w:type="dxa"/>
            <w:shd w:val="clear" w:color="auto" w:fill="auto"/>
            <w:vAlign w:val="center"/>
          </w:tcPr>
          <w:p w14:paraId="4B13687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891" w:type="dxa"/>
            <w:shd w:val="clear" w:color="auto" w:fill="auto"/>
            <w:vAlign w:val="center"/>
          </w:tcPr>
          <w:p w14:paraId="429CA86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990" w:type="dxa"/>
            <w:shd w:val="clear" w:color="auto" w:fill="auto"/>
            <w:vAlign w:val="center"/>
          </w:tcPr>
          <w:p w14:paraId="0EF550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989" w:type="dxa"/>
            <w:shd w:val="clear" w:color="auto" w:fill="auto"/>
            <w:vAlign w:val="center"/>
          </w:tcPr>
          <w:p w14:paraId="7412E47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c>
          <w:tcPr>
            <w:tcW w:w="1271" w:type="dxa"/>
            <w:shd w:val="clear" w:color="auto" w:fill="auto"/>
            <w:vAlign w:val="center"/>
          </w:tcPr>
          <w:p w14:paraId="13D3493A"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0,22</w:t>
            </w:r>
          </w:p>
        </w:tc>
      </w:tr>
      <w:tr w:rsidR="00F01ADC" w:rsidRPr="00F01ADC" w14:paraId="59064B3F" w14:textId="77777777" w:rsidTr="00F01ADC">
        <w:trPr>
          <w:trHeight w:val="20"/>
        </w:trPr>
        <w:tc>
          <w:tcPr>
            <w:tcW w:w="1975" w:type="dxa"/>
            <w:vMerge/>
            <w:shd w:val="clear" w:color="auto" w:fill="FBD4B4"/>
            <w:vAlign w:val="center"/>
          </w:tcPr>
          <w:p w14:paraId="26C44C4A"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FBE4D5" w:themeFill="accent2" w:themeFillTint="33"/>
            <w:vAlign w:val="center"/>
          </w:tcPr>
          <w:p w14:paraId="53AF684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тепловой энергии при её передаче по тепловым сетям, Гкал/час</w:t>
            </w:r>
          </w:p>
        </w:tc>
        <w:tc>
          <w:tcPr>
            <w:tcW w:w="1109" w:type="dxa"/>
            <w:shd w:val="clear" w:color="auto" w:fill="FBE4D5" w:themeFill="accent2" w:themeFillTint="33"/>
            <w:vAlign w:val="center"/>
          </w:tcPr>
          <w:p w14:paraId="0B4165B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891" w:type="dxa"/>
            <w:shd w:val="clear" w:color="auto" w:fill="FBE4D5" w:themeFill="accent2" w:themeFillTint="33"/>
            <w:vAlign w:val="center"/>
          </w:tcPr>
          <w:p w14:paraId="66E8984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990" w:type="dxa"/>
            <w:shd w:val="clear" w:color="auto" w:fill="FBE4D5" w:themeFill="accent2" w:themeFillTint="33"/>
            <w:vAlign w:val="center"/>
          </w:tcPr>
          <w:p w14:paraId="042640AC"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989" w:type="dxa"/>
            <w:shd w:val="clear" w:color="auto" w:fill="FBE4D5" w:themeFill="accent2" w:themeFillTint="33"/>
            <w:vAlign w:val="center"/>
          </w:tcPr>
          <w:p w14:paraId="4A8BC36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c>
          <w:tcPr>
            <w:tcW w:w="1271" w:type="dxa"/>
            <w:shd w:val="clear" w:color="auto" w:fill="FBE4D5" w:themeFill="accent2" w:themeFillTint="33"/>
            <w:vAlign w:val="center"/>
          </w:tcPr>
          <w:p w14:paraId="6ED413BE"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0,000049</w:t>
            </w:r>
          </w:p>
        </w:tc>
      </w:tr>
      <w:tr w:rsidR="00F01ADC" w:rsidRPr="00F01ADC" w14:paraId="6BE24E3F" w14:textId="77777777" w:rsidTr="00F01ADC">
        <w:trPr>
          <w:trHeight w:val="20"/>
        </w:trPr>
        <w:tc>
          <w:tcPr>
            <w:tcW w:w="1975" w:type="dxa"/>
            <w:vMerge/>
            <w:shd w:val="clear" w:color="auto" w:fill="FBD4B4"/>
            <w:vAlign w:val="center"/>
          </w:tcPr>
          <w:p w14:paraId="61818707"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auto"/>
            <w:vAlign w:val="center"/>
          </w:tcPr>
          <w:p w14:paraId="4125FAE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теплопередачей через теплоизоляционные конструкции теплопроводов, Гкал/ч</w:t>
            </w:r>
          </w:p>
        </w:tc>
        <w:tc>
          <w:tcPr>
            <w:tcW w:w="1109" w:type="dxa"/>
            <w:shd w:val="clear" w:color="auto" w:fill="auto"/>
            <w:vAlign w:val="center"/>
          </w:tcPr>
          <w:p w14:paraId="69171DD9"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891" w:type="dxa"/>
            <w:shd w:val="clear" w:color="auto" w:fill="auto"/>
            <w:vAlign w:val="center"/>
          </w:tcPr>
          <w:p w14:paraId="36E0F4E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990" w:type="dxa"/>
            <w:shd w:val="clear" w:color="auto" w:fill="auto"/>
            <w:vAlign w:val="center"/>
          </w:tcPr>
          <w:p w14:paraId="6F214C4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989" w:type="dxa"/>
            <w:shd w:val="clear" w:color="auto" w:fill="auto"/>
            <w:vAlign w:val="center"/>
          </w:tcPr>
          <w:p w14:paraId="6B77A591"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c>
          <w:tcPr>
            <w:tcW w:w="1271" w:type="dxa"/>
            <w:shd w:val="clear" w:color="auto" w:fill="auto"/>
            <w:vAlign w:val="center"/>
          </w:tcPr>
          <w:p w14:paraId="681795F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0,000048</w:t>
            </w:r>
          </w:p>
        </w:tc>
      </w:tr>
      <w:tr w:rsidR="00F01ADC" w:rsidRPr="00F01ADC" w14:paraId="1BF704D4" w14:textId="77777777" w:rsidTr="00F01ADC">
        <w:trPr>
          <w:trHeight w:val="20"/>
        </w:trPr>
        <w:tc>
          <w:tcPr>
            <w:tcW w:w="1975" w:type="dxa"/>
            <w:vMerge/>
            <w:shd w:val="clear" w:color="auto" w:fill="FBD4B4"/>
            <w:vAlign w:val="center"/>
          </w:tcPr>
          <w:p w14:paraId="63E0B554"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FBE4D5" w:themeFill="accent2" w:themeFillTint="33"/>
            <w:vAlign w:val="center"/>
          </w:tcPr>
          <w:p w14:paraId="3E994DD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Гкал/ч</w:t>
            </w:r>
          </w:p>
        </w:tc>
        <w:tc>
          <w:tcPr>
            <w:tcW w:w="1109" w:type="dxa"/>
            <w:shd w:val="clear" w:color="auto" w:fill="FBE4D5" w:themeFill="accent2" w:themeFillTint="33"/>
            <w:vAlign w:val="center"/>
          </w:tcPr>
          <w:p w14:paraId="1A4B9097"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891" w:type="dxa"/>
            <w:shd w:val="clear" w:color="auto" w:fill="FBE4D5" w:themeFill="accent2" w:themeFillTint="33"/>
            <w:vAlign w:val="center"/>
          </w:tcPr>
          <w:p w14:paraId="5FF6AAC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990" w:type="dxa"/>
            <w:shd w:val="clear" w:color="auto" w:fill="FBE4D5" w:themeFill="accent2" w:themeFillTint="33"/>
            <w:vAlign w:val="center"/>
          </w:tcPr>
          <w:p w14:paraId="1502576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989" w:type="dxa"/>
            <w:shd w:val="clear" w:color="auto" w:fill="FBE4D5" w:themeFill="accent2" w:themeFillTint="33"/>
            <w:vAlign w:val="center"/>
          </w:tcPr>
          <w:p w14:paraId="15E0E736"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c>
          <w:tcPr>
            <w:tcW w:w="1271" w:type="dxa"/>
            <w:shd w:val="clear" w:color="auto" w:fill="FBE4D5" w:themeFill="accent2" w:themeFillTint="33"/>
            <w:vAlign w:val="center"/>
          </w:tcPr>
          <w:p w14:paraId="7012CAB2"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0,000001</w:t>
            </w:r>
          </w:p>
        </w:tc>
      </w:tr>
      <w:tr w:rsidR="00F01ADC" w:rsidRPr="00F01ADC" w14:paraId="14064A5B" w14:textId="77777777" w:rsidTr="00F01ADC">
        <w:trPr>
          <w:trHeight w:val="20"/>
        </w:trPr>
        <w:tc>
          <w:tcPr>
            <w:tcW w:w="1975" w:type="dxa"/>
            <w:vMerge/>
            <w:shd w:val="clear" w:color="auto" w:fill="FBD4B4"/>
            <w:vAlign w:val="center"/>
          </w:tcPr>
          <w:p w14:paraId="6E80FDB9" w14:textId="77777777" w:rsidR="00F01ADC" w:rsidRPr="00F01ADC" w:rsidRDefault="00F01ADC" w:rsidP="00F01ADC">
            <w:pPr>
              <w:spacing w:after="0" w:line="240" w:lineRule="auto"/>
              <w:ind w:firstLine="709"/>
              <w:jc w:val="both"/>
              <w:rPr>
                <w:rFonts w:ascii="Times New Roman" w:hAnsi="Times New Roman"/>
                <w:sz w:val="28"/>
                <w:szCs w:val="28"/>
              </w:rPr>
            </w:pPr>
          </w:p>
        </w:tc>
        <w:tc>
          <w:tcPr>
            <w:tcW w:w="7376" w:type="dxa"/>
            <w:shd w:val="clear" w:color="auto" w:fill="auto"/>
            <w:vAlign w:val="center"/>
          </w:tcPr>
          <w:p w14:paraId="659291B3"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потери теплоносителя, т/час</w:t>
            </w:r>
          </w:p>
        </w:tc>
        <w:tc>
          <w:tcPr>
            <w:tcW w:w="1109" w:type="dxa"/>
            <w:shd w:val="clear" w:color="auto" w:fill="auto"/>
            <w:vAlign w:val="center"/>
          </w:tcPr>
          <w:p w14:paraId="42EC64A8"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891" w:type="dxa"/>
            <w:shd w:val="clear" w:color="auto" w:fill="auto"/>
            <w:vAlign w:val="center"/>
          </w:tcPr>
          <w:p w14:paraId="01DE58B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990" w:type="dxa"/>
            <w:shd w:val="clear" w:color="auto" w:fill="auto"/>
            <w:vAlign w:val="center"/>
          </w:tcPr>
          <w:p w14:paraId="49FD926F"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989" w:type="dxa"/>
            <w:shd w:val="clear" w:color="auto" w:fill="auto"/>
            <w:vAlign w:val="center"/>
          </w:tcPr>
          <w:p w14:paraId="1FE78A24"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c>
          <w:tcPr>
            <w:tcW w:w="1271" w:type="dxa"/>
            <w:shd w:val="clear" w:color="auto" w:fill="auto"/>
            <w:vAlign w:val="center"/>
          </w:tcPr>
          <w:p w14:paraId="10AB3B15" w14:textId="77777777" w:rsidR="00F01ADC" w:rsidRPr="00F01ADC" w:rsidRDefault="00F01ADC" w:rsidP="00C14FFF">
            <w:pPr>
              <w:spacing w:after="0" w:line="240" w:lineRule="auto"/>
              <w:jc w:val="both"/>
              <w:rPr>
                <w:rFonts w:ascii="Times New Roman" w:hAnsi="Times New Roman"/>
                <w:sz w:val="28"/>
                <w:szCs w:val="28"/>
              </w:rPr>
            </w:pPr>
            <w:r w:rsidRPr="00F01ADC">
              <w:rPr>
                <w:rFonts w:ascii="Times New Roman" w:hAnsi="Times New Roman"/>
                <w:sz w:val="28"/>
                <w:szCs w:val="28"/>
              </w:rPr>
              <w:t>0,000029</w:t>
            </w:r>
          </w:p>
        </w:tc>
      </w:tr>
    </w:tbl>
    <w:p w14:paraId="505F419A" w14:textId="77777777" w:rsidR="00F01ADC" w:rsidRPr="00F01ADC" w:rsidRDefault="00F01ADC" w:rsidP="00F01ADC">
      <w:pPr>
        <w:sectPr w:rsidR="00F01ADC" w:rsidRPr="00F01ADC" w:rsidSect="00F01ADC">
          <w:pgSz w:w="16838" w:h="11906" w:orient="landscape"/>
          <w:pgMar w:top="1418" w:right="993" w:bottom="851" w:left="1134" w:header="709" w:footer="285" w:gutter="0"/>
          <w:cols w:space="708"/>
          <w:docGrid w:linePitch="360"/>
        </w:sectPr>
      </w:pPr>
    </w:p>
    <w:p w14:paraId="716481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1.3.15 Предписания надзорных органов по запрещению дальнейшей эксплуатации участков тепловой сети и результаты их исполнения</w:t>
      </w:r>
    </w:p>
    <w:p w14:paraId="37D4223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Предписаний надзорных органов по запрещению дальнейшей эксплуатации участков тепловой сети за последние 3 года не имеется.</w:t>
      </w:r>
    </w:p>
    <w:p w14:paraId="603146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5D7C20E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Система теплоснабжения Григорьевского сельского поселения Северского района Краснодарского края– закрытая с непосредственным присоединением СО. Отпуск тепловой энергии регулируется путем изменения температуры сетевой воды в подающем трубопроводе (центральное качественное). </w:t>
      </w:r>
    </w:p>
    <w:p w14:paraId="7E085B4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14:paraId="21A350B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Системы горячего водоснабжения у потребителей Григорьевского сельского поселения Северского района Краснодарского края отсутствуют.</w:t>
      </w:r>
    </w:p>
    <w:p w14:paraId="115C821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277C1664" wp14:editId="5E73CF12">
            <wp:extent cx="6061710" cy="2314575"/>
            <wp:effectExtent l="19050" t="19050" r="15240" b="28575"/>
            <wp:docPr id="4"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2278" cy="2318610"/>
                    </a:xfrm>
                    <a:prstGeom prst="rect">
                      <a:avLst/>
                    </a:prstGeom>
                    <a:noFill/>
                    <a:ln w="19050">
                      <a:solidFill>
                        <a:schemeClr val="tx1"/>
                      </a:solidFill>
                    </a:ln>
                  </pic:spPr>
                </pic:pic>
              </a:graphicData>
            </a:graphic>
          </wp:inline>
        </w:drawing>
      </w:r>
    </w:p>
    <w:p w14:paraId="24F70DF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Рисунок 1.3.16.1 – Потребитель с непосредственным присоединением СО</w:t>
      </w:r>
    </w:p>
    <w:p w14:paraId="34DE6D6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5417F19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Сведения о наличии коммерческого приборного учета тепловой энергии, отпущенной из тепловых сетей потребителям отсутствуют.</w:t>
      </w:r>
    </w:p>
    <w:p w14:paraId="359D152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6640B84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Диспетчерские службы теплоснабжающих (теплосетевых) организаций, средства телемеханизации и связи отсутствуют.</w:t>
      </w:r>
    </w:p>
    <w:p w14:paraId="5BEA707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1.3.19 Уровень автоматизации и обслуживания центральных тепловых пунктов, насосных станций</w:t>
      </w:r>
    </w:p>
    <w:p w14:paraId="4BE90B3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Центральные тепловые пункты и насосные станции на территории Григорьевского сельского поселения Северского района Краснодарского края отсутствуют.</w:t>
      </w:r>
    </w:p>
    <w:p w14:paraId="466077E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1.3.20 Сведения о наличии защиты тепловых сетей от превышения давления</w:t>
      </w:r>
    </w:p>
    <w:p w14:paraId="7DE5A0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Защита тепловых сетей от превышения давления в котельных представлена в виде защитных клапанов.</w:t>
      </w:r>
    </w:p>
    <w:p w14:paraId="6D45940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1.3.21 Перечень выявленных бесхозяйных тепловых сетей и обоснование выбора организации, уполномоченной на их эксплуатацию</w:t>
      </w:r>
    </w:p>
    <w:p w14:paraId="214DC49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Бесхозяйные тепловые сети на территории Григорьевского сельского поселения Северского района Краснодарского края отсутствуют.</w:t>
      </w:r>
    </w:p>
    <w:p w14:paraId="3F7A9C4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1.3.22 Данные энергетических характеристик тепловых сетей </w:t>
      </w:r>
    </w:p>
    <w:p w14:paraId="5DCB4DE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их наличии)</w:t>
      </w:r>
    </w:p>
    <w:p w14:paraId="5B79650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Данные энергетических характеристик тепловых сетей Григорьевского сельского поселения Северского района Краснодарского края представлены в таблице 1.3.22.1.</w:t>
      </w:r>
    </w:p>
    <w:p w14:paraId="5B256E8B" w14:textId="77777777" w:rsidR="00F01ADC" w:rsidRPr="00C14FFF" w:rsidRDefault="00F01ADC" w:rsidP="00CC2469">
      <w:pPr>
        <w:spacing w:after="0" w:line="240" w:lineRule="auto"/>
        <w:ind w:firstLine="709"/>
        <w:rPr>
          <w:rFonts w:ascii="Times New Roman" w:hAnsi="Times New Roman"/>
          <w:sz w:val="28"/>
          <w:szCs w:val="28"/>
        </w:rPr>
      </w:pPr>
      <w:r w:rsidRPr="00C14FFF">
        <w:rPr>
          <w:rFonts w:ascii="Times New Roman" w:hAnsi="Times New Roman"/>
          <w:sz w:val="28"/>
          <w:szCs w:val="28"/>
        </w:rPr>
        <w:t>Таблица 1.3.22.1– Данные энергетических характеристик тепловых сетей Григорьевского сельского поселения</w:t>
      </w:r>
      <w:r w:rsidRPr="00C14FFF">
        <w:rPr>
          <w:rFonts w:ascii="Times New Roman" w:hAnsi="Times New Roman"/>
          <w:sz w:val="28"/>
          <w:szCs w:val="28"/>
        </w:rPr>
        <w:br/>
        <w:t>Северского района Краснодарского края</w:t>
      </w:r>
    </w:p>
    <w:tbl>
      <w:tblPr>
        <w:tblW w:w="9639" w:type="dxa"/>
        <w:tblInd w:w="-5" w:type="dxa"/>
        <w:tblLook w:val="04A0" w:firstRow="1" w:lastRow="0" w:firstColumn="1" w:lastColumn="0" w:noHBand="0" w:noVBand="1"/>
      </w:tblPr>
      <w:tblGrid>
        <w:gridCol w:w="2120"/>
        <w:gridCol w:w="6239"/>
        <w:gridCol w:w="1280"/>
      </w:tblGrid>
      <w:tr w:rsidR="00F01ADC" w:rsidRPr="00C14FFF" w14:paraId="5AC2D39A" w14:textId="77777777" w:rsidTr="00F01ADC">
        <w:trPr>
          <w:trHeight w:val="58"/>
        </w:trPr>
        <w:tc>
          <w:tcPr>
            <w:tcW w:w="1546" w:type="dxa"/>
            <w:shd w:val="clear" w:color="auto" w:fill="F7CAAC" w:themeFill="accent2" w:themeFillTint="66"/>
            <w:vAlign w:val="center"/>
          </w:tcPr>
          <w:p w14:paraId="460EC2C2" w14:textId="77777777" w:rsidR="00F01ADC" w:rsidRPr="00C14FFF" w:rsidRDefault="00F01ADC" w:rsidP="00CC2469">
            <w:pPr>
              <w:spacing w:after="0" w:line="240" w:lineRule="auto"/>
              <w:jc w:val="both"/>
              <w:rPr>
                <w:sz w:val="28"/>
                <w:szCs w:val="28"/>
              </w:rPr>
            </w:pPr>
            <w:r w:rsidRPr="00C14FFF">
              <w:rPr>
                <w:sz w:val="28"/>
                <w:szCs w:val="28"/>
              </w:rPr>
              <w:t>Источник ТС</w:t>
            </w:r>
          </w:p>
        </w:tc>
        <w:tc>
          <w:tcPr>
            <w:tcW w:w="7088" w:type="dxa"/>
            <w:shd w:val="clear" w:color="auto" w:fill="F7CAAC" w:themeFill="accent2" w:themeFillTint="66"/>
            <w:vAlign w:val="center"/>
          </w:tcPr>
          <w:p w14:paraId="3F525468" w14:textId="77777777" w:rsidR="00F01ADC" w:rsidRPr="00C14FFF" w:rsidRDefault="00F01ADC" w:rsidP="00CC2469">
            <w:pPr>
              <w:spacing w:after="0" w:line="240" w:lineRule="auto"/>
              <w:jc w:val="both"/>
              <w:rPr>
                <w:sz w:val="28"/>
                <w:szCs w:val="28"/>
              </w:rPr>
            </w:pPr>
            <w:r w:rsidRPr="00C14FFF">
              <w:rPr>
                <w:sz w:val="28"/>
                <w:szCs w:val="28"/>
              </w:rPr>
              <w:t>Наименование характеристики</w:t>
            </w:r>
          </w:p>
        </w:tc>
        <w:tc>
          <w:tcPr>
            <w:tcW w:w="1005" w:type="dxa"/>
            <w:shd w:val="clear" w:color="auto" w:fill="F7CAAC" w:themeFill="accent2" w:themeFillTint="66"/>
            <w:vAlign w:val="center"/>
          </w:tcPr>
          <w:p w14:paraId="547D0201" w14:textId="77777777" w:rsidR="00F01ADC" w:rsidRPr="00C14FFF" w:rsidRDefault="00F01ADC" w:rsidP="00CC2469">
            <w:pPr>
              <w:spacing w:after="0" w:line="240" w:lineRule="auto"/>
              <w:jc w:val="both"/>
              <w:rPr>
                <w:sz w:val="28"/>
                <w:szCs w:val="28"/>
              </w:rPr>
            </w:pPr>
            <w:r w:rsidRPr="00C14FFF">
              <w:rPr>
                <w:sz w:val="28"/>
                <w:szCs w:val="28"/>
              </w:rPr>
              <w:t>Показ.</w:t>
            </w:r>
          </w:p>
        </w:tc>
      </w:tr>
      <w:tr w:rsidR="00F01ADC" w:rsidRPr="00C14FFF" w14:paraId="19B6713E" w14:textId="77777777" w:rsidTr="00F01ADC">
        <w:trPr>
          <w:trHeight w:val="121"/>
        </w:trPr>
        <w:tc>
          <w:tcPr>
            <w:tcW w:w="1546" w:type="dxa"/>
            <w:vMerge w:val="restart"/>
            <w:shd w:val="clear" w:color="auto" w:fill="F7CAAC" w:themeFill="accent2" w:themeFillTint="66"/>
            <w:vAlign w:val="center"/>
          </w:tcPr>
          <w:p w14:paraId="7F3CA2B8" w14:textId="77777777" w:rsidR="00F01ADC" w:rsidRPr="00C14FFF" w:rsidRDefault="00F01ADC" w:rsidP="00CC2469">
            <w:pPr>
              <w:spacing w:after="0" w:line="240" w:lineRule="auto"/>
              <w:jc w:val="both"/>
              <w:rPr>
                <w:sz w:val="28"/>
                <w:szCs w:val="28"/>
              </w:rPr>
            </w:pPr>
            <w:r w:rsidRPr="00C14FFF">
              <w:rPr>
                <w:sz w:val="28"/>
                <w:szCs w:val="28"/>
              </w:rPr>
              <w:t>Котельная СОШ № 7, ст. Ставропольская</w:t>
            </w:r>
          </w:p>
        </w:tc>
        <w:tc>
          <w:tcPr>
            <w:tcW w:w="7088" w:type="dxa"/>
            <w:vAlign w:val="center"/>
          </w:tcPr>
          <w:p w14:paraId="543B5CA3" w14:textId="77777777" w:rsidR="00F01ADC" w:rsidRPr="00C14FFF" w:rsidRDefault="00F01ADC" w:rsidP="00CC2469">
            <w:pPr>
              <w:spacing w:after="0" w:line="240" w:lineRule="auto"/>
              <w:jc w:val="both"/>
              <w:rPr>
                <w:sz w:val="28"/>
                <w:szCs w:val="28"/>
              </w:rPr>
            </w:pPr>
            <w:r w:rsidRPr="00C14FFF">
              <w:rPr>
                <w:sz w:val="28"/>
                <w:szCs w:val="28"/>
              </w:rPr>
              <w:t>Тепловые потери, Гкал/год</w:t>
            </w:r>
          </w:p>
        </w:tc>
        <w:tc>
          <w:tcPr>
            <w:tcW w:w="1005" w:type="dxa"/>
            <w:vAlign w:val="center"/>
          </w:tcPr>
          <w:p w14:paraId="045DB35C" w14:textId="77777777" w:rsidR="00F01ADC" w:rsidRPr="00C14FFF" w:rsidRDefault="00F01ADC" w:rsidP="00CC2469">
            <w:pPr>
              <w:spacing w:after="0" w:line="240" w:lineRule="auto"/>
              <w:jc w:val="both"/>
              <w:rPr>
                <w:sz w:val="28"/>
                <w:szCs w:val="28"/>
              </w:rPr>
            </w:pPr>
            <w:r w:rsidRPr="00C14FFF">
              <w:rPr>
                <w:sz w:val="28"/>
                <w:szCs w:val="28"/>
              </w:rPr>
              <w:t>5,063</w:t>
            </w:r>
          </w:p>
        </w:tc>
      </w:tr>
      <w:tr w:rsidR="00F01ADC" w:rsidRPr="00C14FFF" w14:paraId="1AB60C98" w14:textId="77777777" w:rsidTr="00F01ADC">
        <w:trPr>
          <w:trHeight w:val="170"/>
        </w:trPr>
        <w:tc>
          <w:tcPr>
            <w:tcW w:w="1546" w:type="dxa"/>
            <w:vMerge/>
            <w:shd w:val="clear" w:color="auto" w:fill="F7CAAC" w:themeFill="accent2" w:themeFillTint="66"/>
            <w:vAlign w:val="center"/>
          </w:tcPr>
          <w:p w14:paraId="0723206F" w14:textId="77777777" w:rsidR="00F01ADC" w:rsidRPr="00C14FFF" w:rsidRDefault="00F01ADC" w:rsidP="00CC2469">
            <w:pPr>
              <w:spacing w:after="0" w:line="240" w:lineRule="auto"/>
              <w:jc w:val="both"/>
              <w:rPr>
                <w:sz w:val="28"/>
                <w:szCs w:val="28"/>
              </w:rPr>
            </w:pPr>
          </w:p>
        </w:tc>
        <w:tc>
          <w:tcPr>
            <w:tcW w:w="7088" w:type="dxa"/>
            <w:shd w:val="clear" w:color="auto" w:fill="FBE4D5" w:themeFill="accent2" w:themeFillTint="33"/>
            <w:vAlign w:val="center"/>
          </w:tcPr>
          <w:p w14:paraId="699FEBAF" w14:textId="77777777" w:rsidR="00F01ADC" w:rsidRPr="00C14FFF" w:rsidRDefault="00F01ADC" w:rsidP="00CC2469">
            <w:pPr>
              <w:spacing w:after="0" w:line="240" w:lineRule="auto"/>
              <w:jc w:val="both"/>
              <w:rPr>
                <w:sz w:val="28"/>
                <w:szCs w:val="28"/>
              </w:rPr>
            </w:pPr>
            <w:r w:rsidRPr="00C14FFF">
              <w:rPr>
                <w:sz w:val="28"/>
                <w:szCs w:val="28"/>
              </w:rPr>
              <w:t>Удельный расход электроэнергии на транспорт тепловой энергии, КВт/Гкал</w:t>
            </w:r>
          </w:p>
        </w:tc>
        <w:tc>
          <w:tcPr>
            <w:tcW w:w="1005" w:type="dxa"/>
            <w:shd w:val="clear" w:color="auto" w:fill="FBE4D5" w:themeFill="accent2" w:themeFillTint="33"/>
            <w:vAlign w:val="center"/>
          </w:tcPr>
          <w:p w14:paraId="37217C9B" w14:textId="77777777" w:rsidR="00F01ADC" w:rsidRPr="00C14FFF" w:rsidRDefault="00F01ADC" w:rsidP="00CC2469">
            <w:pPr>
              <w:spacing w:after="0" w:line="240" w:lineRule="auto"/>
              <w:jc w:val="both"/>
              <w:rPr>
                <w:sz w:val="28"/>
                <w:szCs w:val="28"/>
              </w:rPr>
            </w:pPr>
            <w:r w:rsidRPr="00C14FFF">
              <w:rPr>
                <w:sz w:val="28"/>
                <w:szCs w:val="28"/>
              </w:rPr>
              <w:t>-</w:t>
            </w:r>
          </w:p>
        </w:tc>
      </w:tr>
      <w:tr w:rsidR="00F01ADC" w:rsidRPr="00C14FFF" w14:paraId="1BB8446A" w14:textId="77777777" w:rsidTr="00F01ADC">
        <w:trPr>
          <w:trHeight w:val="170"/>
        </w:trPr>
        <w:tc>
          <w:tcPr>
            <w:tcW w:w="1546" w:type="dxa"/>
            <w:vMerge/>
            <w:shd w:val="clear" w:color="auto" w:fill="F7CAAC" w:themeFill="accent2" w:themeFillTint="66"/>
            <w:vAlign w:val="center"/>
          </w:tcPr>
          <w:p w14:paraId="550DE53B" w14:textId="77777777" w:rsidR="00F01ADC" w:rsidRPr="00C14FFF" w:rsidRDefault="00F01ADC" w:rsidP="00CC2469">
            <w:pPr>
              <w:spacing w:after="0" w:line="240" w:lineRule="auto"/>
              <w:jc w:val="both"/>
              <w:rPr>
                <w:sz w:val="28"/>
                <w:szCs w:val="28"/>
              </w:rPr>
            </w:pPr>
          </w:p>
        </w:tc>
        <w:tc>
          <w:tcPr>
            <w:tcW w:w="7088" w:type="dxa"/>
            <w:vAlign w:val="center"/>
          </w:tcPr>
          <w:p w14:paraId="111FE340" w14:textId="77777777" w:rsidR="00F01ADC" w:rsidRPr="00C14FFF" w:rsidRDefault="00F01ADC" w:rsidP="00CC2469">
            <w:pPr>
              <w:spacing w:after="0" w:line="240" w:lineRule="auto"/>
              <w:jc w:val="both"/>
              <w:rPr>
                <w:sz w:val="28"/>
                <w:szCs w:val="28"/>
              </w:rPr>
            </w:pPr>
            <w:r w:rsidRPr="00C14FFF">
              <w:rPr>
                <w:sz w:val="28"/>
                <w:szCs w:val="28"/>
              </w:rPr>
              <w:t>Удельный среднечасовой расход сетевой воды на единицу расчетной присоединенной тепловой нагрузки потребителей, (м3/час)/(Гкал/час)</w:t>
            </w:r>
          </w:p>
        </w:tc>
        <w:tc>
          <w:tcPr>
            <w:tcW w:w="1005" w:type="dxa"/>
            <w:vAlign w:val="center"/>
          </w:tcPr>
          <w:p w14:paraId="0F5DC76C" w14:textId="77777777" w:rsidR="00F01ADC" w:rsidRPr="00C14FFF" w:rsidRDefault="00F01ADC" w:rsidP="00CC2469">
            <w:pPr>
              <w:spacing w:after="0" w:line="240" w:lineRule="auto"/>
              <w:jc w:val="both"/>
              <w:rPr>
                <w:sz w:val="28"/>
                <w:szCs w:val="28"/>
              </w:rPr>
            </w:pPr>
            <w:r w:rsidRPr="00C14FFF">
              <w:rPr>
                <w:sz w:val="28"/>
                <w:szCs w:val="28"/>
              </w:rPr>
              <w:t>40</w:t>
            </w:r>
          </w:p>
        </w:tc>
      </w:tr>
      <w:tr w:rsidR="00F01ADC" w:rsidRPr="00C14FFF" w14:paraId="5634C317" w14:textId="77777777" w:rsidTr="00F01ADC">
        <w:trPr>
          <w:trHeight w:val="316"/>
        </w:trPr>
        <w:tc>
          <w:tcPr>
            <w:tcW w:w="1546" w:type="dxa"/>
            <w:vMerge/>
            <w:shd w:val="clear" w:color="auto" w:fill="F7CAAC" w:themeFill="accent2" w:themeFillTint="66"/>
            <w:vAlign w:val="center"/>
          </w:tcPr>
          <w:p w14:paraId="0725699B" w14:textId="77777777" w:rsidR="00F01ADC" w:rsidRPr="00C14FFF" w:rsidRDefault="00F01ADC" w:rsidP="00CC2469">
            <w:pPr>
              <w:spacing w:after="0" w:line="240" w:lineRule="auto"/>
              <w:jc w:val="both"/>
              <w:rPr>
                <w:sz w:val="28"/>
                <w:szCs w:val="28"/>
              </w:rPr>
            </w:pPr>
          </w:p>
        </w:tc>
        <w:tc>
          <w:tcPr>
            <w:tcW w:w="7088" w:type="dxa"/>
            <w:shd w:val="clear" w:color="auto" w:fill="FBE4D5" w:themeFill="accent2" w:themeFillTint="33"/>
            <w:vAlign w:val="center"/>
          </w:tcPr>
          <w:p w14:paraId="415123A5" w14:textId="77777777" w:rsidR="00F01ADC" w:rsidRPr="00C14FFF" w:rsidRDefault="00F01ADC" w:rsidP="00CC2469">
            <w:pPr>
              <w:spacing w:after="0" w:line="240" w:lineRule="auto"/>
              <w:jc w:val="both"/>
              <w:rPr>
                <w:sz w:val="28"/>
                <w:szCs w:val="28"/>
              </w:rPr>
            </w:pPr>
            <w:r w:rsidRPr="00C14FFF">
              <w:rPr>
                <w:sz w:val="28"/>
                <w:szCs w:val="28"/>
              </w:rPr>
              <w:t>Разность температур сетевой воды в подающем и обратном трубопроводах или температура сетевой воды в обратном трубопроводе, 0С</w:t>
            </w:r>
          </w:p>
        </w:tc>
        <w:tc>
          <w:tcPr>
            <w:tcW w:w="1005" w:type="dxa"/>
            <w:shd w:val="clear" w:color="auto" w:fill="FBE4D5" w:themeFill="accent2" w:themeFillTint="33"/>
            <w:vAlign w:val="center"/>
          </w:tcPr>
          <w:p w14:paraId="60D13D97" w14:textId="77777777" w:rsidR="00F01ADC" w:rsidRPr="00C14FFF" w:rsidRDefault="00F01ADC" w:rsidP="00CC2469">
            <w:pPr>
              <w:spacing w:after="0" w:line="240" w:lineRule="auto"/>
              <w:jc w:val="both"/>
              <w:rPr>
                <w:sz w:val="28"/>
                <w:szCs w:val="28"/>
              </w:rPr>
            </w:pPr>
            <w:r w:rsidRPr="00C14FFF">
              <w:rPr>
                <w:sz w:val="28"/>
                <w:szCs w:val="28"/>
              </w:rPr>
              <w:t>25</w:t>
            </w:r>
          </w:p>
        </w:tc>
      </w:tr>
      <w:tr w:rsidR="00F01ADC" w:rsidRPr="00C14FFF" w14:paraId="07AB10B5" w14:textId="77777777" w:rsidTr="00F01ADC">
        <w:trPr>
          <w:trHeight w:val="170"/>
        </w:trPr>
        <w:tc>
          <w:tcPr>
            <w:tcW w:w="1546" w:type="dxa"/>
            <w:vMerge/>
            <w:shd w:val="clear" w:color="auto" w:fill="F7CAAC" w:themeFill="accent2" w:themeFillTint="66"/>
            <w:vAlign w:val="center"/>
          </w:tcPr>
          <w:p w14:paraId="412D1F26" w14:textId="77777777" w:rsidR="00F01ADC" w:rsidRPr="00C14FFF" w:rsidRDefault="00F01ADC" w:rsidP="00CC2469">
            <w:pPr>
              <w:spacing w:after="0" w:line="240" w:lineRule="auto"/>
              <w:jc w:val="both"/>
              <w:rPr>
                <w:sz w:val="28"/>
                <w:szCs w:val="28"/>
                <w:highlight w:val="green"/>
              </w:rPr>
            </w:pPr>
          </w:p>
        </w:tc>
        <w:tc>
          <w:tcPr>
            <w:tcW w:w="7088" w:type="dxa"/>
            <w:vAlign w:val="center"/>
          </w:tcPr>
          <w:p w14:paraId="7B10CDD1" w14:textId="77777777" w:rsidR="00F01ADC" w:rsidRPr="00C14FFF" w:rsidRDefault="00F01ADC" w:rsidP="00CC2469">
            <w:pPr>
              <w:spacing w:after="0" w:line="240" w:lineRule="auto"/>
              <w:jc w:val="both"/>
              <w:rPr>
                <w:sz w:val="28"/>
                <w:szCs w:val="28"/>
                <w:highlight w:val="green"/>
              </w:rPr>
            </w:pPr>
            <w:r w:rsidRPr="00C14FFF">
              <w:rPr>
                <w:sz w:val="28"/>
                <w:szCs w:val="28"/>
              </w:rPr>
              <w:t>Потери (затраты) сетевой воды, м3/час</w:t>
            </w:r>
          </w:p>
        </w:tc>
        <w:tc>
          <w:tcPr>
            <w:tcW w:w="1005" w:type="dxa"/>
            <w:vAlign w:val="center"/>
          </w:tcPr>
          <w:p w14:paraId="4EB4C309" w14:textId="77777777" w:rsidR="00F01ADC" w:rsidRPr="00C14FFF" w:rsidRDefault="00F01ADC" w:rsidP="00CC2469">
            <w:pPr>
              <w:spacing w:after="0" w:line="240" w:lineRule="auto"/>
              <w:jc w:val="both"/>
              <w:rPr>
                <w:sz w:val="28"/>
                <w:szCs w:val="28"/>
              </w:rPr>
            </w:pPr>
            <w:r w:rsidRPr="00C14FFF">
              <w:rPr>
                <w:sz w:val="28"/>
                <w:szCs w:val="28"/>
              </w:rPr>
              <w:t>0,0009</w:t>
            </w:r>
          </w:p>
        </w:tc>
      </w:tr>
      <w:tr w:rsidR="00F01ADC" w:rsidRPr="00C14FFF" w14:paraId="6CD2DC07" w14:textId="77777777" w:rsidTr="00F01ADC">
        <w:trPr>
          <w:trHeight w:val="170"/>
        </w:trPr>
        <w:tc>
          <w:tcPr>
            <w:tcW w:w="1546" w:type="dxa"/>
            <w:vMerge w:val="restart"/>
            <w:shd w:val="clear" w:color="auto" w:fill="F7CAAC" w:themeFill="accent2" w:themeFillTint="66"/>
            <w:vAlign w:val="center"/>
          </w:tcPr>
          <w:p w14:paraId="48AC9A76" w14:textId="77777777" w:rsidR="00F01ADC" w:rsidRPr="00C14FFF" w:rsidRDefault="00F01ADC" w:rsidP="00CC2469">
            <w:pPr>
              <w:spacing w:after="0" w:line="240" w:lineRule="auto"/>
              <w:jc w:val="both"/>
              <w:rPr>
                <w:sz w:val="28"/>
                <w:szCs w:val="28"/>
              </w:rPr>
            </w:pPr>
            <w:r w:rsidRPr="00C14FFF">
              <w:rPr>
                <w:sz w:val="28"/>
                <w:szCs w:val="28"/>
              </w:rPr>
              <w:t>Котельная СОШ № 11, ст. Григорьевская</w:t>
            </w:r>
          </w:p>
        </w:tc>
        <w:tc>
          <w:tcPr>
            <w:tcW w:w="7088" w:type="dxa"/>
            <w:vAlign w:val="center"/>
          </w:tcPr>
          <w:p w14:paraId="20AE8F3D" w14:textId="77777777" w:rsidR="00F01ADC" w:rsidRPr="00C14FFF" w:rsidRDefault="00F01ADC" w:rsidP="00CC2469">
            <w:pPr>
              <w:spacing w:after="0" w:line="240" w:lineRule="auto"/>
              <w:jc w:val="both"/>
              <w:rPr>
                <w:sz w:val="28"/>
                <w:szCs w:val="28"/>
              </w:rPr>
            </w:pPr>
            <w:r w:rsidRPr="00C14FFF">
              <w:rPr>
                <w:sz w:val="28"/>
                <w:szCs w:val="28"/>
              </w:rPr>
              <w:t>Тепловые потери, Гкал/год</w:t>
            </w:r>
          </w:p>
        </w:tc>
        <w:tc>
          <w:tcPr>
            <w:tcW w:w="1005" w:type="dxa"/>
            <w:vAlign w:val="center"/>
          </w:tcPr>
          <w:p w14:paraId="63B9DFFD" w14:textId="77777777" w:rsidR="00F01ADC" w:rsidRPr="00C14FFF" w:rsidRDefault="00F01ADC" w:rsidP="00CC2469">
            <w:pPr>
              <w:spacing w:after="0" w:line="240" w:lineRule="auto"/>
              <w:jc w:val="both"/>
              <w:rPr>
                <w:sz w:val="28"/>
                <w:szCs w:val="28"/>
              </w:rPr>
            </w:pPr>
            <w:r w:rsidRPr="00C14FFF">
              <w:rPr>
                <w:sz w:val="28"/>
                <w:szCs w:val="28"/>
              </w:rPr>
              <w:t>21,18</w:t>
            </w:r>
          </w:p>
        </w:tc>
      </w:tr>
      <w:tr w:rsidR="00F01ADC" w:rsidRPr="00C14FFF" w14:paraId="355E71E5" w14:textId="77777777" w:rsidTr="00F01ADC">
        <w:trPr>
          <w:trHeight w:val="170"/>
        </w:trPr>
        <w:tc>
          <w:tcPr>
            <w:tcW w:w="1546" w:type="dxa"/>
            <w:vMerge/>
            <w:shd w:val="clear" w:color="auto" w:fill="F7CAAC" w:themeFill="accent2" w:themeFillTint="66"/>
            <w:vAlign w:val="center"/>
          </w:tcPr>
          <w:p w14:paraId="704FE0B1" w14:textId="77777777" w:rsidR="00F01ADC" w:rsidRPr="00C14FFF" w:rsidRDefault="00F01ADC" w:rsidP="00CC2469">
            <w:pPr>
              <w:spacing w:after="0" w:line="240" w:lineRule="auto"/>
              <w:jc w:val="both"/>
              <w:rPr>
                <w:sz w:val="28"/>
                <w:szCs w:val="28"/>
                <w:highlight w:val="green"/>
              </w:rPr>
            </w:pPr>
          </w:p>
        </w:tc>
        <w:tc>
          <w:tcPr>
            <w:tcW w:w="7088" w:type="dxa"/>
            <w:shd w:val="clear" w:color="auto" w:fill="FBE4D5" w:themeFill="accent2" w:themeFillTint="33"/>
            <w:vAlign w:val="center"/>
          </w:tcPr>
          <w:p w14:paraId="436BD2B9" w14:textId="77777777" w:rsidR="00F01ADC" w:rsidRPr="00C14FFF" w:rsidRDefault="00F01ADC" w:rsidP="00CC2469">
            <w:pPr>
              <w:spacing w:after="0" w:line="240" w:lineRule="auto"/>
              <w:jc w:val="both"/>
              <w:rPr>
                <w:sz w:val="28"/>
                <w:szCs w:val="28"/>
              </w:rPr>
            </w:pPr>
            <w:r w:rsidRPr="00C14FFF">
              <w:rPr>
                <w:sz w:val="28"/>
                <w:szCs w:val="28"/>
              </w:rPr>
              <w:t>Удельный расход электроэнергии на транспорт тепловой энергии, КВт/Гкал</w:t>
            </w:r>
          </w:p>
        </w:tc>
        <w:tc>
          <w:tcPr>
            <w:tcW w:w="1005" w:type="dxa"/>
            <w:shd w:val="clear" w:color="auto" w:fill="FBE4D5" w:themeFill="accent2" w:themeFillTint="33"/>
            <w:vAlign w:val="center"/>
          </w:tcPr>
          <w:p w14:paraId="1A7FD6C1" w14:textId="77777777" w:rsidR="00F01ADC" w:rsidRPr="00C14FFF" w:rsidRDefault="00F01ADC" w:rsidP="00CC2469">
            <w:pPr>
              <w:spacing w:after="0" w:line="240" w:lineRule="auto"/>
              <w:jc w:val="both"/>
              <w:rPr>
                <w:sz w:val="28"/>
                <w:szCs w:val="28"/>
              </w:rPr>
            </w:pPr>
            <w:r w:rsidRPr="00C14FFF">
              <w:rPr>
                <w:sz w:val="28"/>
                <w:szCs w:val="28"/>
              </w:rPr>
              <w:t>-</w:t>
            </w:r>
          </w:p>
        </w:tc>
      </w:tr>
      <w:tr w:rsidR="00F01ADC" w:rsidRPr="00C14FFF" w14:paraId="54AA8BFA" w14:textId="77777777" w:rsidTr="00F01ADC">
        <w:trPr>
          <w:trHeight w:val="170"/>
        </w:trPr>
        <w:tc>
          <w:tcPr>
            <w:tcW w:w="1546" w:type="dxa"/>
            <w:vMerge/>
            <w:shd w:val="clear" w:color="auto" w:fill="F7CAAC" w:themeFill="accent2" w:themeFillTint="66"/>
            <w:vAlign w:val="center"/>
          </w:tcPr>
          <w:p w14:paraId="0344387C" w14:textId="77777777" w:rsidR="00F01ADC" w:rsidRPr="00C14FFF" w:rsidRDefault="00F01ADC" w:rsidP="00CC2469">
            <w:pPr>
              <w:spacing w:after="0" w:line="240" w:lineRule="auto"/>
              <w:jc w:val="both"/>
              <w:rPr>
                <w:sz w:val="28"/>
                <w:szCs w:val="28"/>
                <w:highlight w:val="green"/>
              </w:rPr>
            </w:pPr>
          </w:p>
        </w:tc>
        <w:tc>
          <w:tcPr>
            <w:tcW w:w="7088" w:type="dxa"/>
            <w:vAlign w:val="center"/>
          </w:tcPr>
          <w:p w14:paraId="6B379BCD" w14:textId="77777777" w:rsidR="00F01ADC" w:rsidRPr="00C14FFF" w:rsidRDefault="00F01ADC" w:rsidP="00CC2469">
            <w:pPr>
              <w:spacing w:after="0" w:line="240" w:lineRule="auto"/>
              <w:jc w:val="both"/>
              <w:rPr>
                <w:sz w:val="28"/>
                <w:szCs w:val="28"/>
              </w:rPr>
            </w:pPr>
            <w:r w:rsidRPr="00C14FFF">
              <w:rPr>
                <w:sz w:val="28"/>
                <w:szCs w:val="28"/>
              </w:rPr>
              <w:t>Удельный среднечасовой расход сетевой воды на единицу расчетной присоединенной тепловой нагрузки потребителей, (м3/час)/(Гкал/час)</w:t>
            </w:r>
          </w:p>
        </w:tc>
        <w:tc>
          <w:tcPr>
            <w:tcW w:w="1005" w:type="dxa"/>
            <w:vAlign w:val="center"/>
          </w:tcPr>
          <w:p w14:paraId="4F60EE80" w14:textId="77777777" w:rsidR="00F01ADC" w:rsidRPr="00C14FFF" w:rsidRDefault="00F01ADC" w:rsidP="00CC2469">
            <w:pPr>
              <w:spacing w:after="0" w:line="240" w:lineRule="auto"/>
              <w:jc w:val="both"/>
              <w:rPr>
                <w:sz w:val="28"/>
                <w:szCs w:val="28"/>
              </w:rPr>
            </w:pPr>
            <w:r w:rsidRPr="00C14FFF">
              <w:rPr>
                <w:sz w:val="28"/>
                <w:szCs w:val="28"/>
              </w:rPr>
              <w:t>40</w:t>
            </w:r>
          </w:p>
        </w:tc>
      </w:tr>
      <w:tr w:rsidR="00F01ADC" w:rsidRPr="00C14FFF" w14:paraId="2D1391E2" w14:textId="77777777" w:rsidTr="00F01ADC">
        <w:trPr>
          <w:trHeight w:val="170"/>
        </w:trPr>
        <w:tc>
          <w:tcPr>
            <w:tcW w:w="1546" w:type="dxa"/>
            <w:vMerge/>
            <w:shd w:val="clear" w:color="auto" w:fill="F7CAAC" w:themeFill="accent2" w:themeFillTint="66"/>
            <w:vAlign w:val="center"/>
          </w:tcPr>
          <w:p w14:paraId="2DC8C9BE" w14:textId="77777777" w:rsidR="00F01ADC" w:rsidRPr="00C14FFF" w:rsidRDefault="00F01ADC" w:rsidP="00CC2469">
            <w:pPr>
              <w:spacing w:after="0" w:line="240" w:lineRule="auto"/>
              <w:ind w:firstLine="709"/>
              <w:jc w:val="both"/>
              <w:rPr>
                <w:sz w:val="28"/>
                <w:szCs w:val="28"/>
                <w:highlight w:val="green"/>
              </w:rPr>
            </w:pPr>
          </w:p>
        </w:tc>
        <w:tc>
          <w:tcPr>
            <w:tcW w:w="7088" w:type="dxa"/>
            <w:shd w:val="clear" w:color="auto" w:fill="FBE4D5" w:themeFill="accent2" w:themeFillTint="33"/>
            <w:vAlign w:val="center"/>
          </w:tcPr>
          <w:p w14:paraId="0AF04249" w14:textId="77777777" w:rsidR="00F01ADC" w:rsidRPr="00C14FFF" w:rsidRDefault="00F01ADC" w:rsidP="00CC2469">
            <w:pPr>
              <w:spacing w:after="0" w:line="240" w:lineRule="auto"/>
              <w:ind w:firstLine="709"/>
              <w:jc w:val="both"/>
              <w:rPr>
                <w:sz w:val="28"/>
                <w:szCs w:val="28"/>
              </w:rPr>
            </w:pPr>
            <w:r w:rsidRPr="00C14FFF">
              <w:rPr>
                <w:sz w:val="28"/>
                <w:szCs w:val="28"/>
              </w:rPr>
              <w:t>Разность температур сетевой воды в подающем и обратном трубопроводах или температура сетевой воды в обратном трубопроводе, 0С</w:t>
            </w:r>
          </w:p>
        </w:tc>
        <w:tc>
          <w:tcPr>
            <w:tcW w:w="1005" w:type="dxa"/>
            <w:shd w:val="clear" w:color="auto" w:fill="FBE4D5" w:themeFill="accent2" w:themeFillTint="33"/>
            <w:vAlign w:val="center"/>
          </w:tcPr>
          <w:p w14:paraId="3E2BB034" w14:textId="77777777" w:rsidR="00F01ADC" w:rsidRPr="00C14FFF" w:rsidRDefault="00F01ADC" w:rsidP="00CC2469">
            <w:pPr>
              <w:spacing w:after="0" w:line="240" w:lineRule="auto"/>
              <w:jc w:val="both"/>
              <w:rPr>
                <w:sz w:val="28"/>
                <w:szCs w:val="28"/>
              </w:rPr>
            </w:pPr>
            <w:r w:rsidRPr="00C14FFF">
              <w:rPr>
                <w:sz w:val="28"/>
                <w:szCs w:val="28"/>
              </w:rPr>
              <w:t>25</w:t>
            </w:r>
          </w:p>
        </w:tc>
      </w:tr>
      <w:tr w:rsidR="00F01ADC" w:rsidRPr="00C14FFF" w14:paraId="4F28007E" w14:textId="77777777" w:rsidTr="00F01ADC">
        <w:trPr>
          <w:trHeight w:val="170"/>
        </w:trPr>
        <w:tc>
          <w:tcPr>
            <w:tcW w:w="1546" w:type="dxa"/>
            <w:vMerge/>
            <w:shd w:val="clear" w:color="auto" w:fill="F7CAAC" w:themeFill="accent2" w:themeFillTint="66"/>
            <w:vAlign w:val="center"/>
          </w:tcPr>
          <w:p w14:paraId="62D06085" w14:textId="77777777" w:rsidR="00F01ADC" w:rsidRPr="00C14FFF" w:rsidRDefault="00F01ADC" w:rsidP="00CC2469">
            <w:pPr>
              <w:spacing w:after="0" w:line="240" w:lineRule="auto"/>
              <w:ind w:firstLine="709"/>
              <w:jc w:val="both"/>
              <w:rPr>
                <w:sz w:val="28"/>
                <w:szCs w:val="28"/>
                <w:highlight w:val="green"/>
              </w:rPr>
            </w:pPr>
          </w:p>
        </w:tc>
        <w:tc>
          <w:tcPr>
            <w:tcW w:w="7088" w:type="dxa"/>
            <w:vAlign w:val="center"/>
          </w:tcPr>
          <w:p w14:paraId="6F13AADA" w14:textId="77777777" w:rsidR="00F01ADC" w:rsidRPr="00C14FFF" w:rsidRDefault="00F01ADC" w:rsidP="00CC2469">
            <w:pPr>
              <w:spacing w:after="0" w:line="240" w:lineRule="auto"/>
              <w:jc w:val="both"/>
              <w:rPr>
                <w:sz w:val="28"/>
                <w:szCs w:val="28"/>
                <w:highlight w:val="green"/>
              </w:rPr>
            </w:pPr>
            <w:r w:rsidRPr="00C14FFF">
              <w:rPr>
                <w:sz w:val="28"/>
                <w:szCs w:val="28"/>
              </w:rPr>
              <w:t>Потери (затраты) сетевой воды, м3/час</w:t>
            </w:r>
          </w:p>
        </w:tc>
        <w:tc>
          <w:tcPr>
            <w:tcW w:w="1005" w:type="dxa"/>
            <w:vAlign w:val="center"/>
          </w:tcPr>
          <w:p w14:paraId="608E538C" w14:textId="77777777" w:rsidR="00F01ADC" w:rsidRPr="00C14FFF" w:rsidRDefault="00F01ADC" w:rsidP="00CC2469">
            <w:pPr>
              <w:spacing w:after="0" w:line="240" w:lineRule="auto"/>
              <w:jc w:val="both"/>
              <w:rPr>
                <w:sz w:val="28"/>
                <w:szCs w:val="28"/>
              </w:rPr>
            </w:pPr>
            <w:r w:rsidRPr="00C14FFF">
              <w:rPr>
                <w:sz w:val="28"/>
                <w:szCs w:val="28"/>
              </w:rPr>
              <w:t>0,0059</w:t>
            </w:r>
          </w:p>
        </w:tc>
      </w:tr>
      <w:tr w:rsidR="00F01ADC" w:rsidRPr="00C14FFF" w14:paraId="1653A874" w14:textId="77777777" w:rsidTr="00F01ADC">
        <w:trPr>
          <w:trHeight w:val="170"/>
        </w:trPr>
        <w:tc>
          <w:tcPr>
            <w:tcW w:w="1546" w:type="dxa"/>
            <w:vMerge w:val="restart"/>
            <w:shd w:val="clear" w:color="auto" w:fill="F7CAAC" w:themeFill="accent2" w:themeFillTint="66"/>
            <w:vAlign w:val="center"/>
          </w:tcPr>
          <w:p w14:paraId="4CA7CB6C" w14:textId="77777777" w:rsidR="00F01ADC" w:rsidRPr="00C14FFF" w:rsidRDefault="00F01ADC" w:rsidP="00CC2469">
            <w:pPr>
              <w:spacing w:after="0" w:line="240" w:lineRule="auto"/>
              <w:jc w:val="both"/>
              <w:rPr>
                <w:sz w:val="28"/>
                <w:szCs w:val="28"/>
                <w:highlight w:val="green"/>
              </w:rPr>
            </w:pPr>
            <w:r w:rsidRPr="00C14FFF">
              <w:rPr>
                <w:sz w:val="28"/>
                <w:szCs w:val="28"/>
              </w:rPr>
              <w:lastRenderedPageBreak/>
              <w:t>Котельная ДС № 24, ст. Ставропольская</w:t>
            </w:r>
          </w:p>
        </w:tc>
        <w:tc>
          <w:tcPr>
            <w:tcW w:w="7088" w:type="dxa"/>
            <w:vAlign w:val="center"/>
          </w:tcPr>
          <w:p w14:paraId="5C33CC6B" w14:textId="77777777" w:rsidR="00F01ADC" w:rsidRPr="00C14FFF" w:rsidRDefault="00F01ADC" w:rsidP="00CC2469">
            <w:pPr>
              <w:spacing w:after="0" w:line="240" w:lineRule="auto"/>
              <w:jc w:val="both"/>
              <w:rPr>
                <w:sz w:val="28"/>
                <w:szCs w:val="28"/>
              </w:rPr>
            </w:pPr>
            <w:r w:rsidRPr="00C14FFF">
              <w:rPr>
                <w:sz w:val="28"/>
                <w:szCs w:val="28"/>
              </w:rPr>
              <w:t>Тепловые потери, Гкал/год</w:t>
            </w:r>
          </w:p>
        </w:tc>
        <w:tc>
          <w:tcPr>
            <w:tcW w:w="1005" w:type="dxa"/>
            <w:vAlign w:val="center"/>
          </w:tcPr>
          <w:p w14:paraId="4A360B13" w14:textId="77777777" w:rsidR="00F01ADC" w:rsidRPr="00C14FFF" w:rsidRDefault="00F01ADC" w:rsidP="00CC2469">
            <w:pPr>
              <w:spacing w:after="0" w:line="240" w:lineRule="auto"/>
              <w:jc w:val="both"/>
              <w:rPr>
                <w:sz w:val="28"/>
                <w:szCs w:val="28"/>
              </w:rPr>
            </w:pPr>
            <w:r w:rsidRPr="00C14FFF">
              <w:rPr>
                <w:sz w:val="28"/>
                <w:szCs w:val="28"/>
              </w:rPr>
              <w:t>0,22</w:t>
            </w:r>
          </w:p>
        </w:tc>
      </w:tr>
      <w:tr w:rsidR="00F01ADC" w:rsidRPr="00C14FFF" w14:paraId="38038B0F" w14:textId="77777777" w:rsidTr="00F01ADC">
        <w:trPr>
          <w:trHeight w:val="170"/>
        </w:trPr>
        <w:tc>
          <w:tcPr>
            <w:tcW w:w="1546" w:type="dxa"/>
            <w:vMerge/>
            <w:shd w:val="clear" w:color="auto" w:fill="F7CAAC" w:themeFill="accent2" w:themeFillTint="66"/>
            <w:vAlign w:val="center"/>
          </w:tcPr>
          <w:p w14:paraId="227227BC" w14:textId="77777777" w:rsidR="00F01ADC" w:rsidRPr="00C14FFF" w:rsidRDefault="00F01ADC" w:rsidP="00CC2469">
            <w:pPr>
              <w:spacing w:after="0" w:line="240" w:lineRule="auto"/>
              <w:jc w:val="both"/>
              <w:rPr>
                <w:sz w:val="28"/>
                <w:szCs w:val="28"/>
                <w:highlight w:val="green"/>
              </w:rPr>
            </w:pPr>
          </w:p>
        </w:tc>
        <w:tc>
          <w:tcPr>
            <w:tcW w:w="7088" w:type="dxa"/>
            <w:shd w:val="clear" w:color="auto" w:fill="FBE4D5" w:themeFill="accent2" w:themeFillTint="33"/>
            <w:vAlign w:val="center"/>
          </w:tcPr>
          <w:p w14:paraId="106B169D" w14:textId="77777777" w:rsidR="00F01ADC" w:rsidRPr="00C14FFF" w:rsidRDefault="00F01ADC" w:rsidP="00CC2469">
            <w:pPr>
              <w:spacing w:after="0" w:line="240" w:lineRule="auto"/>
              <w:jc w:val="both"/>
              <w:rPr>
                <w:sz w:val="28"/>
                <w:szCs w:val="28"/>
              </w:rPr>
            </w:pPr>
            <w:r w:rsidRPr="00C14FFF">
              <w:rPr>
                <w:sz w:val="28"/>
                <w:szCs w:val="28"/>
              </w:rPr>
              <w:t>Удельный расход электроэнергии на транспорт тепловой энергии, КВт/Гкал</w:t>
            </w:r>
          </w:p>
        </w:tc>
        <w:tc>
          <w:tcPr>
            <w:tcW w:w="1005" w:type="dxa"/>
            <w:shd w:val="clear" w:color="auto" w:fill="FBE4D5" w:themeFill="accent2" w:themeFillTint="33"/>
            <w:vAlign w:val="center"/>
          </w:tcPr>
          <w:p w14:paraId="774F4B2A" w14:textId="77777777" w:rsidR="00F01ADC" w:rsidRPr="00C14FFF" w:rsidRDefault="00F01ADC" w:rsidP="00CC2469">
            <w:pPr>
              <w:spacing w:after="0" w:line="240" w:lineRule="auto"/>
              <w:jc w:val="both"/>
              <w:rPr>
                <w:sz w:val="28"/>
                <w:szCs w:val="28"/>
              </w:rPr>
            </w:pPr>
            <w:r w:rsidRPr="00C14FFF">
              <w:rPr>
                <w:sz w:val="28"/>
                <w:szCs w:val="28"/>
              </w:rPr>
              <w:t>-</w:t>
            </w:r>
          </w:p>
        </w:tc>
      </w:tr>
      <w:tr w:rsidR="00F01ADC" w:rsidRPr="00C14FFF" w14:paraId="1A069E02" w14:textId="77777777" w:rsidTr="00F01ADC">
        <w:trPr>
          <w:trHeight w:val="170"/>
        </w:trPr>
        <w:tc>
          <w:tcPr>
            <w:tcW w:w="1546" w:type="dxa"/>
            <w:vMerge/>
            <w:shd w:val="clear" w:color="auto" w:fill="F7CAAC" w:themeFill="accent2" w:themeFillTint="66"/>
            <w:vAlign w:val="center"/>
          </w:tcPr>
          <w:p w14:paraId="7AFAA193" w14:textId="77777777" w:rsidR="00F01ADC" w:rsidRPr="00C14FFF" w:rsidRDefault="00F01ADC" w:rsidP="00CC2469">
            <w:pPr>
              <w:spacing w:after="0" w:line="240" w:lineRule="auto"/>
              <w:jc w:val="both"/>
              <w:rPr>
                <w:sz w:val="28"/>
                <w:szCs w:val="28"/>
                <w:highlight w:val="green"/>
              </w:rPr>
            </w:pPr>
          </w:p>
        </w:tc>
        <w:tc>
          <w:tcPr>
            <w:tcW w:w="7088" w:type="dxa"/>
            <w:vAlign w:val="center"/>
          </w:tcPr>
          <w:p w14:paraId="7C159084" w14:textId="77777777" w:rsidR="00F01ADC" w:rsidRPr="00C14FFF" w:rsidRDefault="00F01ADC" w:rsidP="00CC2469">
            <w:pPr>
              <w:spacing w:after="0" w:line="240" w:lineRule="auto"/>
              <w:jc w:val="both"/>
              <w:rPr>
                <w:sz w:val="28"/>
                <w:szCs w:val="28"/>
              </w:rPr>
            </w:pPr>
            <w:r w:rsidRPr="00C14FFF">
              <w:rPr>
                <w:sz w:val="28"/>
                <w:szCs w:val="28"/>
              </w:rPr>
              <w:t>Удельный среднечасовой расход сетевой воды на единицу расчетной присоединенной тепловой нагрузки потребителей, (м3/час)/(Гкал/час)</w:t>
            </w:r>
          </w:p>
        </w:tc>
        <w:tc>
          <w:tcPr>
            <w:tcW w:w="1005" w:type="dxa"/>
            <w:vAlign w:val="center"/>
          </w:tcPr>
          <w:p w14:paraId="62560B91" w14:textId="77777777" w:rsidR="00F01ADC" w:rsidRPr="00C14FFF" w:rsidRDefault="00F01ADC" w:rsidP="00CC2469">
            <w:pPr>
              <w:spacing w:after="0" w:line="240" w:lineRule="auto"/>
              <w:jc w:val="both"/>
              <w:rPr>
                <w:sz w:val="28"/>
                <w:szCs w:val="28"/>
              </w:rPr>
            </w:pPr>
            <w:r w:rsidRPr="00C14FFF">
              <w:rPr>
                <w:sz w:val="28"/>
                <w:szCs w:val="28"/>
              </w:rPr>
              <w:t>40</w:t>
            </w:r>
          </w:p>
        </w:tc>
      </w:tr>
      <w:tr w:rsidR="00F01ADC" w:rsidRPr="00C14FFF" w14:paraId="3782A120" w14:textId="77777777" w:rsidTr="00F01ADC">
        <w:trPr>
          <w:trHeight w:val="170"/>
        </w:trPr>
        <w:tc>
          <w:tcPr>
            <w:tcW w:w="1546" w:type="dxa"/>
            <w:vMerge/>
            <w:shd w:val="clear" w:color="auto" w:fill="F7CAAC" w:themeFill="accent2" w:themeFillTint="66"/>
            <w:vAlign w:val="center"/>
          </w:tcPr>
          <w:p w14:paraId="0AE86E86" w14:textId="77777777" w:rsidR="00F01ADC" w:rsidRPr="00C14FFF" w:rsidRDefault="00F01ADC" w:rsidP="00CC2469">
            <w:pPr>
              <w:spacing w:after="0" w:line="240" w:lineRule="auto"/>
              <w:jc w:val="both"/>
              <w:rPr>
                <w:sz w:val="28"/>
                <w:szCs w:val="28"/>
                <w:highlight w:val="green"/>
              </w:rPr>
            </w:pPr>
          </w:p>
        </w:tc>
        <w:tc>
          <w:tcPr>
            <w:tcW w:w="7088" w:type="dxa"/>
            <w:shd w:val="clear" w:color="auto" w:fill="FBE4D5" w:themeFill="accent2" w:themeFillTint="33"/>
            <w:vAlign w:val="center"/>
          </w:tcPr>
          <w:p w14:paraId="11E4BC36" w14:textId="77777777" w:rsidR="00F01ADC" w:rsidRPr="00C14FFF" w:rsidRDefault="00F01ADC" w:rsidP="00CC2469">
            <w:pPr>
              <w:spacing w:after="0" w:line="240" w:lineRule="auto"/>
              <w:jc w:val="both"/>
              <w:rPr>
                <w:sz w:val="28"/>
                <w:szCs w:val="28"/>
              </w:rPr>
            </w:pPr>
            <w:r w:rsidRPr="00C14FFF">
              <w:rPr>
                <w:sz w:val="28"/>
                <w:szCs w:val="28"/>
              </w:rPr>
              <w:t>Разность температур сетевой воды в подающем и обратном трубопроводах или температура сетевой воды в обратном трубопроводе, 0С</w:t>
            </w:r>
          </w:p>
        </w:tc>
        <w:tc>
          <w:tcPr>
            <w:tcW w:w="1005" w:type="dxa"/>
            <w:shd w:val="clear" w:color="auto" w:fill="FBE4D5" w:themeFill="accent2" w:themeFillTint="33"/>
            <w:vAlign w:val="center"/>
          </w:tcPr>
          <w:p w14:paraId="0F151992" w14:textId="77777777" w:rsidR="00F01ADC" w:rsidRPr="00C14FFF" w:rsidRDefault="00F01ADC" w:rsidP="00CC2469">
            <w:pPr>
              <w:spacing w:after="0" w:line="240" w:lineRule="auto"/>
              <w:jc w:val="both"/>
              <w:rPr>
                <w:sz w:val="28"/>
                <w:szCs w:val="28"/>
              </w:rPr>
            </w:pPr>
            <w:r w:rsidRPr="00C14FFF">
              <w:rPr>
                <w:sz w:val="28"/>
                <w:szCs w:val="28"/>
              </w:rPr>
              <w:t>25</w:t>
            </w:r>
          </w:p>
        </w:tc>
      </w:tr>
      <w:tr w:rsidR="00F01ADC" w:rsidRPr="00C14FFF" w14:paraId="70569622" w14:textId="77777777" w:rsidTr="00F01ADC">
        <w:trPr>
          <w:trHeight w:val="170"/>
        </w:trPr>
        <w:tc>
          <w:tcPr>
            <w:tcW w:w="1546" w:type="dxa"/>
            <w:vMerge/>
            <w:shd w:val="clear" w:color="auto" w:fill="F7CAAC" w:themeFill="accent2" w:themeFillTint="66"/>
            <w:vAlign w:val="center"/>
          </w:tcPr>
          <w:p w14:paraId="296C0D1C" w14:textId="77777777" w:rsidR="00F01ADC" w:rsidRPr="00C14FFF" w:rsidRDefault="00F01ADC" w:rsidP="00CC2469">
            <w:pPr>
              <w:spacing w:after="0" w:line="240" w:lineRule="auto"/>
              <w:jc w:val="both"/>
              <w:rPr>
                <w:sz w:val="28"/>
                <w:szCs w:val="28"/>
                <w:highlight w:val="green"/>
              </w:rPr>
            </w:pPr>
          </w:p>
        </w:tc>
        <w:tc>
          <w:tcPr>
            <w:tcW w:w="7088" w:type="dxa"/>
            <w:vAlign w:val="center"/>
          </w:tcPr>
          <w:p w14:paraId="313FC5C3" w14:textId="77777777" w:rsidR="00F01ADC" w:rsidRPr="00C14FFF" w:rsidRDefault="00F01ADC" w:rsidP="00CC2469">
            <w:pPr>
              <w:spacing w:after="0" w:line="240" w:lineRule="auto"/>
              <w:jc w:val="both"/>
              <w:rPr>
                <w:sz w:val="28"/>
                <w:szCs w:val="28"/>
                <w:highlight w:val="green"/>
              </w:rPr>
            </w:pPr>
            <w:r w:rsidRPr="00C14FFF">
              <w:rPr>
                <w:sz w:val="28"/>
                <w:szCs w:val="28"/>
              </w:rPr>
              <w:t>Потери (затраты) сетевой воды, м3/год</w:t>
            </w:r>
          </w:p>
        </w:tc>
        <w:tc>
          <w:tcPr>
            <w:tcW w:w="1005" w:type="dxa"/>
            <w:vAlign w:val="center"/>
          </w:tcPr>
          <w:p w14:paraId="76929477" w14:textId="77777777" w:rsidR="00F01ADC" w:rsidRPr="00C14FFF" w:rsidRDefault="00F01ADC" w:rsidP="00CC2469">
            <w:pPr>
              <w:spacing w:after="0" w:line="240" w:lineRule="auto"/>
              <w:jc w:val="both"/>
              <w:rPr>
                <w:sz w:val="28"/>
                <w:szCs w:val="28"/>
              </w:rPr>
            </w:pPr>
            <w:r w:rsidRPr="00C14FFF">
              <w:rPr>
                <w:sz w:val="28"/>
                <w:szCs w:val="28"/>
              </w:rPr>
              <w:t>0,000029</w:t>
            </w:r>
          </w:p>
        </w:tc>
      </w:tr>
    </w:tbl>
    <w:p w14:paraId="44CA8E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4. Зоны действия источников тепловой энергии</w:t>
      </w:r>
    </w:p>
    <w:p w14:paraId="29D3A4C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Существующие зоны действия источников тепловой энергии в системах теплоснабжения на территории Григорьевского сельского поселения расположены в ст. Григорьевская и ст. Ставропольская.</w:t>
      </w:r>
    </w:p>
    <w:p w14:paraId="3765739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Границы зон действия котельных Григорьевского сельского поселения графически отражены на рисунках ниже.</w:t>
      </w:r>
    </w:p>
    <w:p w14:paraId="4A10F12D" w14:textId="77777777" w:rsidR="00F01ADC" w:rsidRPr="00C14FFF" w:rsidRDefault="00F01ADC" w:rsidP="00CC2469">
      <w:pPr>
        <w:spacing w:after="0" w:line="240" w:lineRule="auto"/>
        <w:ind w:firstLine="142"/>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1BDBD017" wp14:editId="5ACAC112">
            <wp:extent cx="6119495" cy="3848986"/>
            <wp:effectExtent l="19050" t="19050" r="14605" b="184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Зона ТС Кот.СОШ №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662" cy="3849720"/>
                    </a:xfrm>
                    <a:prstGeom prst="rect">
                      <a:avLst/>
                    </a:prstGeom>
                    <a:ln w="19050">
                      <a:solidFill>
                        <a:schemeClr val="tx1"/>
                      </a:solidFill>
                    </a:ln>
                  </pic:spPr>
                </pic:pic>
              </a:graphicData>
            </a:graphic>
          </wp:inline>
        </w:drawing>
      </w:r>
    </w:p>
    <w:p w14:paraId="07012C7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Рисунок 1.4.1 – Зона действия Котельной СОШ № 7, ст. Ставропольская </w:t>
      </w:r>
    </w:p>
    <w:p w14:paraId="5313479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noProof/>
          <w:sz w:val="28"/>
          <w:szCs w:val="28"/>
          <w:lang w:eastAsia="ru-RU"/>
        </w:rPr>
        <w:lastRenderedPageBreak/>
        <w:drawing>
          <wp:inline distT="0" distB="0" distL="0" distR="0" wp14:anchorId="2F5DAAA7" wp14:editId="37689DB6">
            <wp:extent cx="6119495" cy="6184265"/>
            <wp:effectExtent l="19050" t="19050" r="14605" b="260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Зона ТС Кот.СОШ №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9495" cy="6184265"/>
                    </a:xfrm>
                    <a:prstGeom prst="rect">
                      <a:avLst/>
                    </a:prstGeom>
                    <a:ln w="19050">
                      <a:solidFill>
                        <a:schemeClr val="tx1"/>
                      </a:solidFill>
                    </a:ln>
                  </pic:spPr>
                </pic:pic>
              </a:graphicData>
            </a:graphic>
          </wp:inline>
        </w:drawing>
      </w:r>
    </w:p>
    <w:p w14:paraId="25AD4EF5" w14:textId="77777777" w:rsidR="00F01ADC"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Рисунок 1.4.2 – Зона действия Котельной СОШ № 11, ст. Григорьевская</w:t>
      </w:r>
    </w:p>
    <w:p w14:paraId="04BAD936" w14:textId="6FCF1E6D" w:rsidR="003432C3" w:rsidRDefault="006248A4" w:rsidP="002E4183">
      <w:pPr>
        <w:pStyle w:val="afffff5"/>
        <w:spacing w:after="0" w:line="240" w:lineRule="auto"/>
        <w:ind w:firstLine="0"/>
        <w:rPr>
          <w:sz w:val="28"/>
          <w:szCs w:val="28"/>
        </w:rPr>
      </w:pPr>
      <w:r>
        <w:rPr>
          <w:noProof/>
          <w:sz w:val="28"/>
          <w:szCs w:val="28"/>
        </w:rPr>
        <w:lastRenderedPageBreak/>
        <w:drawing>
          <wp:inline distT="0" distB="0" distL="0" distR="0" wp14:anchorId="43772F2D" wp14:editId="55E93CD2">
            <wp:extent cx="6118225" cy="5547360"/>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8225" cy="5547360"/>
                    </a:xfrm>
                    <a:prstGeom prst="rect">
                      <a:avLst/>
                    </a:prstGeom>
                    <a:noFill/>
                    <a:ln>
                      <a:noFill/>
                    </a:ln>
                  </pic:spPr>
                </pic:pic>
              </a:graphicData>
            </a:graphic>
          </wp:inline>
        </w:drawing>
      </w:r>
    </w:p>
    <w:p w14:paraId="0F2B95AE" w14:textId="77777777" w:rsidR="003432C3" w:rsidRPr="003432C3" w:rsidRDefault="003432C3" w:rsidP="008C7843">
      <w:pPr>
        <w:spacing w:after="0" w:line="240" w:lineRule="auto"/>
        <w:jc w:val="center"/>
        <w:rPr>
          <w:rFonts w:ascii="Times New Roman" w:hAnsi="Times New Roman"/>
          <w:sz w:val="28"/>
          <w:szCs w:val="28"/>
        </w:rPr>
      </w:pPr>
      <w:r w:rsidRPr="003432C3">
        <w:rPr>
          <w:rFonts w:ascii="Times New Roman" w:hAnsi="Times New Roman"/>
          <w:bCs/>
          <w:iCs/>
          <w:sz w:val="28"/>
          <w:szCs w:val="28"/>
        </w:rPr>
        <w:t>Рисунок 1.4.3 – РЭТС Котельной ДС № 24, ст. Ставропольская)</w:t>
      </w:r>
    </w:p>
    <w:p w14:paraId="1619FC5F" w14:textId="77777777" w:rsidR="003432C3" w:rsidRPr="00C14FFF" w:rsidRDefault="003432C3" w:rsidP="00CC2469">
      <w:pPr>
        <w:spacing w:after="0" w:line="240" w:lineRule="auto"/>
        <w:ind w:firstLine="709"/>
        <w:jc w:val="both"/>
        <w:rPr>
          <w:rFonts w:ascii="Times New Roman" w:hAnsi="Times New Roman"/>
          <w:sz w:val="28"/>
          <w:szCs w:val="28"/>
        </w:rPr>
      </w:pPr>
    </w:p>
    <w:p w14:paraId="7DF378E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00728FE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1.5.1 Описание значений спроса на тепловую мощность в расчетных элементах территориального деления</w:t>
      </w:r>
    </w:p>
    <w:p w14:paraId="4606BA1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Григорьевского сельского поселения Северского района Краснодарского края.</w:t>
      </w:r>
    </w:p>
    <w:p w14:paraId="0B1D57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1.5.1.1 –Значения спроса на тепловую мощность в расчетных элементах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F01ADC" w:rsidRPr="00C14FFF" w14:paraId="3B855188" w14:textId="77777777" w:rsidTr="00F01ADC">
        <w:trPr>
          <w:trHeight w:val="540"/>
        </w:trPr>
        <w:tc>
          <w:tcPr>
            <w:tcW w:w="4920" w:type="dxa"/>
            <w:shd w:val="clear" w:color="auto" w:fill="FBD4B4"/>
            <w:vAlign w:val="center"/>
            <w:hideMark/>
          </w:tcPr>
          <w:p w14:paraId="7FA34A7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Квартал</w:t>
            </w:r>
          </w:p>
        </w:tc>
        <w:tc>
          <w:tcPr>
            <w:tcW w:w="1573" w:type="dxa"/>
            <w:shd w:val="clear" w:color="000000" w:fill="FBD4B4"/>
            <w:vAlign w:val="center"/>
            <w:hideMark/>
          </w:tcPr>
          <w:p w14:paraId="366CEF7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Площадь зоны ТС, (Га)</w:t>
            </w:r>
          </w:p>
        </w:tc>
        <w:tc>
          <w:tcPr>
            <w:tcW w:w="1573" w:type="dxa"/>
            <w:shd w:val="clear" w:color="000000" w:fill="FBD4B4"/>
            <w:vAlign w:val="center"/>
            <w:hideMark/>
          </w:tcPr>
          <w:p w14:paraId="0C2C0E5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Значение нагр. (Гкал/ч.)</w:t>
            </w:r>
          </w:p>
        </w:tc>
        <w:tc>
          <w:tcPr>
            <w:tcW w:w="1573" w:type="dxa"/>
            <w:shd w:val="clear" w:color="auto" w:fill="FBD4B4"/>
            <w:noWrap/>
            <w:vAlign w:val="bottom"/>
            <w:hideMark/>
          </w:tcPr>
          <w:p w14:paraId="112ECC1E" w14:textId="77777777" w:rsidR="00F01ADC" w:rsidRPr="00C14FFF" w:rsidRDefault="00000000" w:rsidP="00CC2469">
            <w:pPr>
              <w:spacing w:after="0" w:line="240" w:lineRule="auto"/>
              <w:jc w:val="both"/>
              <w:rPr>
                <w:rFonts w:ascii="Times New Roman" w:hAnsi="Times New Roman"/>
                <w:sz w:val="28"/>
                <w:szCs w:val="28"/>
              </w:rPr>
            </w:pPr>
            <m:oMathPara>
              <m:oMath>
                <m:sSub>
                  <m:sSubPr>
                    <m:ctrlPr>
                      <w:rPr>
                        <w:rFonts w:ascii="Cambria Math" w:hAnsi="Times New Roman"/>
                        <w:sz w:val="28"/>
                        <w:szCs w:val="28"/>
                      </w:rPr>
                    </m:ctrlPr>
                  </m:sSubPr>
                  <m:e>
                    <m:r>
                      <m:rPr>
                        <m:sty m:val="p"/>
                      </m:rPr>
                      <w:rPr>
                        <w:rFonts w:ascii="Cambria Math" w:hAnsi="Cambria Math"/>
                        <w:sz w:val="28"/>
                        <w:szCs w:val="28"/>
                      </w:rPr>
                      <m:t>q</m:t>
                    </m:r>
                  </m:e>
                  <m:sub>
                    <m:r>
                      <m:rPr>
                        <m:sty m:val="p"/>
                      </m:rPr>
                      <w:rPr>
                        <w:rFonts w:ascii="Cambria Math" w:hAnsi="Cambria Math"/>
                        <w:sz w:val="28"/>
                        <w:szCs w:val="28"/>
                      </w:rPr>
                      <m:t>j</m:t>
                    </m:r>
                    <m:r>
                      <m:rPr>
                        <m:sty m:val="p"/>
                      </m:rPr>
                      <w:rPr>
                        <w:rFonts w:hAnsi="Times New Roman"/>
                        <w:sz w:val="28"/>
                        <w:szCs w:val="28"/>
                      </w:rPr>
                      <m:t>,</m:t>
                    </m:r>
                    <m:r>
                      <m:rPr>
                        <m:sty m:val="p"/>
                      </m:rPr>
                      <w:rPr>
                        <w:rFonts w:ascii="Cambria Math" w:hAnsi="Cambria Math"/>
                        <w:sz w:val="28"/>
                        <w:szCs w:val="28"/>
                      </w:rPr>
                      <m:t>A</m:t>
                    </m:r>
                  </m:sub>
                </m:sSub>
              </m:oMath>
            </m:oMathPara>
          </w:p>
          <w:p w14:paraId="4B594A54" w14:textId="77777777" w:rsidR="00F01ADC" w:rsidRPr="00C14FFF" w:rsidRDefault="00F01ADC" w:rsidP="00CC2469">
            <w:pPr>
              <w:spacing w:after="0" w:line="240" w:lineRule="auto"/>
              <w:jc w:val="both"/>
              <w:rPr>
                <w:rFonts w:ascii="Times New Roman" w:hAnsi="Times New Roman"/>
                <w:sz w:val="28"/>
                <w:szCs w:val="28"/>
              </w:rPr>
            </w:pPr>
          </w:p>
        </w:tc>
      </w:tr>
      <w:tr w:rsidR="00F01ADC" w:rsidRPr="00C14FFF" w14:paraId="7B2DD886" w14:textId="77777777" w:rsidTr="00F01ADC">
        <w:trPr>
          <w:trHeight w:val="270"/>
        </w:trPr>
        <w:tc>
          <w:tcPr>
            <w:tcW w:w="9639" w:type="dxa"/>
            <w:gridSpan w:val="4"/>
            <w:shd w:val="clear" w:color="000000" w:fill="FBD4B4"/>
            <w:vAlign w:val="center"/>
            <w:hideMark/>
          </w:tcPr>
          <w:p w14:paraId="0495A02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6A69E5EB" w14:textId="77777777" w:rsidTr="00F01ADC">
        <w:trPr>
          <w:trHeight w:val="259"/>
        </w:trPr>
        <w:tc>
          <w:tcPr>
            <w:tcW w:w="4920" w:type="dxa"/>
            <w:shd w:val="clear" w:color="auto" w:fill="auto"/>
            <w:vAlign w:val="center"/>
            <w:hideMark/>
          </w:tcPr>
          <w:p w14:paraId="28D87D2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23:26:0401008</w:t>
            </w:r>
          </w:p>
        </w:tc>
        <w:tc>
          <w:tcPr>
            <w:tcW w:w="1573" w:type="dxa"/>
            <w:shd w:val="clear" w:color="auto" w:fill="auto"/>
            <w:vAlign w:val="center"/>
            <w:hideMark/>
          </w:tcPr>
          <w:p w14:paraId="1445E70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w:t>
            </w:r>
          </w:p>
        </w:tc>
        <w:tc>
          <w:tcPr>
            <w:tcW w:w="1573" w:type="dxa"/>
            <w:shd w:val="clear" w:color="auto" w:fill="auto"/>
            <w:vAlign w:val="center"/>
            <w:hideMark/>
          </w:tcPr>
          <w:p w14:paraId="58BC072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0,08</w:t>
            </w:r>
          </w:p>
        </w:tc>
        <w:tc>
          <w:tcPr>
            <w:tcW w:w="1573" w:type="dxa"/>
            <w:shd w:val="clear" w:color="auto" w:fill="auto"/>
            <w:vAlign w:val="center"/>
            <w:hideMark/>
          </w:tcPr>
          <w:p w14:paraId="406B2B5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0,8</w:t>
            </w:r>
          </w:p>
        </w:tc>
      </w:tr>
      <w:tr w:rsidR="00F01ADC" w:rsidRPr="00C14FFF" w14:paraId="363B0CCA" w14:textId="77777777" w:rsidTr="00F01ADC">
        <w:trPr>
          <w:trHeight w:val="259"/>
        </w:trPr>
        <w:tc>
          <w:tcPr>
            <w:tcW w:w="9639" w:type="dxa"/>
            <w:gridSpan w:val="4"/>
            <w:shd w:val="clear" w:color="auto" w:fill="FBD4B4"/>
            <w:vAlign w:val="center"/>
          </w:tcPr>
          <w:p w14:paraId="7BA64F3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6B06DA56" w14:textId="77777777" w:rsidTr="00F01ADC">
        <w:trPr>
          <w:trHeight w:val="259"/>
        </w:trPr>
        <w:tc>
          <w:tcPr>
            <w:tcW w:w="4920" w:type="dxa"/>
            <w:shd w:val="clear" w:color="auto" w:fill="auto"/>
            <w:vAlign w:val="center"/>
          </w:tcPr>
          <w:p w14:paraId="1266604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23:26:0401002</w:t>
            </w:r>
          </w:p>
        </w:tc>
        <w:tc>
          <w:tcPr>
            <w:tcW w:w="1573" w:type="dxa"/>
            <w:shd w:val="clear" w:color="auto" w:fill="auto"/>
            <w:vAlign w:val="center"/>
          </w:tcPr>
          <w:p w14:paraId="7C8739E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0,7</w:t>
            </w:r>
          </w:p>
        </w:tc>
        <w:tc>
          <w:tcPr>
            <w:tcW w:w="1573" w:type="dxa"/>
            <w:shd w:val="clear" w:color="auto" w:fill="auto"/>
            <w:vAlign w:val="center"/>
          </w:tcPr>
          <w:p w14:paraId="6AC678F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573" w:type="dxa"/>
            <w:shd w:val="clear" w:color="auto" w:fill="auto"/>
            <w:vAlign w:val="center"/>
          </w:tcPr>
          <w:p w14:paraId="5B1C62C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0,24</w:t>
            </w:r>
          </w:p>
        </w:tc>
      </w:tr>
      <w:tr w:rsidR="00F01ADC" w:rsidRPr="00C14FFF" w14:paraId="08F4E34E" w14:textId="77777777" w:rsidTr="00F01ADC">
        <w:trPr>
          <w:trHeight w:val="259"/>
        </w:trPr>
        <w:tc>
          <w:tcPr>
            <w:tcW w:w="9639" w:type="dxa"/>
            <w:gridSpan w:val="4"/>
            <w:shd w:val="clear" w:color="auto" w:fill="FBD4B4"/>
            <w:vAlign w:val="center"/>
          </w:tcPr>
          <w:p w14:paraId="00F3183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7C9BD229" w14:textId="77777777" w:rsidTr="00F01ADC">
        <w:trPr>
          <w:trHeight w:val="259"/>
        </w:trPr>
        <w:tc>
          <w:tcPr>
            <w:tcW w:w="4920" w:type="dxa"/>
            <w:shd w:val="clear" w:color="auto" w:fill="auto"/>
            <w:vAlign w:val="center"/>
          </w:tcPr>
          <w:p w14:paraId="35C0DB5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23:26:0401008</w:t>
            </w:r>
          </w:p>
        </w:tc>
        <w:tc>
          <w:tcPr>
            <w:tcW w:w="1573" w:type="dxa"/>
            <w:shd w:val="clear" w:color="auto" w:fill="auto"/>
            <w:vAlign w:val="center"/>
          </w:tcPr>
          <w:p w14:paraId="42AB59D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0,03</w:t>
            </w:r>
          </w:p>
        </w:tc>
        <w:tc>
          <w:tcPr>
            <w:tcW w:w="1573" w:type="dxa"/>
            <w:shd w:val="clear" w:color="auto" w:fill="auto"/>
            <w:vAlign w:val="center"/>
          </w:tcPr>
          <w:p w14:paraId="42A20B9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0,01</w:t>
            </w:r>
          </w:p>
        </w:tc>
        <w:tc>
          <w:tcPr>
            <w:tcW w:w="1573" w:type="dxa"/>
            <w:shd w:val="clear" w:color="auto" w:fill="auto"/>
            <w:vAlign w:val="center"/>
          </w:tcPr>
          <w:p w14:paraId="5DA4213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0,33</w:t>
            </w:r>
          </w:p>
        </w:tc>
      </w:tr>
    </w:tbl>
    <w:p w14:paraId="00DA67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1.5.2 Описание значений расчетных тепловых нагрузок на коллекторах источников тепловой энергии</w:t>
      </w:r>
    </w:p>
    <w:p w14:paraId="55B4318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Значение тепловой нагрузки на коллекторе источника тепловой энергии котельных Григорьевского сельского поселения Северского района Краснодарского края приведены в таблице 15.2.1.</w:t>
      </w:r>
    </w:p>
    <w:p w14:paraId="7CDD43F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15.2.1 – Значение тепловой нагрузки на коллекторах источников тепловой энергии котельных Григорьевского сельского поселения Северского района Краснодарского края</w:t>
      </w:r>
    </w:p>
    <w:tbl>
      <w:tblPr>
        <w:tblW w:w="9493" w:type="dxa"/>
        <w:tblLook w:val="04A0" w:firstRow="1" w:lastRow="0" w:firstColumn="1" w:lastColumn="0" w:noHBand="0" w:noVBand="1"/>
      </w:tblPr>
      <w:tblGrid>
        <w:gridCol w:w="4815"/>
        <w:gridCol w:w="4678"/>
      </w:tblGrid>
      <w:tr w:rsidR="00F01ADC" w:rsidRPr="00C14FFF" w14:paraId="618797B5" w14:textId="77777777" w:rsidTr="00F01ADC">
        <w:trPr>
          <w:trHeight w:val="20"/>
        </w:trPr>
        <w:tc>
          <w:tcPr>
            <w:tcW w:w="4815" w:type="dxa"/>
            <w:shd w:val="clear" w:color="auto" w:fill="FBD4B4"/>
            <w:vAlign w:val="center"/>
            <w:hideMark/>
          </w:tcPr>
          <w:p w14:paraId="4F852EF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Источник ТС</w:t>
            </w:r>
          </w:p>
        </w:tc>
        <w:tc>
          <w:tcPr>
            <w:tcW w:w="4678" w:type="dxa"/>
            <w:shd w:val="clear" w:color="auto" w:fill="FBD4B4"/>
            <w:vAlign w:val="center"/>
            <w:hideMark/>
          </w:tcPr>
          <w:p w14:paraId="4367006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Значение нагрузки на коллекторе (Гкал/ч.)</w:t>
            </w:r>
          </w:p>
        </w:tc>
      </w:tr>
      <w:tr w:rsidR="00F01ADC" w:rsidRPr="00C14FFF" w14:paraId="658F3E2F" w14:textId="77777777" w:rsidTr="00F01ADC">
        <w:trPr>
          <w:trHeight w:val="20"/>
        </w:trPr>
        <w:tc>
          <w:tcPr>
            <w:tcW w:w="4815" w:type="dxa"/>
            <w:vAlign w:val="center"/>
            <w:hideMark/>
          </w:tcPr>
          <w:p w14:paraId="29D3D33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4678" w:type="dxa"/>
            <w:hideMark/>
          </w:tcPr>
          <w:p w14:paraId="3E5BDF3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w:t>
            </w:r>
          </w:p>
        </w:tc>
      </w:tr>
      <w:tr w:rsidR="00F01ADC" w:rsidRPr="00C14FFF" w14:paraId="26B6B169" w14:textId="77777777" w:rsidTr="00F01ADC">
        <w:trPr>
          <w:trHeight w:val="20"/>
        </w:trPr>
        <w:tc>
          <w:tcPr>
            <w:tcW w:w="4815" w:type="dxa"/>
            <w:shd w:val="clear" w:color="auto" w:fill="FBE4D5" w:themeFill="accent2" w:themeFillTint="33"/>
            <w:vAlign w:val="center"/>
          </w:tcPr>
          <w:p w14:paraId="43517EE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4678" w:type="dxa"/>
            <w:shd w:val="clear" w:color="auto" w:fill="FBE4D5" w:themeFill="accent2" w:themeFillTint="33"/>
          </w:tcPr>
          <w:p w14:paraId="287EE22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0,168</w:t>
            </w:r>
          </w:p>
        </w:tc>
      </w:tr>
      <w:tr w:rsidR="00F01ADC" w:rsidRPr="00C14FFF" w14:paraId="11F38FA9" w14:textId="77777777" w:rsidTr="00F01ADC">
        <w:trPr>
          <w:trHeight w:val="20"/>
        </w:trPr>
        <w:tc>
          <w:tcPr>
            <w:tcW w:w="4815" w:type="dxa"/>
            <w:shd w:val="clear" w:color="auto" w:fill="FBE4D5" w:themeFill="accent2" w:themeFillTint="33"/>
            <w:vAlign w:val="center"/>
          </w:tcPr>
          <w:p w14:paraId="49C0C84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4678" w:type="dxa"/>
            <w:shd w:val="clear" w:color="auto" w:fill="FBE4D5" w:themeFill="accent2" w:themeFillTint="33"/>
          </w:tcPr>
          <w:p w14:paraId="03D15D4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r>
    </w:tbl>
    <w:p w14:paraId="47DB02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7F5831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многоквартирных домах на территории Григорьевского сельского поселения применяется отопления жилых помещений с использованием индивидуальных квартирных источников тепловой энергии. </w:t>
      </w:r>
    </w:p>
    <w:p w14:paraId="60B21D9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2C26BB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Величина потребления тепловой энергии за отопительный период будет равняться годовому значению, так как котельные являются сезонными. </w:t>
      </w:r>
    </w:p>
    <w:p w14:paraId="6502177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Описание величины потребления тепловой энергии приведены в таблице 1.5.4.1.</w:t>
      </w:r>
    </w:p>
    <w:p w14:paraId="1C4A94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Таблица 1.5.4.1–Величины потребления тепловой энергии </w:t>
      </w:r>
    </w:p>
    <w:tbl>
      <w:tblPr>
        <w:tblW w:w="9639" w:type="dxa"/>
        <w:tblInd w:w="-5" w:type="dxa"/>
        <w:tblLook w:val="04A0" w:firstRow="1" w:lastRow="0" w:firstColumn="1" w:lastColumn="0" w:noHBand="0" w:noVBand="1"/>
      </w:tblPr>
      <w:tblGrid>
        <w:gridCol w:w="5103"/>
        <w:gridCol w:w="4536"/>
      </w:tblGrid>
      <w:tr w:rsidR="00F01ADC" w:rsidRPr="00C14FFF" w14:paraId="021E80E7"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43E707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Группа потребителей</w:t>
            </w:r>
          </w:p>
        </w:tc>
        <w:tc>
          <w:tcPr>
            <w:tcW w:w="4536"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1A6DD20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2025 г.</w:t>
            </w:r>
          </w:p>
        </w:tc>
      </w:tr>
      <w:tr w:rsidR="00F01ADC" w:rsidRPr="00C14FFF" w14:paraId="31FB27E4" w14:textId="77777777" w:rsidTr="00F01ADC">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743E02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67489D47" w14:textId="77777777" w:rsidTr="00F01ADC">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B3619A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4536" w:type="dxa"/>
            <w:tcBorders>
              <w:top w:val="nil"/>
              <w:left w:val="nil"/>
              <w:bottom w:val="single" w:sz="4" w:space="0" w:color="auto"/>
              <w:right w:val="single" w:sz="4" w:space="0" w:color="auto"/>
            </w:tcBorders>
            <w:shd w:val="clear" w:color="auto" w:fill="auto"/>
            <w:vAlign w:val="center"/>
            <w:hideMark/>
          </w:tcPr>
          <w:p w14:paraId="35826AD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550D3D2" w14:textId="77777777" w:rsidTr="00F01ADC">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67C6A65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14:paraId="4AE7AFD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001A1E8F" w14:textId="77777777" w:rsidTr="00F01ADC">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78DAF28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4536" w:type="dxa"/>
            <w:tcBorders>
              <w:top w:val="nil"/>
              <w:left w:val="nil"/>
              <w:bottom w:val="single" w:sz="4" w:space="0" w:color="auto"/>
              <w:right w:val="single" w:sz="4" w:space="0" w:color="auto"/>
            </w:tcBorders>
            <w:shd w:val="clear" w:color="auto" w:fill="auto"/>
            <w:vAlign w:val="center"/>
            <w:hideMark/>
          </w:tcPr>
          <w:p w14:paraId="0297440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6B5AB6E0" w14:textId="77777777" w:rsidTr="00F01ADC">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5130F2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14:paraId="4738DBF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6F7B65E9" w14:textId="77777777" w:rsidTr="00F01ADC">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226A45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401C5174"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C01805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10A5B4F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487CFE70"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96DB44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20AA835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39E53066"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E39EF1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0F97495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C3CFE27"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87E8FD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1A60522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5421E09A" w14:textId="77777777" w:rsidTr="00F01ADC">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AEF29C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58F0838C"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2B247B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7C76142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CD068AA"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DF3681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1DED89E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r w:rsidR="00F01ADC" w:rsidRPr="00C14FFF" w14:paraId="6E4B9235"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24C245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5E1BDF1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3D35193" w14:textId="77777777" w:rsidTr="00F01ADC">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434F54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5EB3D3D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bl>
    <w:p w14:paraId="4CED462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Режим работы котельных - сезонный. Котельные отопительные. По СП "Строительная климатология" продолжительность отопительного периода составляет 145 суток, т.е. 3480 ч.</w:t>
      </w:r>
    </w:p>
    <w:p w14:paraId="45A9002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1.5.5 Описание существующих нормативов потребления тепловой энергии для населения на отопление и горячее водоснабжение</w:t>
      </w:r>
    </w:p>
    <w:p w14:paraId="7F7815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Нормативы потребления тепловой энергии для населения Северского района Краснодарского края на отопление приведены в таблице 1.5.5.1 и 1.5.5.2</w:t>
      </w:r>
    </w:p>
    <w:p w14:paraId="3CD85CE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1.5.5.1 – Норматив потребления коммунальных услуг в жилых помещениях (куб. метр в месяц на 1 человека) по горячему водоснабжению (куб. метр холодной воды в месяц на 1 человека) на территории Краснодарского края</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8"/>
        <w:gridCol w:w="4450"/>
        <w:gridCol w:w="4362"/>
      </w:tblGrid>
      <w:tr w:rsidR="00F01ADC" w:rsidRPr="00C14FFF" w14:paraId="46EFC6CC" w14:textId="77777777" w:rsidTr="00F01ADC">
        <w:trPr>
          <w:trHeight w:val="79"/>
        </w:trPr>
        <w:tc>
          <w:tcPr>
            <w:tcW w:w="0" w:type="auto"/>
            <w:shd w:val="clear" w:color="auto" w:fill="F7CAAC" w:themeFill="accent2" w:themeFillTint="66"/>
            <w:tcMar>
              <w:top w:w="180" w:type="dxa"/>
              <w:left w:w="150" w:type="dxa"/>
              <w:bottom w:w="180" w:type="dxa"/>
              <w:right w:w="150" w:type="dxa"/>
            </w:tcMar>
            <w:vAlign w:val="center"/>
            <w:hideMark/>
          </w:tcPr>
          <w:p w14:paraId="5371457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п/п</w:t>
            </w:r>
          </w:p>
        </w:tc>
        <w:tc>
          <w:tcPr>
            <w:tcW w:w="4472" w:type="dxa"/>
            <w:shd w:val="clear" w:color="auto" w:fill="F7CAAC" w:themeFill="accent2" w:themeFillTint="66"/>
            <w:tcMar>
              <w:top w:w="180" w:type="dxa"/>
              <w:left w:w="150" w:type="dxa"/>
              <w:bottom w:w="180" w:type="dxa"/>
              <w:right w:w="150" w:type="dxa"/>
            </w:tcMar>
            <w:vAlign w:val="center"/>
            <w:hideMark/>
          </w:tcPr>
          <w:p w14:paraId="3B82B28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Степень благоустройства жилищного фонда</w:t>
            </w:r>
          </w:p>
        </w:tc>
        <w:tc>
          <w:tcPr>
            <w:tcW w:w="4392" w:type="dxa"/>
            <w:shd w:val="clear" w:color="auto" w:fill="F7CAAC" w:themeFill="accent2" w:themeFillTint="66"/>
            <w:tcMar>
              <w:top w:w="180" w:type="dxa"/>
              <w:left w:w="150" w:type="dxa"/>
              <w:bottom w:w="180" w:type="dxa"/>
              <w:right w:w="150" w:type="dxa"/>
            </w:tcMar>
            <w:vAlign w:val="center"/>
            <w:hideMark/>
          </w:tcPr>
          <w:p w14:paraId="2006FB9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Норматив потребления</w:t>
            </w:r>
          </w:p>
        </w:tc>
      </w:tr>
      <w:tr w:rsidR="00F01ADC" w:rsidRPr="00C14FFF" w14:paraId="535A4DCA" w14:textId="77777777" w:rsidTr="00F01ADC">
        <w:trPr>
          <w:trHeight w:val="258"/>
        </w:trPr>
        <w:tc>
          <w:tcPr>
            <w:tcW w:w="0" w:type="auto"/>
            <w:shd w:val="clear" w:color="auto" w:fill="F7CAAC" w:themeFill="accent2" w:themeFillTint="66"/>
            <w:tcMar>
              <w:top w:w="180" w:type="dxa"/>
              <w:left w:w="150" w:type="dxa"/>
              <w:bottom w:w="180" w:type="dxa"/>
              <w:right w:w="150" w:type="dxa"/>
            </w:tcMar>
            <w:vAlign w:val="center"/>
            <w:hideMark/>
          </w:tcPr>
          <w:p w14:paraId="77AA573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4472" w:type="dxa"/>
            <w:shd w:val="clear" w:color="auto" w:fill="F7CAAC" w:themeFill="accent2" w:themeFillTint="66"/>
            <w:tcMar>
              <w:top w:w="180" w:type="dxa"/>
              <w:left w:w="150" w:type="dxa"/>
              <w:bottom w:w="180" w:type="dxa"/>
              <w:right w:w="150" w:type="dxa"/>
            </w:tcMar>
            <w:vAlign w:val="center"/>
            <w:hideMark/>
          </w:tcPr>
          <w:p w14:paraId="5CE2159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Многоквартирные дома и жилые дома с централизованным холодным и горячим водоснабжением, канализацией</w:t>
            </w:r>
          </w:p>
        </w:tc>
        <w:tc>
          <w:tcPr>
            <w:tcW w:w="4392" w:type="dxa"/>
            <w:shd w:val="clear" w:color="auto" w:fill="FAFAFA"/>
            <w:tcMar>
              <w:top w:w="180" w:type="dxa"/>
              <w:left w:w="150" w:type="dxa"/>
              <w:bottom w:w="180" w:type="dxa"/>
              <w:right w:w="150" w:type="dxa"/>
            </w:tcMar>
            <w:vAlign w:val="center"/>
            <w:hideMark/>
          </w:tcPr>
          <w:p w14:paraId="6863AFC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2,65</w:t>
            </w:r>
          </w:p>
        </w:tc>
      </w:tr>
      <w:tr w:rsidR="00F01ADC" w:rsidRPr="00C14FFF" w14:paraId="23C3BFFF" w14:textId="77777777" w:rsidTr="00F01ADC">
        <w:trPr>
          <w:trHeight w:val="79"/>
        </w:trPr>
        <w:tc>
          <w:tcPr>
            <w:tcW w:w="0" w:type="auto"/>
            <w:shd w:val="clear" w:color="auto" w:fill="F7CAAC" w:themeFill="accent2" w:themeFillTint="66"/>
            <w:tcMar>
              <w:top w:w="180" w:type="dxa"/>
              <w:left w:w="150" w:type="dxa"/>
              <w:bottom w:w="180" w:type="dxa"/>
              <w:right w:w="150" w:type="dxa"/>
            </w:tcMar>
            <w:vAlign w:val="center"/>
            <w:hideMark/>
          </w:tcPr>
          <w:p w14:paraId="4A670D9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4472" w:type="dxa"/>
            <w:shd w:val="clear" w:color="auto" w:fill="F7CAAC" w:themeFill="accent2" w:themeFillTint="66"/>
            <w:tcMar>
              <w:top w:w="180" w:type="dxa"/>
              <w:left w:w="150" w:type="dxa"/>
              <w:bottom w:w="180" w:type="dxa"/>
              <w:right w:w="150" w:type="dxa"/>
            </w:tcMar>
            <w:vAlign w:val="center"/>
            <w:hideMark/>
          </w:tcPr>
          <w:p w14:paraId="6E80E6B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w:t>
            </w:r>
          </w:p>
        </w:tc>
        <w:tc>
          <w:tcPr>
            <w:tcW w:w="4392" w:type="dxa"/>
            <w:shd w:val="clear" w:color="auto" w:fill="FBE4D5" w:themeFill="accent2" w:themeFillTint="33"/>
            <w:tcMar>
              <w:top w:w="180" w:type="dxa"/>
              <w:left w:w="150" w:type="dxa"/>
              <w:bottom w:w="180" w:type="dxa"/>
              <w:right w:w="150" w:type="dxa"/>
            </w:tcMar>
            <w:vAlign w:val="center"/>
            <w:hideMark/>
          </w:tcPr>
          <w:p w14:paraId="6220EA2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bl>
    <w:p w14:paraId="27A96DB5" w14:textId="77777777" w:rsidR="00F01ADC" w:rsidRPr="00C14FFF" w:rsidRDefault="00F01ADC" w:rsidP="00CC2469">
      <w:pPr>
        <w:spacing w:after="0" w:line="240" w:lineRule="auto"/>
        <w:ind w:firstLine="709"/>
        <w:jc w:val="both"/>
        <w:rPr>
          <w:rFonts w:ascii="Times New Roman" w:hAnsi="Times New Roman"/>
          <w:sz w:val="28"/>
          <w:szCs w:val="28"/>
        </w:rPr>
      </w:pPr>
    </w:p>
    <w:p w14:paraId="29E28AF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1.5.5.2 – Норматив расхода тепловой энергии на подогрев холодной воды для предоставления услуги ГВС</w:t>
      </w:r>
    </w:p>
    <w:tbl>
      <w:tblP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8"/>
        <w:gridCol w:w="3013"/>
        <w:gridCol w:w="1988"/>
        <w:gridCol w:w="2142"/>
        <w:gridCol w:w="2142"/>
        <w:gridCol w:w="8"/>
      </w:tblGrid>
      <w:tr w:rsidR="00F01ADC" w:rsidRPr="00C14FFF" w14:paraId="1C0E998A" w14:textId="77777777" w:rsidTr="00C4593F">
        <w:trPr>
          <w:gridAfter w:val="1"/>
          <w:wAfter w:w="8" w:type="dxa"/>
          <w:trHeight w:val="79"/>
        </w:trPr>
        <w:tc>
          <w:tcPr>
            <w:tcW w:w="0" w:type="auto"/>
            <w:shd w:val="clear" w:color="auto" w:fill="F7CAAC" w:themeFill="accent2" w:themeFillTint="66"/>
            <w:tcMar>
              <w:top w:w="180" w:type="dxa"/>
              <w:left w:w="150" w:type="dxa"/>
              <w:bottom w:w="180" w:type="dxa"/>
              <w:right w:w="150" w:type="dxa"/>
            </w:tcMar>
            <w:vAlign w:val="center"/>
            <w:hideMark/>
          </w:tcPr>
          <w:p w14:paraId="72F9701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п/п</w:t>
            </w:r>
          </w:p>
        </w:tc>
        <w:tc>
          <w:tcPr>
            <w:tcW w:w="3013" w:type="dxa"/>
            <w:shd w:val="clear" w:color="auto" w:fill="F7CAAC" w:themeFill="accent2" w:themeFillTint="66"/>
            <w:tcMar>
              <w:top w:w="180" w:type="dxa"/>
              <w:left w:w="150" w:type="dxa"/>
              <w:bottom w:w="180" w:type="dxa"/>
              <w:right w:w="150" w:type="dxa"/>
            </w:tcMar>
            <w:vAlign w:val="center"/>
            <w:hideMark/>
          </w:tcPr>
          <w:p w14:paraId="664DAD5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Система горячего водоснабжения (открытая, закрытая)</w:t>
            </w:r>
          </w:p>
        </w:tc>
        <w:tc>
          <w:tcPr>
            <w:tcW w:w="1988" w:type="dxa"/>
            <w:shd w:val="clear" w:color="auto" w:fill="F7CAAC" w:themeFill="accent2" w:themeFillTint="66"/>
            <w:tcMar>
              <w:top w:w="180" w:type="dxa"/>
              <w:left w:w="150" w:type="dxa"/>
              <w:bottom w:w="180" w:type="dxa"/>
              <w:right w:w="150" w:type="dxa"/>
            </w:tcMar>
            <w:vAlign w:val="center"/>
            <w:hideMark/>
          </w:tcPr>
          <w:p w14:paraId="4D00E3F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Единица измерения</w:t>
            </w:r>
          </w:p>
        </w:tc>
        <w:tc>
          <w:tcPr>
            <w:tcW w:w="2142" w:type="dxa"/>
            <w:shd w:val="clear" w:color="auto" w:fill="F7CAAC" w:themeFill="accent2" w:themeFillTint="66"/>
            <w:tcMar>
              <w:top w:w="180" w:type="dxa"/>
              <w:left w:w="150" w:type="dxa"/>
              <w:bottom w:w="180" w:type="dxa"/>
              <w:right w:w="150" w:type="dxa"/>
            </w:tcMar>
            <w:vAlign w:val="center"/>
            <w:hideMark/>
          </w:tcPr>
          <w:p w14:paraId="3636350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наружной сетью горячего водоснабжения</w:t>
            </w:r>
          </w:p>
        </w:tc>
        <w:tc>
          <w:tcPr>
            <w:tcW w:w="2142" w:type="dxa"/>
            <w:shd w:val="clear" w:color="auto" w:fill="F7CAAC" w:themeFill="accent2" w:themeFillTint="66"/>
            <w:tcMar>
              <w:top w:w="180" w:type="dxa"/>
              <w:left w:w="150" w:type="dxa"/>
              <w:bottom w:w="180" w:type="dxa"/>
              <w:right w:w="150" w:type="dxa"/>
            </w:tcMar>
            <w:vAlign w:val="center"/>
            <w:hideMark/>
          </w:tcPr>
          <w:p w14:paraId="589D0D2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Без наружной сети горячего водоснабжения</w:t>
            </w:r>
          </w:p>
        </w:tc>
      </w:tr>
      <w:tr w:rsidR="00F01ADC" w:rsidRPr="00C14FFF" w14:paraId="70D370B4" w14:textId="77777777" w:rsidTr="00C4593F">
        <w:trPr>
          <w:trHeight w:val="79"/>
        </w:trPr>
        <w:tc>
          <w:tcPr>
            <w:tcW w:w="0" w:type="auto"/>
            <w:shd w:val="clear" w:color="auto" w:fill="F7CAAC" w:themeFill="accent2" w:themeFillTint="66"/>
            <w:tcMar>
              <w:top w:w="180" w:type="dxa"/>
              <w:left w:w="150" w:type="dxa"/>
              <w:bottom w:w="180" w:type="dxa"/>
              <w:right w:w="150" w:type="dxa"/>
            </w:tcMar>
            <w:vAlign w:val="center"/>
            <w:hideMark/>
          </w:tcPr>
          <w:p w14:paraId="77250D1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1</w:t>
            </w:r>
          </w:p>
        </w:tc>
        <w:tc>
          <w:tcPr>
            <w:tcW w:w="9293" w:type="dxa"/>
            <w:gridSpan w:val="5"/>
            <w:shd w:val="clear" w:color="auto" w:fill="F7CAAC" w:themeFill="accent2" w:themeFillTint="66"/>
            <w:tcMar>
              <w:top w:w="180" w:type="dxa"/>
              <w:left w:w="150" w:type="dxa"/>
              <w:bottom w:w="180" w:type="dxa"/>
              <w:right w:w="150" w:type="dxa"/>
            </w:tcMar>
            <w:vAlign w:val="center"/>
            <w:hideMark/>
          </w:tcPr>
          <w:p w14:paraId="6373E98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изолированными стояками:</w:t>
            </w:r>
          </w:p>
        </w:tc>
      </w:tr>
      <w:tr w:rsidR="00F01ADC" w:rsidRPr="00C14FFF" w14:paraId="402E4735" w14:textId="77777777" w:rsidTr="00C4593F">
        <w:trPr>
          <w:gridAfter w:val="1"/>
          <w:wAfter w:w="8" w:type="dxa"/>
          <w:trHeight w:val="79"/>
        </w:trPr>
        <w:tc>
          <w:tcPr>
            <w:tcW w:w="0" w:type="auto"/>
            <w:shd w:val="clear" w:color="auto" w:fill="FAFAFA"/>
            <w:tcMar>
              <w:top w:w="180" w:type="dxa"/>
              <w:left w:w="150" w:type="dxa"/>
              <w:bottom w:w="180" w:type="dxa"/>
              <w:right w:w="150" w:type="dxa"/>
            </w:tcMar>
            <w:vAlign w:val="center"/>
            <w:hideMark/>
          </w:tcPr>
          <w:p w14:paraId="7A97A93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3013" w:type="dxa"/>
            <w:shd w:val="clear" w:color="auto" w:fill="FAFAFA"/>
            <w:tcMar>
              <w:top w:w="180" w:type="dxa"/>
              <w:left w:w="150" w:type="dxa"/>
              <w:bottom w:w="180" w:type="dxa"/>
              <w:right w:w="150" w:type="dxa"/>
            </w:tcMar>
            <w:vAlign w:val="center"/>
            <w:hideMark/>
          </w:tcPr>
          <w:p w14:paraId="27439EB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полотенцесушителями</w:t>
            </w:r>
          </w:p>
        </w:tc>
        <w:tc>
          <w:tcPr>
            <w:tcW w:w="1988" w:type="dxa"/>
            <w:shd w:val="clear" w:color="auto" w:fill="FAFAFA"/>
            <w:tcMar>
              <w:top w:w="180" w:type="dxa"/>
              <w:left w:w="150" w:type="dxa"/>
              <w:bottom w:w="180" w:type="dxa"/>
              <w:right w:w="150" w:type="dxa"/>
            </w:tcMar>
            <w:vAlign w:val="center"/>
            <w:hideMark/>
          </w:tcPr>
          <w:p w14:paraId="682B9B9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Гкал на подогрев 1 куб. метра холодной воды</w:t>
            </w:r>
          </w:p>
        </w:tc>
        <w:tc>
          <w:tcPr>
            <w:tcW w:w="2142" w:type="dxa"/>
            <w:shd w:val="clear" w:color="auto" w:fill="FAFAFA"/>
            <w:tcMar>
              <w:top w:w="180" w:type="dxa"/>
              <w:left w:w="150" w:type="dxa"/>
              <w:bottom w:w="180" w:type="dxa"/>
              <w:right w:w="150" w:type="dxa"/>
            </w:tcMar>
            <w:vAlign w:val="center"/>
            <w:hideMark/>
          </w:tcPr>
          <w:p w14:paraId="6BFC6E3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0,061</w:t>
            </w:r>
          </w:p>
        </w:tc>
        <w:tc>
          <w:tcPr>
            <w:tcW w:w="2142" w:type="dxa"/>
            <w:shd w:val="clear" w:color="auto" w:fill="FAFAFA"/>
            <w:tcMar>
              <w:top w:w="180" w:type="dxa"/>
              <w:left w:w="150" w:type="dxa"/>
              <w:bottom w:w="180" w:type="dxa"/>
              <w:right w:w="150" w:type="dxa"/>
            </w:tcMar>
            <w:vAlign w:val="center"/>
            <w:hideMark/>
          </w:tcPr>
          <w:p w14:paraId="4E1CC13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0,059</w:t>
            </w:r>
          </w:p>
        </w:tc>
      </w:tr>
      <w:tr w:rsidR="00F01ADC" w:rsidRPr="00C14FFF" w14:paraId="17196640" w14:textId="77777777" w:rsidTr="00C4593F">
        <w:trPr>
          <w:gridAfter w:val="1"/>
          <w:wAfter w:w="8" w:type="dxa"/>
          <w:trHeight w:val="79"/>
        </w:trPr>
        <w:tc>
          <w:tcPr>
            <w:tcW w:w="0" w:type="auto"/>
            <w:shd w:val="clear" w:color="auto" w:fill="FBE4D5" w:themeFill="accent2" w:themeFillTint="33"/>
            <w:tcMar>
              <w:top w:w="180" w:type="dxa"/>
              <w:left w:w="150" w:type="dxa"/>
              <w:bottom w:w="180" w:type="dxa"/>
              <w:right w:w="150" w:type="dxa"/>
            </w:tcMar>
            <w:vAlign w:val="center"/>
            <w:hideMark/>
          </w:tcPr>
          <w:p w14:paraId="4A6E945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1.2</w:t>
            </w:r>
          </w:p>
        </w:tc>
        <w:tc>
          <w:tcPr>
            <w:tcW w:w="3013" w:type="dxa"/>
            <w:shd w:val="clear" w:color="auto" w:fill="FBE4D5" w:themeFill="accent2" w:themeFillTint="33"/>
            <w:tcMar>
              <w:top w:w="180" w:type="dxa"/>
              <w:left w:w="150" w:type="dxa"/>
              <w:bottom w:w="180" w:type="dxa"/>
              <w:right w:w="150" w:type="dxa"/>
            </w:tcMar>
            <w:vAlign w:val="center"/>
            <w:hideMark/>
          </w:tcPr>
          <w:p w14:paraId="0F3ECB5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без полотенцесушителей</w:t>
            </w:r>
          </w:p>
        </w:tc>
        <w:tc>
          <w:tcPr>
            <w:tcW w:w="1988" w:type="dxa"/>
            <w:shd w:val="clear" w:color="auto" w:fill="FBE4D5" w:themeFill="accent2" w:themeFillTint="33"/>
            <w:tcMar>
              <w:top w:w="180" w:type="dxa"/>
              <w:left w:w="150" w:type="dxa"/>
              <w:bottom w:w="180" w:type="dxa"/>
              <w:right w:w="150" w:type="dxa"/>
            </w:tcMar>
            <w:vAlign w:val="center"/>
            <w:hideMark/>
          </w:tcPr>
          <w:p w14:paraId="770C9A3B" w14:textId="77777777" w:rsidR="00F01ADC" w:rsidRPr="00C14FFF" w:rsidRDefault="00F01ADC" w:rsidP="00CC2469">
            <w:pPr>
              <w:spacing w:after="0" w:line="240" w:lineRule="auto"/>
              <w:jc w:val="both"/>
              <w:rPr>
                <w:rFonts w:ascii="Times New Roman" w:hAnsi="Times New Roman"/>
                <w:sz w:val="28"/>
                <w:szCs w:val="28"/>
              </w:rPr>
            </w:pPr>
          </w:p>
        </w:tc>
        <w:tc>
          <w:tcPr>
            <w:tcW w:w="2142" w:type="dxa"/>
            <w:shd w:val="clear" w:color="auto" w:fill="FBE4D5" w:themeFill="accent2" w:themeFillTint="33"/>
            <w:tcMar>
              <w:top w:w="180" w:type="dxa"/>
              <w:left w:w="150" w:type="dxa"/>
              <w:bottom w:w="180" w:type="dxa"/>
              <w:right w:w="150" w:type="dxa"/>
            </w:tcMar>
            <w:vAlign w:val="center"/>
            <w:hideMark/>
          </w:tcPr>
          <w:p w14:paraId="3985B56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0,056</w:t>
            </w:r>
          </w:p>
        </w:tc>
        <w:tc>
          <w:tcPr>
            <w:tcW w:w="2142" w:type="dxa"/>
            <w:shd w:val="clear" w:color="auto" w:fill="FBE4D5" w:themeFill="accent2" w:themeFillTint="33"/>
            <w:tcMar>
              <w:top w:w="180" w:type="dxa"/>
              <w:left w:w="150" w:type="dxa"/>
              <w:bottom w:w="180" w:type="dxa"/>
              <w:right w:w="150" w:type="dxa"/>
            </w:tcMar>
            <w:vAlign w:val="center"/>
            <w:hideMark/>
          </w:tcPr>
          <w:p w14:paraId="598D26E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0,054</w:t>
            </w:r>
          </w:p>
        </w:tc>
      </w:tr>
      <w:tr w:rsidR="00F01ADC" w:rsidRPr="00C14FFF" w14:paraId="78DB9B89" w14:textId="77777777" w:rsidTr="00C4593F">
        <w:trPr>
          <w:trHeight w:val="79"/>
        </w:trPr>
        <w:tc>
          <w:tcPr>
            <w:tcW w:w="0" w:type="auto"/>
            <w:shd w:val="clear" w:color="auto" w:fill="F7CAAC" w:themeFill="accent2" w:themeFillTint="66"/>
            <w:tcMar>
              <w:top w:w="180" w:type="dxa"/>
              <w:left w:w="150" w:type="dxa"/>
              <w:bottom w:w="180" w:type="dxa"/>
              <w:right w:w="150" w:type="dxa"/>
            </w:tcMar>
            <w:vAlign w:val="center"/>
            <w:hideMark/>
          </w:tcPr>
          <w:p w14:paraId="447456E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9293" w:type="dxa"/>
            <w:gridSpan w:val="5"/>
            <w:shd w:val="clear" w:color="auto" w:fill="F7CAAC" w:themeFill="accent2" w:themeFillTint="66"/>
            <w:tcMar>
              <w:top w:w="180" w:type="dxa"/>
              <w:left w:w="150" w:type="dxa"/>
              <w:bottom w:w="180" w:type="dxa"/>
              <w:right w:w="150" w:type="dxa"/>
            </w:tcMar>
            <w:vAlign w:val="center"/>
            <w:hideMark/>
          </w:tcPr>
          <w:p w14:paraId="3E37AC5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неизолированными стояками:</w:t>
            </w:r>
          </w:p>
        </w:tc>
      </w:tr>
      <w:tr w:rsidR="00F01ADC" w:rsidRPr="00C14FFF" w14:paraId="3C0AD620" w14:textId="77777777" w:rsidTr="00C4593F">
        <w:trPr>
          <w:gridAfter w:val="1"/>
          <w:wAfter w:w="8" w:type="dxa"/>
          <w:trHeight w:val="79"/>
        </w:trPr>
        <w:tc>
          <w:tcPr>
            <w:tcW w:w="0" w:type="auto"/>
            <w:shd w:val="clear" w:color="auto" w:fill="FFFFFF"/>
            <w:tcMar>
              <w:top w:w="180" w:type="dxa"/>
              <w:left w:w="150" w:type="dxa"/>
              <w:bottom w:w="180" w:type="dxa"/>
              <w:right w:w="150" w:type="dxa"/>
            </w:tcMar>
            <w:vAlign w:val="center"/>
            <w:hideMark/>
          </w:tcPr>
          <w:p w14:paraId="1BEAC25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2.1</w:t>
            </w:r>
          </w:p>
        </w:tc>
        <w:tc>
          <w:tcPr>
            <w:tcW w:w="3013" w:type="dxa"/>
            <w:shd w:val="clear" w:color="auto" w:fill="FFFFFF"/>
            <w:tcMar>
              <w:top w:w="180" w:type="dxa"/>
              <w:left w:w="150" w:type="dxa"/>
              <w:bottom w:w="180" w:type="dxa"/>
              <w:right w:w="150" w:type="dxa"/>
            </w:tcMar>
            <w:vAlign w:val="center"/>
            <w:hideMark/>
          </w:tcPr>
          <w:p w14:paraId="182F63B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 полотенцесушителями</w:t>
            </w:r>
          </w:p>
        </w:tc>
        <w:tc>
          <w:tcPr>
            <w:tcW w:w="1988" w:type="dxa"/>
            <w:shd w:val="clear" w:color="auto" w:fill="FFFFFF"/>
            <w:tcMar>
              <w:top w:w="180" w:type="dxa"/>
              <w:left w:w="150" w:type="dxa"/>
              <w:bottom w:w="180" w:type="dxa"/>
              <w:right w:w="150" w:type="dxa"/>
            </w:tcMar>
            <w:vAlign w:val="center"/>
            <w:hideMark/>
          </w:tcPr>
          <w:p w14:paraId="6D106B7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 кал на подогрев 1 куб. метра холодной воды</w:t>
            </w:r>
          </w:p>
        </w:tc>
        <w:tc>
          <w:tcPr>
            <w:tcW w:w="2142" w:type="dxa"/>
            <w:shd w:val="clear" w:color="auto" w:fill="FFFFFF"/>
            <w:tcMar>
              <w:top w:w="180" w:type="dxa"/>
              <w:left w:w="150" w:type="dxa"/>
              <w:bottom w:w="180" w:type="dxa"/>
              <w:right w:w="150" w:type="dxa"/>
            </w:tcMar>
            <w:vAlign w:val="center"/>
            <w:hideMark/>
          </w:tcPr>
          <w:p w14:paraId="29F6CEB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0,066</w:t>
            </w:r>
          </w:p>
        </w:tc>
        <w:tc>
          <w:tcPr>
            <w:tcW w:w="2142" w:type="dxa"/>
            <w:shd w:val="clear" w:color="auto" w:fill="FFFFFF"/>
            <w:tcMar>
              <w:top w:w="180" w:type="dxa"/>
              <w:left w:w="150" w:type="dxa"/>
              <w:bottom w:w="180" w:type="dxa"/>
              <w:right w:w="150" w:type="dxa"/>
            </w:tcMar>
            <w:vAlign w:val="center"/>
            <w:hideMark/>
          </w:tcPr>
          <w:p w14:paraId="7C64A49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0,064</w:t>
            </w:r>
          </w:p>
        </w:tc>
      </w:tr>
      <w:tr w:rsidR="00F01ADC" w:rsidRPr="00C14FFF" w14:paraId="011F6318" w14:textId="77777777" w:rsidTr="00C4593F">
        <w:trPr>
          <w:gridAfter w:val="1"/>
          <w:wAfter w:w="8" w:type="dxa"/>
          <w:trHeight w:val="79"/>
        </w:trPr>
        <w:tc>
          <w:tcPr>
            <w:tcW w:w="0" w:type="auto"/>
            <w:shd w:val="clear" w:color="auto" w:fill="FBE4D5" w:themeFill="accent2" w:themeFillTint="33"/>
            <w:tcMar>
              <w:top w:w="180" w:type="dxa"/>
              <w:left w:w="150" w:type="dxa"/>
              <w:bottom w:w="180" w:type="dxa"/>
              <w:right w:w="150" w:type="dxa"/>
            </w:tcMar>
            <w:vAlign w:val="center"/>
            <w:hideMark/>
          </w:tcPr>
          <w:p w14:paraId="06C555F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2.2</w:t>
            </w:r>
          </w:p>
        </w:tc>
        <w:tc>
          <w:tcPr>
            <w:tcW w:w="3013" w:type="dxa"/>
            <w:shd w:val="clear" w:color="auto" w:fill="FBE4D5" w:themeFill="accent2" w:themeFillTint="33"/>
            <w:tcMar>
              <w:top w:w="180" w:type="dxa"/>
              <w:left w:w="150" w:type="dxa"/>
              <w:bottom w:w="180" w:type="dxa"/>
              <w:right w:w="150" w:type="dxa"/>
            </w:tcMar>
            <w:vAlign w:val="center"/>
            <w:hideMark/>
          </w:tcPr>
          <w:p w14:paraId="5B80352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без полотенцесушителей</w:t>
            </w:r>
          </w:p>
        </w:tc>
        <w:tc>
          <w:tcPr>
            <w:tcW w:w="1988" w:type="dxa"/>
            <w:shd w:val="clear" w:color="auto" w:fill="FBE4D5" w:themeFill="accent2" w:themeFillTint="33"/>
            <w:tcMar>
              <w:top w:w="180" w:type="dxa"/>
              <w:left w:w="150" w:type="dxa"/>
              <w:bottom w:w="180" w:type="dxa"/>
              <w:right w:w="150" w:type="dxa"/>
            </w:tcMar>
            <w:vAlign w:val="center"/>
            <w:hideMark/>
          </w:tcPr>
          <w:p w14:paraId="60850BFD" w14:textId="77777777" w:rsidR="00F01ADC" w:rsidRPr="00C14FFF" w:rsidRDefault="00F01ADC" w:rsidP="00CC2469">
            <w:pPr>
              <w:spacing w:after="0" w:line="240" w:lineRule="auto"/>
              <w:jc w:val="both"/>
              <w:rPr>
                <w:rFonts w:ascii="Times New Roman" w:hAnsi="Times New Roman"/>
                <w:sz w:val="28"/>
                <w:szCs w:val="28"/>
              </w:rPr>
            </w:pPr>
          </w:p>
        </w:tc>
        <w:tc>
          <w:tcPr>
            <w:tcW w:w="2142" w:type="dxa"/>
            <w:shd w:val="clear" w:color="auto" w:fill="FBE4D5" w:themeFill="accent2" w:themeFillTint="33"/>
            <w:tcMar>
              <w:top w:w="180" w:type="dxa"/>
              <w:left w:w="150" w:type="dxa"/>
              <w:bottom w:w="180" w:type="dxa"/>
              <w:right w:w="150" w:type="dxa"/>
            </w:tcMar>
            <w:vAlign w:val="center"/>
            <w:hideMark/>
          </w:tcPr>
          <w:p w14:paraId="6B29C06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0,061</w:t>
            </w:r>
          </w:p>
        </w:tc>
        <w:tc>
          <w:tcPr>
            <w:tcW w:w="2142" w:type="dxa"/>
            <w:shd w:val="clear" w:color="auto" w:fill="FBE4D5" w:themeFill="accent2" w:themeFillTint="33"/>
            <w:tcMar>
              <w:top w:w="180" w:type="dxa"/>
              <w:left w:w="150" w:type="dxa"/>
              <w:bottom w:w="180" w:type="dxa"/>
              <w:right w:w="150" w:type="dxa"/>
            </w:tcMar>
            <w:vAlign w:val="center"/>
            <w:hideMark/>
          </w:tcPr>
          <w:p w14:paraId="3BC7F56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0,059</w:t>
            </w:r>
          </w:p>
        </w:tc>
      </w:tr>
    </w:tbl>
    <w:p w14:paraId="2C2932F0" w14:textId="77777777" w:rsidR="00F01ADC" w:rsidRPr="00C14FFF" w:rsidRDefault="00F01ADC" w:rsidP="00CC2469">
      <w:pPr>
        <w:spacing w:after="0" w:line="240" w:lineRule="auto"/>
        <w:ind w:firstLine="709"/>
        <w:jc w:val="both"/>
        <w:rPr>
          <w:rFonts w:ascii="Times New Roman" w:hAnsi="Times New Roman"/>
          <w:sz w:val="28"/>
          <w:szCs w:val="28"/>
        </w:rPr>
      </w:pPr>
    </w:p>
    <w:p w14:paraId="5FB9DBB0" w14:textId="28B7DE2B" w:rsidR="00F01ADC"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1.5.5.3 – нормативы потребления коммунальных услуг по отоплению гражданами, проживающими в многоквартирных домах или жилых домах на территории Краснодарского края, при отсутствии</w:t>
      </w:r>
      <w:r w:rsidR="00AE0003">
        <w:rPr>
          <w:rFonts w:ascii="Times New Roman" w:hAnsi="Times New Roman"/>
          <w:sz w:val="28"/>
          <w:szCs w:val="28"/>
        </w:rPr>
        <w:t xml:space="preserve"> </w:t>
      </w:r>
      <w:r w:rsidRPr="00C14FFF">
        <w:rPr>
          <w:rFonts w:ascii="Times New Roman" w:hAnsi="Times New Roman"/>
          <w:sz w:val="28"/>
          <w:szCs w:val="28"/>
        </w:rPr>
        <w:t xml:space="preserve">приборов учета </w:t>
      </w:r>
    </w:p>
    <w:p w14:paraId="22F1424E" w14:textId="77777777" w:rsidR="00AE0003" w:rsidRPr="00C14FFF" w:rsidRDefault="00AE0003" w:rsidP="00CC2469">
      <w:pPr>
        <w:spacing w:after="0" w:line="240" w:lineRule="auto"/>
        <w:ind w:firstLine="709"/>
        <w:jc w:val="both"/>
        <w:rPr>
          <w:rFonts w:ascii="Times New Roman" w:hAnsi="Times New Roman"/>
          <w:sz w:val="28"/>
          <w:szCs w:val="28"/>
        </w:rPr>
      </w:pPr>
    </w:p>
    <w:tbl>
      <w:tblPr>
        <w:tblW w:w="9638" w:type="dxa"/>
        <w:tblLayout w:type="fixed"/>
        <w:tblLook w:val="0000" w:firstRow="0" w:lastRow="0" w:firstColumn="0" w:lastColumn="0" w:noHBand="0" w:noVBand="0"/>
      </w:tblPr>
      <w:tblGrid>
        <w:gridCol w:w="702"/>
        <w:gridCol w:w="5554"/>
        <w:gridCol w:w="3382"/>
      </w:tblGrid>
      <w:tr w:rsidR="00F01ADC" w:rsidRPr="00C14FFF" w14:paraId="15C63CA7" w14:textId="77777777" w:rsidTr="00F01ADC">
        <w:trPr>
          <w:trHeight w:val="766"/>
        </w:trPr>
        <w:tc>
          <w:tcPr>
            <w:tcW w:w="702" w:type="dxa"/>
            <w:shd w:val="clear" w:color="auto" w:fill="F7CAAC" w:themeFill="accent2" w:themeFillTint="66"/>
            <w:vAlign w:val="center"/>
          </w:tcPr>
          <w:p w14:paraId="782DC7B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п/п</w:t>
            </w:r>
          </w:p>
        </w:tc>
        <w:tc>
          <w:tcPr>
            <w:tcW w:w="5554" w:type="dxa"/>
            <w:shd w:val="clear" w:color="auto" w:fill="F7CAAC" w:themeFill="accent2" w:themeFillTint="66"/>
            <w:vAlign w:val="center"/>
          </w:tcPr>
          <w:p w14:paraId="0F540DC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Классификационные группы многоквартирных домов и жилых домов</w:t>
            </w:r>
          </w:p>
        </w:tc>
        <w:tc>
          <w:tcPr>
            <w:tcW w:w="3382" w:type="dxa"/>
            <w:shd w:val="clear" w:color="auto" w:fill="F7CAAC" w:themeFill="accent2" w:themeFillTint="66"/>
            <w:vAlign w:val="center"/>
          </w:tcPr>
          <w:p w14:paraId="26A151A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Норматив потребления тепловой энергии, Гкал/кв. м общей площади жилых помещений в месяц</w:t>
            </w:r>
          </w:p>
        </w:tc>
      </w:tr>
      <w:tr w:rsidR="00F01ADC" w:rsidRPr="00C14FFF" w14:paraId="7E4B99CE" w14:textId="77777777" w:rsidTr="00F01ADC">
        <w:trPr>
          <w:trHeight w:val="191"/>
        </w:trPr>
        <w:tc>
          <w:tcPr>
            <w:tcW w:w="702" w:type="dxa"/>
            <w:shd w:val="clear" w:color="auto" w:fill="F7CAAC" w:themeFill="accent2" w:themeFillTint="66"/>
            <w:vAlign w:val="center"/>
          </w:tcPr>
          <w:p w14:paraId="711182F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5554" w:type="dxa"/>
            <w:vAlign w:val="center"/>
          </w:tcPr>
          <w:p w14:paraId="47DB508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1-4 этажные дома</w:t>
            </w:r>
          </w:p>
        </w:tc>
        <w:tc>
          <w:tcPr>
            <w:tcW w:w="3382" w:type="dxa"/>
            <w:vAlign w:val="center"/>
          </w:tcPr>
          <w:p w14:paraId="43ADD18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0,0216</w:t>
            </w:r>
          </w:p>
        </w:tc>
      </w:tr>
      <w:tr w:rsidR="00F01ADC" w:rsidRPr="00C14FFF" w14:paraId="25F9A490" w14:textId="77777777" w:rsidTr="00F01ADC">
        <w:trPr>
          <w:trHeight w:val="191"/>
        </w:trPr>
        <w:tc>
          <w:tcPr>
            <w:tcW w:w="702" w:type="dxa"/>
            <w:shd w:val="clear" w:color="auto" w:fill="F7CAAC" w:themeFill="accent2" w:themeFillTint="66"/>
            <w:vAlign w:val="center"/>
          </w:tcPr>
          <w:p w14:paraId="3558606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5554" w:type="dxa"/>
            <w:shd w:val="clear" w:color="auto" w:fill="FBE4D5" w:themeFill="accent2" w:themeFillTint="33"/>
            <w:vAlign w:val="center"/>
          </w:tcPr>
          <w:p w14:paraId="1A77574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5-9 этажные дома</w:t>
            </w:r>
          </w:p>
        </w:tc>
        <w:tc>
          <w:tcPr>
            <w:tcW w:w="3382" w:type="dxa"/>
            <w:shd w:val="clear" w:color="auto" w:fill="FBE4D5" w:themeFill="accent2" w:themeFillTint="33"/>
            <w:vAlign w:val="center"/>
          </w:tcPr>
          <w:p w14:paraId="6F5B8B3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0,0176</w:t>
            </w:r>
          </w:p>
        </w:tc>
      </w:tr>
      <w:tr w:rsidR="00F01ADC" w:rsidRPr="00C14FFF" w14:paraId="515C9E79" w14:textId="77777777" w:rsidTr="00F01ADC">
        <w:trPr>
          <w:trHeight w:val="191"/>
        </w:trPr>
        <w:tc>
          <w:tcPr>
            <w:tcW w:w="702" w:type="dxa"/>
            <w:shd w:val="clear" w:color="auto" w:fill="F7CAAC" w:themeFill="accent2" w:themeFillTint="66"/>
            <w:vAlign w:val="center"/>
          </w:tcPr>
          <w:p w14:paraId="752AF67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5554" w:type="dxa"/>
            <w:vAlign w:val="center"/>
          </w:tcPr>
          <w:p w14:paraId="0C3DF80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10-ти и более этажные дома</w:t>
            </w:r>
          </w:p>
        </w:tc>
        <w:tc>
          <w:tcPr>
            <w:tcW w:w="3382" w:type="dxa"/>
            <w:vAlign w:val="center"/>
          </w:tcPr>
          <w:p w14:paraId="406081B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0,0175</w:t>
            </w:r>
          </w:p>
        </w:tc>
      </w:tr>
    </w:tbl>
    <w:p w14:paraId="693857C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1.5.6 Описание значений тепловых нагрузок, указанных в договорах теплоснабжения</w:t>
      </w:r>
    </w:p>
    <w:p w14:paraId="318B721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Значения максимальных тепловых нагрузок котельных Григорьевского сельского поселения Северского района Краснодарского края, указанных в договорах теплоснабжения, подробно приведены в Приложении на листе потребитель. В таблице ниже указаны суммарные значения.</w:t>
      </w:r>
    </w:p>
    <w:p w14:paraId="4DA584B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1.5.6.1</w:t>
      </w:r>
    </w:p>
    <w:tbl>
      <w:tblPr>
        <w:tblW w:w="9493" w:type="dxa"/>
        <w:tblLayout w:type="fixed"/>
        <w:tblLook w:val="04A0" w:firstRow="1" w:lastRow="0" w:firstColumn="1" w:lastColumn="0" w:noHBand="0" w:noVBand="1"/>
      </w:tblPr>
      <w:tblGrid>
        <w:gridCol w:w="2706"/>
        <w:gridCol w:w="5157"/>
        <w:gridCol w:w="1630"/>
      </w:tblGrid>
      <w:tr w:rsidR="00F01ADC" w:rsidRPr="00C14FFF" w14:paraId="33E9C079" w14:textId="77777777" w:rsidTr="00F01ADC">
        <w:trPr>
          <w:trHeight w:val="401"/>
        </w:trPr>
        <w:tc>
          <w:tcPr>
            <w:tcW w:w="2706" w:type="dxa"/>
            <w:shd w:val="clear" w:color="auto" w:fill="FBD4B4"/>
            <w:vAlign w:val="center"/>
            <w:hideMark/>
          </w:tcPr>
          <w:p w14:paraId="61E0896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Теплоисточник</w:t>
            </w:r>
          </w:p>
        </w:tc>
        <w:tc>
          <w:tcPr>
            <w:tcW w:w="5157" w:type="dxa"/>
            <w:shd w:val="clear" w:color="auto" w:fill="FBD4B4"/>
            <w:vAlign w:val="center"/>
            <w:hideMark/>
          </w:tcPr>
          <w:p w14:paraId="7E047EC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Присоединенный потребитель</w:t>
            </w:r>
          </w:p>
        </w:tc>
        <w:tc>
          <w:tcPr>
            <w:tcW w:w="1630" w:type="dxa"/>
            <w:shd w:val="clear" w:color="auto" w:fill="FBD4B4"/>
            <w:vAlign w:val="center"/>
          </w:tcPr>
          <w:p w14:paraId="0D81496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Нагрузка, Гкал/ч</w:t>
            </w:r>
          </w:p>
        </w:tc>
      </w:tr>
      <w:tr w:rsidR="00F01ADC" w:rsidRPr="00C14FFF" w14:paraId="69D774AF" w14:textId="77777777" w:rsidTr="00F01ADC">
        <w:trPr>
          <w:trHeight w:val="18"/>
        </w:trPr>
        <w:tc>
          <w:tcPr>
            <w:tcW w:w="2706" w:type="dxa"/>
            <w:vMerge w:val="restart"/>
            <w:shd w:val="clear" w:color="auto" w:fill="FBD4B4"/>
            <w:vAlign w:val="center"/>
            <w:hideMark/>
          </w:tcPr>
          <w:p w14:paraId="2989A37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5157" w:type="dxa"/>
            <w:shd w:val="clear" w:color="auto" w:fill="auto"/>
            <w:vAlign w:val="center"/>
            <w:hideMark/>
          </w:tcPr>
          <w:p w14:paraId="20501CD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630" w:type="dxa"/>
            <w:shd w:val="clear" w:color="auto" w:fill="auto"/>
            <w:vAlign w:val="center"/>
          </w:tcPr>
          <w:p w14:paraId="3C6E2D9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A4A0123" w14:textId="77777777" w:rsidTr="00F01ADC">
        <w:trPr>
          <w:trHeight w:val="18"/>
        </w:trPr>
        <w:tc>
          <w:tcPr>
            <w:tcW w:w="2706" w:type="dxa"/>
            <w:vMerge/>
            <w:shd w:val="clear" w:color="auto" w:fill="FBD4B4"/>
            <w:vAlign w:val="center"/>
            <w:hideMark/>
          </w:tcPr>
          <w:p w14:paraId="09A44953"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DE9D9"/>
            <w:vAlign w:val="center"/>
            <w:hideMark/>
          </w:tcPr>
          <w:p w14:paraId="7E9DB04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630" w:type="dxa"/>
            <w:shd w:val="clear" w:color="auto" w:fill="FDE9D9"/>
            <w:vAlign w:val="center"/>
          </w:tcPr>
          <w:p w14:paraId="02802CF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w:t>
            </w:r>
          </w:p>
        </w:tc>
      </w:tr>
      <w:tr w:rsidR="00F01ADC" w:rsidRPr="00C14FFF" w14:paraId="44CBFAF8" w14:textId="77777777" w:rsidTr="00F01ADC">
        <w:trPr>
          <w:trHeight w:val="18"/>
        </w:trPr>
        <w:tc>
          <w:tcPr>
            <w:tcW w:w="2706" w:type="dxa"/>
            <w:vMerge/>
            <w:shd w:val="clear" w:color="auto" w:fill="FBD4B4"/>
            <w:vAlign w:val="center"/>
            <w:hideMark/>
          </w:tcPr>
          <w:p w14:paraId="541A436E"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auto"/>
            <w:vAlign w:val="center"/>
            <w:hideMark/>
          </w:tcPr>
          <w:p w14:paraId="0E99A7C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630" w:type="dxa"/>
            <w:shd w:val="clear" w:color="auto" w:fill="auto"/>
            <w:vAlign w:val="center"/>
          </w:tcPr>
          <w:p w14:paraId="37C612C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6C53CCF" w14:textId="77777777" w:rsidTr="00F01ADC">
        <w:trPr>
          <w:trHeight w:val="18"/>
        </w:trPr>
        <w:tc>
          <w:tcPr>
            <w:tcW w:w="2706" w:type="dxa"/>
            <w:vMerge/>
            <w:shd w:val="clear" w:color="auto" w:fill="FBE4D5" w:themeFill="accent2" w:themeFillTint="33"/>
            <w:vAlign w:val="center"/>
          </w:tcPr>
          <w:p w14:paraId="6067D448"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0A47C65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собств. потребление</w:t>
            </w:r>
          </w:p>
        </w:tc>
        <w:tc>
          <w:tcPr>
            <w:tcW w:w="1630" w:type="dxa"/>
            <w:shd w:val="clear" w:color="auto" w:fill="FBE4D5" w:themeFill="accent2" w:themeFillTint="33"/>
            <w:vAlign w:val="center"/>
          </w:tcPr>
          <w:p w14:paraId="7E90DEE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F393F1C" w14:textId="77777777" w:rsidTr="00F01ADC">
        <w:trPr>
          <w:trHeight w:val="18"/>
        </w:trPr>
        <w:tc>
          <w:tcPr>
            <w:tcW w:w="2706" w:type="dxa"/>
            <w:vMerge/>
            <w:shd w:val="clear" w:color="auto" w:fill="FBD4B4"/>
            <w:vAlign w:val="center"/>
            <w:hideMark/>
          </w:tcPr>
          <w:p w14:paraId="27BA9DDA"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D4B4"/>
            <w:vAlign w:val="center"/>
            <w:hideMark/>
          </w:tcPr>
          <w:p w14:paraId="3D46871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ВСЕГО</w:t>
            </w:r>
          </w:p>
        </w:tc>
        <w:tc>
          <w:tcPr>
            <w:tcW w:w="1630" w:type="dxa"/>
            <w:shd w:val="clear" w:color="auto" w:fill="FBD4B4"/>
            <w:vAlign w:val="center"/>
          </w:tcPr>
          <w:p w14:paraId="55B86CF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w:t>
            </w:r>
          </w:p>
        </w:tc>
      </w:tr>
      <w:tr w:rsidR="00F01ADC" w:rsidRPr="00C14FFF" w14:paraId="3B472880" w14:textId="77777777" w:rsidTr="00F01ADC">
        <w:trPr>
          <w:trHeight w:val="18"/>
        </w:trPr>
        <w:tc>
          <w:tcPr>
            <w:tcW w:w="2706" w:type="dxa"/>
            <w:vMerge w:val="restart"/>
            <w:shd w:val="clear" w:color="auto" w:fill="FBD4B4"/>
            <w:vAlign w:val="center"/>
          </w:tcPr>
          <w:p w14:paraId="7236E6E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5157" w:type="dxa"/>
            <w:shd w:val="clear" w:color="auto" w:fill="auto"/>
            <w:vAlign w:val="center"/>
          </w:tcPr>
          <w:p w14:paraId="3F45A5B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630" w:type="dxa"/>
            <w:shd w:val="clear" w:color="auto" w:fill="auto"/>
            <w:vAlign w:val="center"/>
          </w:tcPr>
          <w:p w14:paraId="6DF3C12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57BE82E" w14:textId="77777777" w:rsidTr="00F01ADC">
        <w:trPr>
          <w:trHeight w:val="77"/>
        </w:trPr>
        <w:tc>
          <w:tcPr>
            <w:tcW w:w="2706" w:type="dxa"/>
            <w:vMerge/>
            <w:shd w:val="clear" w:color="auto" w:fill="FBD4B4"/>
            <w:vAlign w:val="center"/>
          </w:tcPr>
          <w:p w14:paraId="33E99D3A"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2441950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630" w:type="dxa"/>
            <w:shd w:val="clear" w:color="auto" w:fill="FBE4D5" w:themeFill="accent2" w:themeFillTint="33"/>
            <w:vAlign w:val="center"/>
          </w:tcPr>
          <w:p w14:paraId="02FF416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0,168</w:t>
            </w:r>
          </w:p>
        </w:tc>
      </w:tr>
      <w:tr w:rsidR="00F01ADC" w:rsidRPr="00C14FFF" w14:paraId="771D08BF" w14:textId="77777777" w:rsidTr="00F01ADC">
        <w:trPr>
          <w:trHeight w:val="18"/>
        </w:trPr>
        <w:tc>
          <w:tcPr>
            <w:tcW w:w="2706" w:type="dxa"/>
            <w:vMerge/>
            <w:shd w:val="clear" w:color="auto" w:fill="FBD4B4"/>
            <w:vAlign w:val="center"/>
          </w:tcPr>
          <w:p w14:paraId="4D86DA32"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auto"/>
            <w:vAlign w:val="center"/>
          </w:tcPr>
          <w:p w14:paraId="496D847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630" w:type="dxa"/>
            <w:shd w:val="clear" w:color="auto" w:fill="auto"/>
            <w:vAlign w:val="center"/>
          </w:tcPr>
          <w:p w14:paraId="097F639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EB89AB2" w14:textId="77777777" w:rsidTr="00F01ADC">
        <w:trPr>
          <w:trHeight w:val="18"/>
        </w:trPr>
        <w:tc>
          <w:tcPr>
            <w:tcW w:w="2706" w:type="dxa"/>
            <w:vMerge/>
            <w:shd w:val="clear" w:color="auto" w:fill="FBE4D5" w:themeFill="accent2" w:themeFillTint="33"/>
            <w:vAlign w:val="center"/>
          </w:tcPr>
          <w:p w14:paraId="2FE5869E"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136A1F5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собств. потребление</w:t>
            </w:r>
          </w:p>
        </w:tc>
        <w:tc>
          <w:tcPr>
            <w:tcW w:w="1630" w:type="dxa"/>
            <w:shd w:val="clear" w:color="auto" w:fill="FBE4D5" w:themeFill="accent2" w:themeFillTint="33"/>
            <w:vAlign w:val="center"/>
          </w:tcPr>
          <w:p w14:paraId="6941DC9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D799E1A" w14:textId="77777777" w:rsidTr="00F01ADC">
        <w:trPr>
          <w:trHeight w:val="18"/>
        </w:trPr>
        <w:tc>
          <w:tcPr>
            <w:tcW w:w="2706" w:type="dxa"/>
            <w:vMerge/>
            <w:shd w:val="clear" w:color="auto" w:fill="FBD4B4"/>
            <w:vAlign w:val="center"/>
          </w:tcPr>
          <w:p w14:paraId="2B137296"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D4B4"/>
            <w:vAlign w:val="center"/>
          </w:tcPr>
          <w:p w14:paraId="241FA8C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ВСЕГО</w:t>
            </w:r>
          </w:p>
        </w:tc>
        <w:tc>
          <w:tcPr>
            <w:tcW w:w="1630" w:type="dxa"/>
            <w:shd w:val="clear" w:color="auto" w:fill="FBD4B4"/>
            <w:vAlign w:val="center"/>
          </w:tcPr>
          <w:p w14:paraId="6D99B9C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w:t>
            </w:r>
          </w:p>
        </w:tc>
      </w:tr>
      <w:tr w:rsidR="00F01ADC" w:rsidRPr="00C14FFF" w14:paraId="27AED244" w14:textId="77777777" w:rsidTr="00F01ADC">
        <w:trPr>
          <w:trHeight w:val="18"/>
        </w:trPr>
        <w:tc>
          <w:tcPr>
            <w:tcW w:w="2706" w:type="dxa"/>
            <w:vMerge w:val="restart"/>
            <w:shd w:val="clear" w:color="auto" w:fill="FBD4B4"/>
            <w:vAlign w:val="center"/>
          </w:tcPr>
          <w:p w14:paraId="7DB320E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5157" w:type="dxa"/>
            <w:shd w:val="clear" w:color="auto" w:fill="auto"/>
            <w:vAlign w:val="center"/>
          </w:tcPr>
          <w:p w14:paraId="5C037AB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630" w:type="dxa"/>
            <w:shd w:val="clear" w:color="auto" w:fill="auto"/>
            <w:vAlign w:val="center"/>
          </w:tcPr>
          <w:p w14:paraId="0C86BA8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61695DB" w14:textId="77777777" w:rsidTr="00F01ADC">
        <w:trPr>
          <w:trHeight w:val="18"/>
        </w:trPr>
        <w:tc>
          <w:tcPr>
            <w:tcW w:w="2706" w:type="dxa"/>
            <w:vMerge/>
            <w:shd w:val="clear" w:color="auto" w:fill="FBD4B4"/>
            <w:vAlign w:val="center"/>
          </w:tcPr>
          <w:p w14:paraId="78C552E4"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4509ED0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630" w:type="dxa"/>
            <w:shd w:val="clear" w:color="auto" w:fill="FBE4D5" w:themeFill="accent2" w:themeFillTint="33"/>
            <w:vAlign w:val="center"/>
          </w:tcPr>
          <w:p w14:paraId="28D6736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r>
      <w:tr w:rsidR="00F01ADC" w:rsidRPr="00C14FFF" w14:paraId="3C5E2580" w14:textId="77777777" w:rsidTr="00F01ADC">
        <w:trPr>
          <w:trHeight w:val="18"/>
        </w:trPr>
        <w:tc>
          <w:tcPr>
            <w:tcW w:w="2706" w:type="dxa"/>
            <w:vMerge/>
            <w:shd w:val="clear" w:color="auto" w:fill="FBD4B4"/>
            <w:vAlign w:val="center"/>
          </w:tcPr>
          <w:p w14:paraId="6B7FBF0F"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auto"/>
            <w:vAlign w:val="center"/>
          </w:tcPr>
          <w:p w14:paraId="1ED18DC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630" w:type="dxa"/>
            <w:shd w:val="clear" w:color="auto" w:fill="auto"/>
            <w:vAlign w:val="center"/>
          </w:tcPr>
          <w:p w14:paraId="6837B66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3994676" w14:textId="77777777" w:rsidTr="00F01ADC">
        <w:trPr>
          <w:trHeight w:val="18"/>
        </w:trPr>
        <w:tc>
          <w:tcPr>
            <w:tcW w:w="2706" w:type="dxa"/>
            <w:vMerge/>
            <w:shd w:val="clear" w:color="auto" w:fill="FBD4B4"/>
            <w:vAlign w:val="center"/>
          </w:tcPr>
          <w:p w14:paraId="02D1784B"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E4D5" w:themeFill="accent2" w:themeFillTint="33"/>
            <w:vAlign w:val="center"/>
          </w:tcPr>
          <w:p w14:paraId="3900921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собств. потребление</w:t>
            </w:r>
          </w:p>
        </w:tc>
        <w:tc>
          <w:tcPr>
            <w:tcW w:w="1630" w:type="dxa"/>
            <w:shd w:val="clear" w:color="auto" w:fill="FBE4D5" w:themeFill="accent2" w:themeFillTint="33"/>
            <w:vAlign w:val="center"/>
          </w:tcPr>
          <w:p w14:paraId="65F142B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C17CBE7" w14:textId="77777777" w:rsidTr="00F01ADC">
        <w:trPr>
          <w:trHeight w:val="18"/>
        </w:trPr>
        <w:tc>
          <w:tcPr>
            <w:tcW w:w="2706" w:type="dxa"/>
            <w:vMerge/>
            <w:shd w:val="clear" w:color="auto" w:fill="FBD4B4"/>
            <w:vAlign w:val="center"/>
          </w:tcPr>
          <w:p w14:paraId="5A3110DB" w14:textId="77777777" w:rsidR="00F01ADC" w:rsidRPr="00C14FFF" w:rsidRDefault="00F01ADC" w:rsidP="00CC2469">
            <w:pPr>
              <w:spacing w:after="0" w:line="240" w:lineRule="auto"/>
              <w:jc w:val="both"/>
              <w:rPr>
                <w:rFonts w:ascii="Times New Roman" w:hAnsi="Times New Roman"/>
                <w:sz w:val="28"/>
                <w:szCs w:val="28"/>
              </w:rPr>
            </w:pPr>
          </w:p>
        </w:tc>
        <w:tc>
          <w:tcPr>
            <w:tcW w:w="5157" w:type="dxa"/>
            <w:shd w:val="clear" w:color="auto" w:fill="FBD4B4"/>
            <w:vAlign w:val="center"/>
          </w:tcPr>
          <w:p w14:paraId="2760824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ВСЕГО</w:t>
            </w:r>
          </w:p>
        </w:tc>
        <w:tc>
          <w:tcPr>
            <w:tcW w:w="1630" w:type="dxa"/>
            <w:shd w:val="clear" w:color="auto" w:fill="FBD4B4"/>
            <w:vAlign w:val="center"/>
          </w:tcPr>
          <w:p w14:paraId="3C733DD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r>
    </w:tbl>
    <w:p w14:paraId="27F62740"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993" w:right="851" w:bottom="1134" w:left="1418" w:header="709" w:footer="285" w:gutter="0"/>
          <w:cols w:space="708"/>
          <w:docGrid w:linePitch="360"/>
        </w:sectPr>
      </w:pPr>
    </w:p>
    <w:p w14:paraId="294C7CE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Часть 6. Балансы тепловой мощности и тепловой нагрузки в зонах действия источников тепловой энергии</w:t>
      </w:r>
    </w:p>
    <w:p w14:paraId="766125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07F5036C" w14:textId="77777777" w:rsidR="00F01ADC"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Баланс тепловой мощности и тепловых нагрузок котельной Григорьевского сельского поселения Северского района Краснодарского края приведен в таблице1.6.1.1.</w:t>
      </w:r>
    </w:p>
    <w:p w14:paraId="5D90EBC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1.6.1.1 – Баланс тепловой мощности и тепловых нагрузок котельных</w:t>
      </w:r>
    </w:p>
    <w:tbl>
      <w:tblPr>
        <w:tblW w:w="5003" w:type="pct"/>
        <w:tblInd w:w="-8" w:type="dxa"/>
        <w:tblLayout w:type="fixed"/>
        <w:tblLook w:val="0000" w:firstRow="0" w:lastRow="0" w:firstColumn="0" w:lastColumn="0" w:noHBand="0" w:noVBand="0"/>
      </w:tblPr>
      <w:tblGrid>
        <w:gridCol w:w="2495"/>
        <w:gridCol w:w="1508"/>
        <w:gridCol w:w="1508"/>
        <w:gridCol w:w="1509"/>
        <w:gridCol w:w="1509"/>
        <w:gridCol w:w="1509"/>
        <w:gridCol w:w="1509"/>
        <w:gridCol w:w="1509"/>
        <w:gridCol w:w="1506"/>
      </w:tblGrid>
      <w:tr w:rsidR="00F01ADC" w:rsidRPr="00C14FFF" w14:paraId="196FA120" w14:textId="77777777" w:rsidTr="00F01ADC">
        <w:trPr>
          <w:trHeight w:val="20"/>
          <w:tblHeader/>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14:paraId="1BB1E4D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источника теплоснабжения</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12A50B1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Установленная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60A8067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Располагаемая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290BEBA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Затраты тепловой мощности на собственные и хозяйственные нужды,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495C2DE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Нагрузка потребителей,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7059AE4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Тепловые потери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3B802FA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Присоединённая тепловая нагрузка (с учётом тепловых потерь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14:paraId="3FB069A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Резерв тепловой мощности источников тепла, Гкал/ч</w:t>
            </w:r>
          </w:p>
        </w:tc>
        <w:tc>
          <w:tcPr>
            <w:tcW w:w="517" w:type="pct"/>
            <w:tcBorders>
              <w:top w:val="single" w:sz="6" w:space="0" w:color="auto"/>
              <w:left w:val="single" w:sz="6" w:space="0" w:color="auto"/>
              <w:bottom w:val="single" w:sz="6" w:space="0" w:color="auto"/>
              <w:right w:val="single" w:sz="6" w:space="0" w:color="auto"/>
            </w:tcBorders>
            <w:shd w:val="clear" w:color="auto" w:fill="FBD4B4"/>
            <w:vAlign w:val="center"/>
          </w:tcPr>
          <w:p w14:paraId="6DD181D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нетто</w:t>
            </w:r>
          </w:p>
        </w:tc>
      </w:tr>
      <w:tr w:rsidR="00F01ADC" w:rsidRPr="00C14FFF" w14:paraId="0EFB52C1" w14:textId="77777777" w:rsidTr="00F01ADC">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BD4B4"/>
            <w:vAlign w:val="center"/>
          </w:tcPr>
          <w:p w14:paraId="6A85181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2025 год</w:t>
            </w:r>
          </w:p>
        </w:tc>
      </w:tr>
      <w:tr w:rsidR="00F01ADC" w:rsidRPr="00C14FFF" w14:paraId="472702F3" w14:textId="77777777" w:rsidTr="00F01AD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14:paraId="5AA2626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518" w:type="pct"/>
            <w:tcBorders>
              <w:top w:val="single" w:sz="6" w:space="0" w:color="auto"/>
              <w:left w:val="single" w:sz="6" w:space="0" w:color="auto"/>
              <w:bottom w:val="single" w:sz="6" w:space="0" w:color="auto"/>
              <w:right w:val="single" w:sz="6" w:space="0" w:color="auto"/>
            </w:tcBorders>
            <w:vAlign w:val="center"/>
          </w:tcPr>
          <w:p w14:paraId="22A5A3F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518" w:type="pct"/>
            <w:tcBorders>
              <w:top w:val="single" w:sz="6" w:space="0" w:color="auto"/>
              <w:left w:val="single" w:sz="6" w:space="0" w:color="auto"/>
              <w:bottom w:val="single" w:sz="6" w:space="0" w:color="auto"/>
              <w:right w:val="single" w:sz="6" w:space="0" w:color="auto"/>
            </w:tcBorders>
            <w:vAlign w:val="center"/>
          </w:tcPr>
          <w:p w14:paraId="478F39E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518" w:type="pct"/>
            <w:tcBorders>
              <w:top w:val="single" w:sz="6" w:space="0" w:color="auto"/>
              <w:left w:val="single" w:sz="6" w:space="0" w:color="auto"/>
              <w:bottom w:val="single" w:sz="6" w:space="0" w:color="auto"/>
              <w:right w:val="single" w:sz="6" w:space="0" w:color="auto"/>
            </w:tcBorders>
            <w:vAlign w:val="center"/>
          </w:tcPr>
          <w:p w14:paraId="5CAE301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518" w:type="pct"/>
            <w:tcBorders>
              <w:top w:val="single" w:sz="6" w:space="0" w:color="auto"/>
              <w:left w:val="single" w:sz="6" w:space="0" w:color="auto"/>
              <w:bottom w:val="single" w:sz="6" w:space="0" w:color="auto"/>
              <w:right w:val="single" w:sz="6" w:space="0" w:color="auto"/>
            </w:tcBorders>
            <w:vAlign w:val="center"/>
          </w:tcPr>
          <w:p w14:paraId="2177808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518" w:type="pct"/>
            <w:tcBorders>
              <w:top w:val="single" w:sz="6" w:space="0" w:color="auto"/>
              <w:left w:val="single" w:sz="6" w:space="0" w:color="auto"/>
              <w:bottom w:val="single" w:sz="6" w:space="0" w:color="auto"/>
              <w:right w:val="single" w:sz="6" w:space="0" w:color="auto"/>
            </w:tcBorders>
            <w:vAlign w:val="center"/>
          </w:tcPr>
          <w:p w14:paraId="008B82C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518" w:type="pct"/>
            <w:tcBorders>
              <w:top w:val="single" w:sz="6" w:space="0" w:color="auto"/>
              <w:left w:val="single" w:sz="6" w:space="0" w:color="auto"/>
              <w:bottom w:val="single" w:sz="6" w:space="0" w:color="auto"/>
              <w:right w:val="single" w:sz="6" w:space="0" w:color="auto"/>
            </w:tcBorders>
            <w:vAlign w:val="center"/>
          </w:tcPr>
          <w:p w14:paraId="0324F92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518" w:type="pct"/>
            <w:tcBorders>
              <w:top w:val="single" w:sz="6" w:space="0" w:color="auto"/>
              <w:left w:val="single" w:sz="6" w:space="0" w:color="auto"/>
              <w:bottom w:val="single" w:sz="6" w:space="0" w:color="auto"/>
              <w:right w:val="single" w:sz="6" w:space="0" w:color="auto"/>
            </w:tcBorders>
            <w:vAlign w:val="center"/>
          </w:tcPr>
          <w:p w14:paraId="3C77972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0,0018</w:t>
            </w:r>
          </w:p>
        </w:tc>
        <w:tc>
          <w:tcPr>
            <w:tcW w:w="517" w:type="pct"/>
            <w:tcBorders>
              <w:top w:val="single" w:sz="6" w:space="0" w:color="auto"/>
              <w:left w:val="single" w:sz="6" w:space="0" w:color="auto"/>
              <w:bottom w:val="single" w:sz="6" w:space="0" w:color="auto"/>
              <w:right w:val="single" w:sz="6" w:space="0" w:color="auto"/>
            </w:tcBorders>
            <w:vAlign w:val="center"/>
          </w:tcPr>
          <w:p w14:paraId="52EF734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0,043</w:t>
            </w:r>
          </w:p>
        </w:tc>
      </w:tr>
      <w:tr w:rsidR="00F01ADC" w:rsidRPr="00C14FFF" w14:paraId="5AF1C0BC" w14:textId="77777777" w:rsidTr="00F01AD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14:paraId="3EA9040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750CAC5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023CE5C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7548623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74EC4D5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285FFB7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053EDDA0"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57C8EAF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0,0171</w:t>
            </w:r>
          </w:p>
        </w:tc>
        <w:tc>
          <w:tcPr>
            <w:tcW w:w="51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51EBB7A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0,19</w:t>
            </w:r>
          </w:p>
        </w:tc>
      </w:tr>
      <w:tr w:rsidR="00F01ADC" w:rsidRPr="00C14FFF" w14:paraId="66AEB032" w14:textId="77777777" w:rsidTr="00F01AD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14:paraId="077BCD2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337B323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1842D71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5741E558"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16083AF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54CAA89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7DB3602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14:paraId="657DBA0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0,001</w:t>
            </w:r>
          </w:p>
        </w:tc>
        <w:tc>
          <w:tcPr>
            <w:tcW w:w="51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2357499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0,025</w:t>
            </w:r>
          </w:p>
        </w:tc>
      </w:tr>
    </w:tbl>
    <w:p w14:paraId="56AA4A8D" w14:textId="77777777" w:rsidR="00F01ADC" w:rsidRPr="00C14FFF" w:rsidRDefault="00F01ADC" w:rsidP="00CC2469">
      <w:pPr>
        <w:spacing w:after="0" w:line="240" w:lineRule="auto"/>
        <w:ind w:firstLine="709"/>
        <w:jc w:val="both"/>
        <w:rPr>
          <w:rFonts w:ascii="Times New Roman" w:hAnsi="Times New Roman"/>
          <w:sz w:val="28"/>
          <w:szCs w:val="28"/>
        </w:rPr>
      </w:pPr>
    </w:p>
    <w:p w14:paraId="5DFADBA3" w14:textId="77777777" w:rsidR="00F01ADC" w:rsidRPr="00C14FFF" w:rsidRDefault="00F01ADC" w:rsidP="00CC2469">
      <w:pPr>
        <w:spacing w:after="0" w:line="240" w:lineRule="auto"/>
        <w:ind w:firstLine="709"/>
        <w:jc w:val="both"/>
        <w:rPr>
          <w:rFonts w:ascii="Times New Roman" w:hAnsi="Times New Roman"/>
          <w:sz w:val="28"/>
          <w:szCs w:val="28"/>
        </w:rPr>
      </w:pPr>
    </w:p>
    <w:p w14:paraId="7BC8E2F0"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47"/>
          <w:pgSz w:w="16838" w:h="11906" w:orient="landscape"/>
          <w:pgMar w:top="1134" w:right="851" w:bottom="1134" w:left="1418" w:header="567" w:footer="313" w:gutter="0"/>
          <w:cols w:space="708"/>
          <w:docGrid w:linePitch="360"/>
        </w:sectPr>
      </w:pPr>
    </w:p>
    <w:p w14:paraId="64B712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1.6.2. Описание резервов и дефицитов тепловой мощности нетто по каждому источнику тепловой энергии</w:t>
      </w:r>
    </w:p>
    <w:p w14:paraId="5E4E19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Балансы тепловой мощности и тепловых нагрузок котельных приведены в таблице 1.6.2.1.</w:t>
      </w:r>
    </w:p>
    <w:p w14:paraId="7529FC7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1.6.2.1– Балансы резервов и дефицитов тепловой мощности нетто</w:t>
      </w:r>
    </w:p>
    <w:tbl>
      <w:tblPr>
        <w:tblW w:w="9828" w:type="dxa"/>
        <w:tblLook w:val="0000" w:firstRow="0" w:lastRow="0" w:firstColumn="0" w:lastColumn="0" w:noHBand="0" w:noVBand="0"/>
      </w:tblPr>
      <w:tblGrid>
        <w:gridCol w:w="5240"/>
        <w:gridCol w:w="2294"/>
        <w:gridCol w:w="2294"/>
      </w:tblGrid>
      <w:tr w:rsidR="00F01ADC" w:rsidRPr="00C14FFF" w14:paraId="0CD6F8CB" w14:textId="77777777" w:rsidTr="00F01ADC">
        <w:trPr>
          <w:trHeight w:val="335"/>
        </w:trPr>
        <w:tc>
          <w:tcPr>
            <w:tcW w:w="5240" w:type="dxa"/>
            <w:vMerge w:val="restart"/>
            <w:shd w:val="clear" w:color="auto" w:fill="F7CAAC" w:themeFill="accent2" w:themeFillTint="66"/>
            <w:vAlign w:val="center"/>
          </w:tcPr>
          <w:p w14:paraId="66C83960"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eastAsia="Times New Roman,Bold" w:hAnsi="Times New Roman"/>
                <w:sz w:val="28"/>
                <w:szCs w:val="28"/>
              </w:rPr>
              <w:t>Источник тепловой энергии</w:t>
            </w:r>
          </w:p>
        </w:tc>
        <w:tc>
          <w:tcPr>
            <w:tcW w:w="4588" w:type="dxa"/>
            <w:gridSpan w:val="2"/>
            <w:shd w:val="clear" w:color="auto" w:fill="F7CAAC" w:themeFill="accent2" w:themeFillTint="66"/>
            <w:vAlign w:val="center"/>
          </w:tcPr>
          <w:p w14:paraId="2A4DFC5B"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eastAsia="Times New Roman,Bold" w:hAnsi="Times New Roman"/>
                <w:sz w:val="28"/>
                <w:szCs w:val="28"/>
              </w:rPr>
              <w:t>Наименование показателя</w:t>
            </w:r>
          </w:p>
        </w:tc>
      </w:tr>
      <w:tr w:rsidR="00F01ADC" w:rsidRPr="00C14FFF" w14:paraId="2F223C23" w14:textId="77777777" w:rsidTr="00F01ADC">
        <w:trPr>
          <w:trHeight w:val="335"/>
        </w:trPr>
        <w:tc>
          <w:tcPr>
            <w:tcW w:w="5240" w:type="dxa"/>
            <w:vMerge/>
            <w:shd w:val="clear" w:color="auto" w:fill="F7CAAC" w:themeFill="accent2" w:themeFillTint="66"/>
            <w:vAlign w:val="center"/>
          </w:tcPr>
          <w:p w14:paraId="2E132D08" w14:textId="77777777" w:rsidR="00F01ADC" w:rsidRPr="00AE0003" w:rsidRDefault="00F01ADC" w:rsidP="00CC2469">
            <w:pPr>
              <w:spacing w:after="0" w:line="240" w:lineRule="auto"/>
              <w:jc w:val="both"/>
              <w:rPr>
                <w:rFonts w:ascii="Times New Roman" w:hAnsi="Times New Roman"/>
                <w:sz w:val="28"/>
                <w:szCs w:val="28"/>
              </w:rPr>
            </w:pPr>
          </w:p>
        </w:tc>
        <w:tc>
          <w:tcPr>
            <w:tcW w:w="2294" w:type="dxa"/>
            <w:shd w:val="clear" w:color="auto" w:fill="F7CAAC" w:themeFill="accent2" w:themeFillTint="66"/>
            <w:vAlign w:val="center"/>
          </w:tcPr>
          <w:p w14:paraId="30B368F8"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Резерв тепловой мощности нетто, Гкал/ч</w:t>
            </w:r>
          </w:p>
        </w:tc>
        <w:tc>
          <w:tcPr>
            <w:tcW w:w="2294" w:type="dxa"/>
            <w:shd w:val="clear" w:color="auto" w:fill="F7CAAC" w:themeFill="accent2" w:themeFillTint="66"/>
            <w:vAlign w:val="center"/>
          </w:tcPr>
          <w:p w14:paraId="6DCEBC7F"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Дефицит тепловой мощности нетто, Гкал/ч</w:t>
            </w:r>
          </w:p>
        </w:tc>
      </w:tr>
      <w:tr w:rsidR="00F01ADC" w:rsidRPr="00C14FFF" w14:paraId="6CBA6E8A" w14:textId="77777777" w:rsidTr="00F01ADC">
        <w:trPr>
          <w:trHeight w:val="218"/>
        </w:trPr>
        <w:tc>
          <w:tcPr>
            <w:tcW w:w="5240" w:type="dxa"/>
            <w:shd w:val="clear" w:color="auto" w:fill="F7CAAC" w:themeFill="accent2" w:themeFillTint="66"/>
            <w:vAlign w:val="center"/>
          </w:tcPr>
          <w:p w14:paraId="4F69E90D"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Котельная СОШ № 7, ст. Ставропольская</w:t>
            </w:r>
          </w:p>
        </w:tc>
        <w:tc>
          <w:tcPr>
            <w:tcW w:w="2294" w:type="dxa"/>
            <w:vAlign w:val="center"/>
          </w:tcPr>
          <w:p w14:paraId="2D1E6580"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0,043</w:t>
            </w:r>
          </w:p>
        </w:tc>
        <w:tc>
          <w:tcPr>
            <w:tcW w:w="2294" w:type="dxa"/>
            <w:vAlign w:val="center"/>
          </w:tcPr>
          <w:p w14:paraId="0228A7CF"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w:t>
            </w:r>
          </w:p>
        </w:tc>
      </w:tr>
      <w:tr w:rsidR="00F01ADC" w:rsidRPr="00C14FFF" w14:paraId="664542DF" w14:textId="77777777" w:rsidTr="00F01ADC">
        <w:trPr>
          <w:trHeight w:val="218"/>
        </w:trPr>
        <w:tc>
          <w:tcPr>
            <w:tcW w:w="5240" w:type="dxa"/>
            <w:shd w:val="clear" w:color="auto" w:fill="F7CAAC" w:themeFill="accent2" w:themeFillTint="66"/>
            <w:vAlign w:val="center"/>
          </w:tcPr>
          <w:p w14:paraId="472F82C5"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Котельная СОШ № 11, ст. Григорьевская</w:t>
            </w:r>
          </w:p>
        </w:tc>
        <w:tc>
          <w:tcPr>
            <w:tcW w:w="2294" w:type="dxa"/>
            <w:shd w:val="clear" w:color="auto" w:fill="FBE4D5" w:themeFill="accent2" w:themeFillTint="33"/>
            <w:vAlign w:val="center"/>
          </w:tcPr>
          <w:p w14:paraId="04B899DC"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0,19</w:t>
            </w:r>
          </w:p>
        </w:tc>
        <w:tc>
          <w:tcPr>
            <w:tcW w:w="2294" w:type="dxa"/>
            <w:shd w:val="clear" w:color="auto" w:fill="FBE4D5" w:themeFill="accent2" w:themeFillTint="33"/>
            <w:vAlign w:val="center"/>
          </w:tcPr>
          <w:p w14:paraId="38F33BAE"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w:t>
            </w:r>
          </w:p>
        </w:tc>
      </w:tr>
      <w:tr w:rsidR="00F01ADC" w:rsidRPr="00C14FFF" w14:paraId="14030455" w14:textId="77777777" w:rsidTr="00F01ADC">
        <w:trPr>
          <w:trHeight w:val="218"/>
        </w:trPr>
        <w:tc>
          <w:tcPr>
            <w:tcW w:w="5240" w:type="dxa"/>
            <w:shd w:val="clear" w:color="auto" w:fill="F7CAAC" w:themeFill="accent2" w:themeFillTint="66"/>
            <w:vAlign w:val="center"/>
          </w:tcPr>
          <w:p w14:paraId="0A235BDA"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Котельная ДС № 24, ст. Ставропольская</w:t>
            </w:r>
          </w:p>
        </w:tc>
        <w:tc>
          <w:tcPr>
            <w:tcW w:w="2294" w:type="dxa"/>
            <w:shd w:val="clear" w:color="auto" w:fill="FBE4D5" w:themeFill="accent2" w:themeFillTint="33"/>
            <w:vAlign w:val="center"/>
          </w:tcPr>
          <w:p w14:paraId="098770D2"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0,024</w:t>
            </w:r>
          </w:p>
        </w:tc>
        <w:tc>
          <w:tcPr>
            <w:tcW w:w="2294" w:type="dxa"/>
            <w:shd w:val="clear" w:color="auto" w:fill="FBE4D5" w:themeFill="accent2" w:themeFillTint="33"/>
            <w:vAlign w:val="center"/>
          </w:tcPr>
          <w:p w14:paraId="2BFFEBBA" w14:textId="77777777" w:rsidR="00F01ADC" w:rsidRPr="00AE0003" w:rsidRDefault="00F01ADC" w:rsidP="00CC2469">
            <w:pPr>
              <w:spacing w:after="0" w:line="240" w:lineRule="auto"/>
              <w:jc w:val="both"/>
              <w:rPr>
                <w:rFonts w:ascii="Times New Roman" w:hAnsi="Times New Roman"/>
                <w:sz w:val="28"/>
                <w:szCs w:val="28"/>
              </w:rPr>
            </w:pPr>
            <w:r w:rsidRPr="00AE0003">
              <w:rPr>
                <w:rFonts w:ascii="Times New Roman" w:hAnsi="Times New Roman"/>
                <w:sz w:val="28"/>
                <w:szCs w:val="28"/>
              </w:rPr>
              <w:t>0</w:t>
            </w:r>
          </w:p>
        </w:tc>
      </w:tr>
    </w:tbl>
    <w:p w14:paraId="52C9E87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26E8619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При расчёте гидравлического режима тепловой сети решаются следующие задачи:  </w:t>
      </w:r>
    </w:p>
    <w:p w14:paraId="3BF5C74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определение диаметров трубопроводов;  </w:t>
      </w:r>
    </w:p>
    <w:p w14:paraId="5EEC04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определение падения давления-напора;  </w:t>
      </w:r>
    </w:p>
    <w:p w14:paraId="1F769F4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определение действующих напоров в различных точках сети;  </w:t>
      </w:r>
    </w:p>
    <w:p w14:paraId="24C991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4) определение допустимых давлений в трубопроводах при различных режимах работы и состояниях теплосети. </w:t>
      </w:r>
    </w:p>
    <w:p w14:paraId="63D08DA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52D624A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14:paraId="7C48888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Давление (напор) в любой точке обратной магистрали не должно быть выше допускаемого рабочего давления в местных системах. </w:t>
      </w:r>
    </w:p>
    <w:p w14:paraId="05AACB4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Давление в обратном трубопроводе должно обеспечить залив водой верхних линий и приборов местных систем отопления. </w:t>
      </w:r>
    </w:p>
    <w:p w14:paraId="0444749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Давление в обратной магистрали во избежание образования вакуума не должно быть ниже 0,05-0,1 МПа (5-10 м вод. ст.). </w:t>
      </w:r>
    </w:p>
    <w:p w14:paraId="5138FD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4. Давление на всасывающей стороне сетевого насоса не должно быть ниже 0,05 МПа (5 м вод. ст.). </w:t>
      </w:r>
    </w:p>
    <w:p w14:paraId="126E5A0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 xml:space="preserve">5. Давление в любой точке подающего трубопровода должно быть выше давления вскипания при максимальной температуре теплоносителя. </w:t>
      </w:r>
    </w:p>
    <w:p w14:paraId="2E7F7D6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6. 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6BF9C1B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1.6.4 Описание причины возникновения дефицитов тепловой мощности и последствий влияния дефицитов на качество теплоснабжения</w:t>
      </w:r>
    </w:p>
    <w:p w14:paraId="678A3EC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3D9777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Объективным фактором является то, что распределение объектов теплоэнергетики по территории не может быть равномерным по причине разной плотности размещения потребителей тепловой энергии. </w:t>
      </w:r>
    </w:p>
    <w:p w14:paraId="76D69C0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222BDE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 </w:t>
      </w:r>
    </w:p>
    <w:p w14:paraId="07F482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Дефициты тепловой мощности на источниках тепловой энергии Григорьевского сельского поселения Северского района Краснодарского края не наблюдаются. </w:t>
      </w:r>
    </w:p>
    <w:p w14:paraId="4A3F80C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013B498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настоящее время в Григорьевском сельском поселении Северского района Краснодарского края имеется резерв тепловой мощности нетто всех источников тепловой энергии котельных.</w:t>
      </w:r>
    </w:p>
    <w:p w14:paraId="5A816D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Возможности расширения технологических зон действия источников котельных ограничены радиусами эффективного теплоснабжения и мощностью котельных. Зоны с дефицитом тепловой мощности нетто в границах радиусов эффективного теплоснабжения не наблюдаются.</w:t>
      </w:r>
    </w:p>
    <w:p w14:paraId="324378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Дефицит тепловой мощности нетто в Григорьевском сельском поселении Северского района Краснодарского края для котельных отсутствует.</w:t>
      </w:r>
    </w:p>
    <w:p w14:paraId="61674E9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7. Балансы теплоносителя</w:t>
      </w:r>
    </w:p>
    <w:p w14:paraId="533DC4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w:t>
      </w:r>
      <w:r w:rsidRPr="00C14FFF">
        <w:rPr>
          <w:rFonts w:ascii="Times New Roman" w:hAnsi="Times New Roman"/>
          <w:sz w:val="28"/>
          <w:szCs w:val="28"/>
        </w:rPr>
        <w:lastRenderedPageBreak/>
        <w:t>зонах действия систем теплоснабжения и источников тепловой энергии, в том числе работающих на единую тепловую сеть</w:t>
      </w:r>
    </w:p>
    <w:p w14:paraId="03B4BCA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Перспективные балансы производительности водоподготовки, затрат и потерь теплоносителя выполнены на период до 2036 г. с использованием методических указаний и инструкций с учетом перспективных планов развития.</w:t>
      </w:r>
    </w:p>
    <w:p w14:paraId="47B713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55745A3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нагрузке с качественным методом регулирования с расчетными параметрами теплоносителя;</w:t>
      </w:r>
    </w:p>
    <w:p w14:paraId="6BB4B5D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0EB18B4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1.7.1.1 –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F01ADC" w:rsidRPr="00C14FFF" w14:paraId="5763EC17" w14:textId="77777777" w:rsidTr="00F01ADC">
        <w:trPr>
          <w:trHeight w:val="399"/>
          <w:jc w:val="center"/>
        </w:trPr>
        <w:tc>
          <w:tcPr>
            <w:tcW w:w="2689" w:type="dxa"/>
            <w:shd w:val="clear" w:color="auto" w:fill="FBD4B4"/>
            <w:vAlign w:val="center"/>
          </w:tcPr>
          <w:p w14:paraId="4C38A185"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1701" w:type="dxa"/>
            <w:shd w:val="clear" w:color="auto" w:fill="FBD4B4"/>
            <w:vAlign w:val="center"/>
          </w:tcPr>
          <w:p w14:paraId="339941C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Объем системы централизованного теплоснабжения с учетом систем теплопотребления, м3</w:t>
            </w:r>
          </w:p>
        </w:tc>
        <w:tc>
          <w:tcPr>
            <w:tcW w:w="1984" w:type="dxa"/>
            <w:shd w:val="clear" w:color="auto" w:fill="FBD4B4"/>
            <w:vAlign w:val="center"/>
          </w:tcPr>
          <w:p w14:paraId="197D870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14:paraId="7FB1C43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Существующая производительность водоподготовительных</w:t>
            </w:r>
          </w:p>
          <w:p w14:paraId="61C0BC4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установок в нормальном режиме, м3/ч</w:t>
            </w:r>
          </w:p>
        </w:tc>
        <w:tc>
          <w:tcPr>
            <w:tcW w:w="1247" w:type="dxa"/>
            <w:shd w:val="clear" w:color="auto" w:fill="FBD4B4"/>
            <w:vAlign w:val="center"/>
          </w:tcPr>
          <w:p w14:paraId="3A0300D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резерв,</w:t>
            </w:r>
          </w:p>
          <w:p w14:paraId="2043781E"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дефицит, м3/ч</w:t>
            </w:r>
          </w:p>
        </w:tc>
      </w:tr>
      <w:tr w:rsidR="00F01ADC" w:rsidRPr="00C14FFF" w14:paraId="47599120" w14:textId="77777777" w:rsidTr="00F01ADC">
        <w:trPr>
          <w:trHeight w:val="149"/>
          <w:jc w:val="center"/>
        </w:trPr>
        <w:tc>
          <w:tcPr>
            <w:tcW w:w="2689" w:type="dxa"/>
            <w:shd w:val="clear" w:color="auto" w:fill="FBD4B4"/>
            <w:vAlign w:val="center"/>
          </w:tcPr>
          <w:p w14:paraId="2F651C5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701" w:type="dxa"/>
            <w:shd w:val="clear" w:color="auto" w:fill="auto"/>
            <w:vAlign w:val="center"/>
          </w:tcPr>
          <w:p w14:paraId="54FD750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1984" w:type="dxa"/>
            <w:shd w:val="clear" w:color="auto" w:fill="auto"/>
            <w:vAlign w:val="center"/>
          </w:tcPr>
          <w:p w14:paraId="1A802AB9"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2126" w:type="dxa"/>
            <w:shd w:val="clear" w:color="auto" w:fill="auto"/>
            <w:vAlign w:val="center"/>
          </w:tcPr>
          <w:p w14:paraId="41F3BB1F"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247" w:type="dxa"/>
            <w:shd w:val="clear" w:color="auto" w:fill="auto"/>
            <w:vAlign w:val="center"/>
          </w:tcPr>
          <w:p w14:paraId="3E5E6BC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- 0,026</w:t>
            </w:r>
          </w:p>
        </w:tc>
      </w:tr>
      <w:tr w:rsidR="00F01ADC" w:rsidRPr="00C14FFF" w14:paraId="3BC62ACB" w14:textId="77777777" w:rsidTr="00F01ADC">
        <w:trPr>
          <w:trHeight w:val="149"/>
          <w:jc w:val="center"/>
        </w:trPr>
        <w:tc>
          <w:tcPr>
            <w:tcW w:w="2689" w:type="dxa"/>
            <w:shd w:val="clear" w:color="auto" w:fill="FBD4B4"/>
            <w:vAlign w:val="center"/>
          </w:tcPr>
          <w:p w14:paraId="52215EA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701" w:type="dxa"/>
            <w:shd w:val="clear" w:color="auto" w:fill="auto"/>
            <w:vAlign w:val="center"/>
          </w:tcPr>
          <w:p w14:paraId="6539FBD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1984" w:type="dxa"/>
            <w:shd w:val="clear" w:color="auto" w:fill="auto"/>
            <w:vAlign w:val="center"/>
          </w:tcPr>
          <w:p w14:paraId="7C7E937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2126" w:type="dxa"/>
            <w:shd w:val="clear" w:color="auto" w:fill="auto"/>
            <w:vAlign w:val="center"/>
          </w:tcPr>
          <w:p w14:paraId="1EECE0F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247" w:type="dxa"/>
            <w:shd w:val="clear" w:color="auto" w:fill="auto"/>
            <w:vAlign w:val="center"/>
          </w:tcPr>
          <w:p w14:paraId="007FA41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- 0,022</w:t>
            </w:r>
          </w:p>
        </w:tc>
      </w:tr>
    </w:tbl>
    <w:p w14:paraId="3C6488E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77E620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1.7.2.1 –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F01ADC" w:rsidRPr="00C14FFF" w14:paraId="224FBBC3" w14:textId="77777777" w:rsidTr="00F01ADC">
        <w:trPr>
          <w:trHeight w:val="563"/>
          <w:jc w:val="center"/>
        </w:trPr>
        <w:tc>
          <w:tcPr>
            <w:tcW w:w="2405" w:type="dxa"/>
            <w:shd w:val="clear" w:color="auto" w:fill="FBD4B4"/>
            <w:vAlign w:val="center"/>
          </w:tcPr>
          <w:p w14:paraId="5271FDE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1701" w:type="dxa"/>
            <w:shd w:val="clear" w:color="auto" w:fill="FBD4B4"/>
            <w:vAlign w:val="center"/>
          </w:tcPr>
          <w:p w14:paraId="7A25FE73"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 xml:space="preserve">Объем системы </w:t>
            </w:r>
            <w:r w:rsidRPr="00C14FFF">
              <w:rPr>
                <w:rFonts w:ascii="Times New Roman" w:hAnsi="Times New Roman"/>
                <w:sz w:val="28"/>
                <w:szCs w:val="28"/>
              </w:rPr>
              <w:lastRenderedPageBreak/>
              <w:t>централизованного теплоснабжения с учетом систем теплопотребления, м3</w:t>
            </w:r>
          </w:p>
        </w:tc>
        <w:tc>
          <w:tcPr>
            <w:tcW w:w="1843" w:type="dxa"/>
            <w:shd w:val="clear" w:color="auto" w:fill="FBD4B4"/>
            <w:vAlign w:val="center"/>
          </w:tcPr>
          <w:p w14:paraId="1E9F6DD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 xml:space="preserve">Нормативная аварийная </w:t>
            </w:r>
            <w:r w:rsidRPr="00C14FFF">
              <w:rPr>
                <w:rFonts w:ascii="Times New Roman" w:hAnsi="Times New Roman"/>
                <w:sz w:val="28"/>
                <w:szCs w:val="28"/>
              </w:rPr>
              <w:lastRenderedPageBreak/>
              <w:t>подпитка химически необработанной и недеаэрированной водой, м3/ч</w:t>
            </w:r>
          </w:p>
        </w:tc>
        <w:tc>
          <w:tcPr>
            <w:tcW w:w="2410" w:type="dxa"/>
            <w:shd w:val="clear" w:color="auto" w:fill="FBD4B4"/>
            <w:vAlign w:val="center"/>
          </w:tcPr>
          <w:p w14:paraId="65450EC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 xml:space="preserve">Существующая аварийная </w:t>
            </w:r>
            <w:r w:rsidRPr="00C14FFF">
              <w:rPr>
                <w:rFonts w:ascii="Times New Roman" w:hAnsi="Times New Roman"/>
                <w:sz w:val="28"/>
                <w:szCs w:val="28"/>
              </w:rPr>
              <w:lastRenderedPageBreak/>
              <w:t>подпитка химически необработанной и недеаэрированной водой, м3/ч</w:t>
            </w:r>
          </w:p>
        </w:tc>
        <w:tc>
          <w:tcPr>
            <w:tcW w:w="1355" w:type="dxa"/>
            <w:shd w:val="clear" w:color="auto" w:fill="FBD4B4"/>
            <w:vAlign w:val="center"/>
          </w:tcPr>
          <w:p w14:paraId="2555651A"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 резерв,</w:t>
            </w:r>
          </w:p>
          <w:p w14:paraId="58146AB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 дефицит, м3/ч</w:t>
            </w:r>
          </w:p>
        </w:tc>
      </w:tr>
      <w:tr w:rsidR="00F01ADC" w:rsidRPr="00C14FFF" w14:paraId="053BEE17" w14:textId="77777777" w:rsidTr="00F01ADC">
        <w:trPr>
          <w:trHeight w:val="58"/>
          <w:jc w:val="center"/>
        </w:trPr>
        <w:tc>
          <w:tcPr>
            <w:tcW w:w="2405" w:type="dxa"/>
            <w:shd w:val="clear" w:color="auto" w:fill="FBD4B4"/>
            <w:vAlign w:val="center"/>
          </w:tcPr>
          <w:p w14:paraId="67E2FF47"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Котельная СОШ № 7, ст. Ставропольская</w:t>
            </w:r>
          </w:p>
        </w:tc>
        <w:tc>
          <w:tcPr>
            <w:tcW w:w="1701" w:type="dxa"/>
            <w:shd w:val="clear" w:color="auto" w:fill="auto"/>
            <w:vAlign w:val="center"/>
          </w:tcPr>
          <w:p w14:paraId="0A684606"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1843" w:type="dxa"/>
            <w:shd w:val="clear" w:color="auto" w:fill="auto"/>
            <w:vAlign w:val="center"/>
          </w:tcPr>
          <w:p w14:paraId="5D5317FD"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10" w:type="dxa"/>
            <w:shd w:val="clear" w:color="auto" w:fill="auto"/>
            <w:vAlign w:val="center"/>
          </w:tcPr>
          <w:p w14:paraId="57CC2D8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355" w:type="dxa"/>
            <w:shd w:val="clear" w:color="auto" w:fill="auto"/>
            <w:vAlign w:val="center"/>
          </w:tcPr>
          <w:p w14:paraId="4EFAC3F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0F98F15A" w14:textId="77777777" w:rsidTr="00F01ADC">
        <w:trPr>
          <w:trHeight w:val="58"/>
          <w:jc w:val="center"/>
        </w:trPr>
        <w:tc>
          <w:tcPr>
            <w:tcW w:w="2405" w:type="dxa"/>
            <w:shd w:val="clear" w:color="auto" w:fill="FBD4B4"/>
            <w:vAlign w:val="center"/>
          </w:tcPr>
          <w:p w14:paraId="67298D4B"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701" w:type="dxa"/>
            <w:shd w:val="clear" w:color="auto" w:fill="auto"/>
            <w:vAlign w:val="center"/>
          </w:tcPr>
          <w:p w14:paraId="401E6524"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1843" w:type="dxa"/>
            <w:shd w:val="clear" w:color="auto" w:fill="auto"/>
            <w:vAlign w:val="center"/>
          </w:tcPr>
          <w:p w14:paraId="691AE952"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10" w:type="dxa"/>
            <w:shd w:val="clear" w:color="auto" w:fill="auto"/>
            <w:vAlign w:val="center"/>
          </w:tcPr>
          <w:p w14:paraId="4875E76C"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355" w:type="dxa"/>
            <w:shd w:val="clear" w:color="auto" w:fill="auto"/>
            <w:vAlign w:val="center"/>
          </w:tcPr>
          <w:p w14:paraId="6E3C0501" w14:textId="77777777" w:rsidR="00F01ADC" w:rsidRPr="00C14FFF" w:rsidRDefault="00F01ADC" w:rsidP="00CC2469">
            <w:pPr>
              <w:spacing w:after="0" w:line="240" w:lineRule="auto"/>
              <w:jc w:val="both"/>
              <w:rPr>
                <w:rFonts w:ascii="Times New Roman" w:hAnsi="Times New Roman"/>
                <w:sz w:val="28"/>
                <w:szCs w:val="28"/>
              </w:rPr>
            </w:pPr>
            <w:r w:rsidRPr="00C14FFF">
              <w:rPr>
                <w:rFonts w:ascii="Times New Roman" w:hAnsi="Times New Roman"/>
                <w:sz w:val="28"/>
                <w:szCs w:val="28"/>
              </w:rPr>
              <w:t>-</w:t>
            </w:r>
          </w:p>
        </w:tc>
      </w:tr>
    </w:tbl>
    <w:p w14:paraId="796FB21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8. Топливные балансы источников тепловой энергии и система обеспечения топливом</w:t>
      </w:r>
    </w:p>
    <w:p w14:paraId="4D0FA5C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1.8.1 Описание видов и количества используемого основного топлива для каждого источника тепловой энергии</w:t>
      </w:r>
    </w:p>
    <w:p w14:paraId="6C5858C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качестве основного вида топлива для котельных Григорьевского сельского поселения Северского района Краснодарского края является д/т и природный газ. </w:t>
      </w:r>
    </w:p>
    <w:p w14:paraId="1451AF3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Количество используемого основного топлива для котельных Григорьевского сельского поселения Северского района Краснодарского края приведено в таблице 1.8.1.1. </w:t>
      </w:r>
    </w:p>
    <w:p w14:paraId="1CBAC4F1"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48"/>
          <w:pgSz w:w="11906" w:h="16838"/>
          <w:pgMar w:top="1134" w:right="851" w:bottom="1134" w:left="1418" w:header="709" w:footer="285" w:gutter="0"/>
          <w:cols w:space="708"/>
          <w:docGrid w:linePitch="360"/>
        </w:sectPr>
      </w:pPr>
    </w:p>
    <w:p w14:paraId="442218BC" w14:textId="040E688C"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Таблица 1.8.1.1– Количество используемого основного топлива для котельных Григорьевского сельского поселения</w:t>
      </w:r>
      <w:r w:rsidR="00F46E96">
        <w:rPr>
          <w:rFonts w:ascii="Times New Roman" w:hAnsi="Times New Roman"/>
          <w:sz w:val="28"/>
          <w:szCs w:val="28"/>
        </w:rPr>
        <w:t xml:space="preserve"> </w:t>
      </w:r>
      <w:r w:rsidRPr="00C14FFF">
        <w:rPr>
          <w:rFonts w:ascii="Times New Roman" w:hAnsi="Times New Roman"/>
          <w:sz w:val="28"/>
          <w:szCs w:val="28"/>
        </w:rPr>
        <w:t xml:space="preserve">Северского района Краснодарского края </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F01ADC" w:rsidRPr="00C14FFF" w14:paraId="7F5C7CE0" w14:textId="77777777" w:rsidTr="00F01ADC">
        <w:trPr>
          <w:trHeight w:val="280"/>
        </w:trPr>
        <w:tc>
          <w:tcPr>
            <w:tcW w:w="5382" w:type="dxa"/>
            <w:vMerge w:val="restart"/>
            <w:shd w:val="clear" w:color="auto" w:fill="FBD4B4"/>
            <w:vAlign w:val="center"/>
            <w:hideMark/>
          </w:tcPr>
          <w:p w14:paraId="6B1BAD3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1984" w:type="dxa"/>
            <w:vMerge w:val="restart"/>
            <w:shd w:val="clear" w:color="auto" w:fill="FBD4B4"/>
            <w:vAlign w:val="center"/>
            <w:hideMark/>
          </w:tcPr>
          <w:p w14:paraId="1FD0739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НУРТ (кг у.т./Гкал)</w:t>
            </w:r>
          </w:p>
        </w:tc>
        <w:tc>
          <w:tcPr>
            <w:tcW w:w="4111" w:type="dxa"/>
            <w:gridSpan w:val="2"/>
            <w:shd w:val="clear" w:color="auto" w:fill="FBD4B4"/>
            <w:vAlign w:val="center"/>
            <w:hideMark/>
          </w:tcPr>
          <w:p w14:paraId="1AF0321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расход основного топлива</w:t>
            </w:r>
          </w:p>
        </w:tc>
        <w:tc>
          <w:tcPr>
            <w:tcW w:w="3063" w:type="dxa"/>
            <w:gridSpan w:val="2"/>
            <w:shd w:val="clear" w:color="auto" w:fill="FBD4B4"/>
            <w:vAlign w:val="center"/>
            <w:hideMark/>
          </w:tcPr>
          <w:p w14:paraId="0BBD7C7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запас(вид)</w:t>
            </w:r>
          </w:p>
        </w:tc>
      </w:tr>
      <w:tr w:rsidR="00F01ADC" w:rsidRPr="00C14FFF" w14:paraId="78736DB4" w14:textId="77777777" w:rsidTr="00F01ADC">
        <w:trPr>
          <w:trHeight w:val="979"/>
        </w:trPr>
        <w:tc>
          <w:tcPr>
            <w:tcW w:w="5382" w:type="dxa"/>
            <w:vMerge/>
            <w:shd w:val="clear" w:color="auto" w:fill="FBD4B4"/>
            <w:vAlign w:val="center"/>
            <w:hideMark/>
          </w:tcPr>
          <w:p w14:paraId="1A2F9E8E" w14:textId="77777777" w:rsidR="00F01ADC" w:rsidRPr="00C14FFF" w:rsidRDefault="00F01ADC" w:rsidP="00467A28">
            <w:pPr>
              <w:spacing w:after="0" w:line="240" w:lineRule="auto"/>
              <w:jc w:val="both"/>
              <w:rPr>
                <w:rFonts w:ascii="Times New Roman" w:hAnsi="Times New Roman"/>
                <w:sz w:val="28"/>
                <w:szCs w:val="28"/>
              </w:rPr>
            </w:pPr>
          </w:p>
        </w:tc>
        <w:tc>
          <w:tcPr>
            <w:tcW w:w="1984" w:type="dxa"/>
            <w:vMerge/>
            <w:shd w:val="clear" w:color="auto" w:fill="FBD4B4"/>
            <w:vAlign w:val="center"/>
            <w:hideMark/>
          </w:tcPr>
          <w:p w14:paraId="2FE266C2" w14:textId="77777777" w:rsidR="00F01ADC" w:rsidRPr="00C14FFF" w:rsidRDefault="00F01ADC" w:rsidP="00467A28">
            <w:pPr>
              <w:spacing w:after="0" w:line="240" w:lineRule="auto"/>
              <w:jc w:val="both"/>
              <w:rPr>
                <w:rFonts w:ascii="Times New Roman" w:hAnsi="Times New Roman"/>
                <w:sz w:val="28"/>
                <w:szCs w:val="28"/>
              </w:rPr>
            </w:pPr>
          </w:p>
        </w:tc>
        <w:tc>
          <w:tcPr>
            <w:tcW w:w="1985" w:type="dxa"/>
            <w:shd w:val="clear" w:color="auto" w:fill="FBD4B4"/>
            <w:vAlign w:val="center"/>
            <w:hideMark/>
          </w:tcPr>
          <w:p w14:paraId="1B8CEAA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Вид</w:t>
            </w:r>
          </w:p>
        </w:tc>
        <w:tc>
          <w:tcPr>
            <w:tcW w:w="2126" w:type="dxa"/>
            <w:shd w:val="clear" w:color="auto" w:fill="FBD4B4"/>
            <w:vAlign w:val="center"/>
            <w:hideMark/>
          </w:tcPr>
          <w:p w14:paraId="0813022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Объем потребления, тыс. м3, (т.)</w:t>
            </w:r>
          </w:p>
        </w:tc>
        <w:tc>
          <w:tcPr>
            <w:tcW w:w="1418" w:type="dxa"/>
            <w:shd w:val="clear" w:color="auto" w:fill="FBD4B4"/>
            <w:vAlign w:val="center"/>
            <w:hideMark/>
          </w:tcPr>
          <w:p w14:paraId="5C45705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Вид</w:t>
            </w:r>
          </w:p>
        </w:tc>
        <w:tc>
          <w:tcPr>
            <w:tcW w:w="1645" w:type="dxa"/>
            <w:shd w:val="clear" w:color="auto" w:fill="FBD4B4"/>
            <w:vAlign w:val="center"/>
            <w:hideMark/>
          </w:tcPr>
          <w:p w14:paraId="6EF2EC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Объем, тыс.Т</w:t>
            </w:r>
          </w:p>
        </w:tc>
      </w:tr>
      <w:tr w:rsidR="00F01ADC" w:rsidRPr="00C14FFF" w14:paraId="042329B2" w14:textId="77777777" w:rsidTr="00F01ADC">
        <w:trPr>
          <w:trHeight w:val="145"/>
        </w:trPr>
        <w:tc>
          <w:tcPr>
            <w:tcW w:w="14540" w:type="dxa"/>
            <w:gridSpan w:val="6"/>
            <w:shd w:val="clear" w:color="auto" w:fill="FBD4B4"/>
            <w:vAlign w:val="center"/>
          </w:tcPr>
          <w:p w14:paraId="7F448E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2025г.</w:t>
            </w:r>
          </w:p>
        </w:tc>
      </w:tr>
      <w:tr w:rsidR="00F01ADC" w:rsidRPr="00C14FFF" w14:paraId="05F8F59D" w14:textId="77777777" w:rsidTr="00F01ADC">
        <w:trPr>
          <w:trHeight w:val="191"/>
        </w:trPr>
        <w:tc>
          <w:tcPr>
            <w:tcW w:w="5382" w:type="dxa"/>
            <w:shd w:val="clear" w:color="auto" w:fill="FBD4B4"/>
            <w:vAlign w:val="center"/>
          </w:tcPr>
          <w:p w14:paraId="54033B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vAlign w:val="center"/>
          </w:tcPr>
          <w:p w14:paraId="1B1BD7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16321FB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vAlign w:val="center"/>
          </w:tcPr>
          <w:p w14:paraId="1BF6DC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6868EB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vAlign w:val="center"/>
          </w:tcPr>
          <w:p w14:paraId="1C18FE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2AAF647" w14:textId="77777777" w:rsidTr="00F01ADC">
        <w:trPr>
          <w:trHeight w:val="191"/>
        </w:trPr>
        <w:tc>
          <w:tcPr>
            <w:tcW w:w="5382" w:type="dxa"/>
            <w:shd w:val="clear" w:color="auto" w:fill="FBD4B4"/>
            <w:vAlign w:val="center"/>
          </w:tcPr>
          <w:p w14:paraId="3AF332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vAlign w:val="center"/>
          </w:tcPr>
          <w:p w14:paraId="1EF4512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1DD96C4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vAlign w:val="center"/>
          </w:tcPr>
          <w:p w14:paraId="391CB5D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D78DA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vAlign w:val="center"/>
          </w:tcPr>
          <w:p w14:paraId="405833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D8B7EF5" w14:textId="77777777" w:rsidTr="00F01ADC">
        <w:trPr>
          <w:trHeight w:val="191"/>
        </w:trPr>
        <w:tc>
          <w:tcPr>
            <w:tcW w:w="5382" w:type="dxa"/>
            <w:shd w:val="clear" w:color="auto" w:fill="FBD4B4"/>
            <w:vAlign w:val="center"/>
          </w:tcPr>
          <w:p w14:paraId="43B6CD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vAlign w:val="center"/>
          </w:tcPr>
          <w:p w14:paraId="57097F0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225C50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vAlign w:val="center"/>
          </w:tcPr>
          <w:p w14:paraId="4A9B10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39E2AE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vAlign w:val="center"/>
          </w:tcPr>
          <w:p w14:paraId="4858B10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4A23619" w14:textId="77777777" w:rsidTr="00F01ADC">
        <w:trPr>
          <w:trHeight w:val="151"/>
        </w:trPr>
        <w:tc>
          <w:tcPr>
            <w:tcW w:w="14540" w:type="dxa"/>
            <w:gridSpan w:val="6"/>
            <w:shd w:val="clear" w:color="auto" w:fill="FBD4B4"/>
            <w:noWrap/>
            <w:vAlign w:val="center"/>
          </w:tcPr>
          <w:p w14:paraId="3B923F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2026г.</w:t>
            </w:r>
          </w:p>
        </w:tc>
      </w:tr>
      <w:tr w:rsidR="00F01ADC" w:rsidRPr="00C14FFF" w14:paraId="4F5042BD" w14:textId="77777777" w:rsidTr="00F01ADC">
        <w:trPr>
          <w:trHeight w:val="198"/>
        </w:trPr>
        <w:tc>
          <w:tcPr>
            <w:tcW w:w="5382" w:type="dxa"/>
            <w:shd w:val="clear" w:color="auto" w:fill="FBD4B4"/>
            <w:noWrap/>
            <w:vAlign w:val="center"/>
          </w:tcPr>
          <w:p w14:paraId="0E02644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noWrap/>
            <w:vAlign w:val="center"/>
          </w:tcPr>
          <w:p w14:paraId="0CCCDF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2A9A280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76FE38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1D9139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4FD23B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0BF58A5" w14:textId="77777777" w:rsidTr="00F01ADC">
        <w:trPr>
          <w:trHeight w:val="198"/>
        </w:trPr>
        <w:tc>
          <w:tcPr>
            <w:tcW w:w="5382" w:type="dxa"/>
            <w:shd w:val="clear" w:color="auto" w:fill="FBD4B4"/>
            <w:noWrap/>
            <w:vAlign w:val="center"/>
          </w:tcPr>
          <w:p w14:paraId="551D2D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5B5D828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2D6581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2A272E5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3C29F46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30921F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3EDC5B2" w14:textId="77777777" w:rsidTr="00F01ADC">
        <w:trPr>
          <w:trHeight w:val="198"/>
        </w:trPr>
        <w:tc>
          <w:tcPr>
            <w:tcW w:w="5382" w:type="dxa"/>
            <w:shd w:val="clear" w:color="auto" w:fill="FBD4B4"/>
            <w:noWrap/>
            <w:vAlign w:val="center"/>
          </w:tcPr>
          <w:p w14:paraId="77B8A0F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0104C4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2F01C3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71C0938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03E910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1F1F6E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DDD2B6F" w14:textId="77777777" w:rsidTr="00F01ADC">
        <w:trPr>
          <w:trHeight w:val="143"/>
        </w:trPr>
        <w:tc>
          <w:tcPr>
            <w:tcW w:w="14540" w:type="dxa"/>
            <w:gridSpan w:val="6"/>
            <w:shd w:val="clear" w:color="auto" w:fill="FBD4B4"/>
            <w:noWrap/>
            <w:vAlign w:val="center"/>
          </w:tcPr>
          <w:p w14:paraId="23C5FF3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2027г.</w:t>
            </w:r>
          </w:p>
        </w:tc>
      </w:tr>
      <w:tr w:rsidR="00F01ADC" w:rsidRPr="00C14FFF" w14:paraId="3D6A1ABA" w14:textId="77777777" w:rsidTr="00F01ADC">
        <w:trPr>
          <w:trHeight w:val="60"/>
        </w:trPr>
        <w:tc>
          <w:tcPr>
            <w:tcW w:w="5382" w:type="dxa"/>
            <w:shd w:val="clear" w:color="auto" w:fill="FBD4B4"/>
            <w:noWrap/>
            <w:vAlign w:val="center"/>
          </w:tcPr>
          <w:p w14:paraId="28D839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noWrap/>
            <w:vAlign w:val="center"/>
          </w:tcPr>
          <w:p w14:paraId="0A25F78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6D94B2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7C8A2F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5C5242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5ABDC6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7D5FB1F" w14:textId="77777777" w:rsidTr="00F01ADC">
        <w:trPr>
          <w:trHeight w:val="60"/>
        </w:trPr>
        <w:tc>
          <w:tcPr>
            <w:tcW w:w="5382" w:type="dxa"/>
            <w:shd w:val="clear" w:color="auto" w:fill="FBD4B4"/>
            <w:noWrap/>
            <w:vAlign w:val="center"/>
          </w:tcPr>
          <w:p w14:paraId="2A9016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74CA904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1A0CD14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78C545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42FB5B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3FE60E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50DA04B6" w14:textId="77777777" w:rsidTr="00F01ADC">
        <w:trPr>
          <w:trHeight w:val="60"/>
        </w:trPr>
        <w:tc>
          <w:tcPr>
            <w:tcW w:w="5382" w:type="dxa"/>
            <w:shd w:val="clear" w:color="auto" w:fill="FBD4B4"/>
            <w:noWrap/>
            <w:vAlign w:val="center"/>
          </w:tcPr>
          <w:p w14:paraId="670FBA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616898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04A5537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557F1C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088281E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11BE69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5CB04AF2" w14:textId="77777777" w:rsidTr="00F01ADC">
        <w:trPr>
          <w:trHeight w:val="204"/>
        </w:trPr>
        <w:tc>
          <w:tcPr>
            <w:tcW w:w="14540" w:type="dxa"/>
            <w:gridSpan w:val="6"/>
            <w:shd w:val="clear" w:color="auto" w:fill="FBD4B4"/>
            <w:noWrap/>
            <w:vAlign w:val="center"/>
          </w:tcPr>
          <w:p w14:paraId="56F3A93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2028г.</w:t>
            </w:r>
          </w:p>
        </w:tc>
      </w:tr>
      <w:tr w:rsidR="00F01ADC" w:rsidRPr="00C14FFF" w14:paraId="4799C84B" w14:textId="77777777" w:rsidTr="00F01ADC">
        <w:trPr>
          <w:trHeight w:val="56"/>
        </w:trPr>
        <w:tc>
          <w:tcPr>
            <w:tcW w:w="5382" w:type="dxa"/>
            <w:shd w:val="clear" w:color="auto" w:fill="FBD4B4"/>
            <w:noWrap/>
            <w:vAlign w:val="center"/>
          </w:tcPr>
          <w:p w14:paraId="7238122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noWrap/>
            <w:vAlign w:val="center"/>
          </w:tcPr>
          <w:p w14:paraId="6C1E80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6946998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547C14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372496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11BE2B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316A8537" w14:textId="77777777" w:rsidTr="00F01ADC">
        <w:trPr>
          <w:trHeight w:val="56"/>
        </w:trPr>
        <w:tc>
          <w:tcPr>
            <w:tcW w:w="5382" w:type="dxa"/>
            <w:shd w:val="clear" w:color="auto" w:fill="FBD4B4"/>
            <w:noWrap/>
            <w:vAlign w:val="center"/>
          </w:tcPr>
          <w:p w14:paraId="71A5B9B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7DD189F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6AA70B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2564584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59A4AB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5B323D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226EB03D" w14:textId="77777777" w:rsidTr="00F01ADC">
        <w:trPr>
          <w:trHeight w:val="56"/>
        </w:trPr>
        <w:tc>
          <w:tcPr>
            <w:tcW w:w="5382" w:type="dxa"/>
            <w:shd w:val="clear" w:color="auto" w:fill="FBD4B4"/>
            <w:noWrap/>
            <w:vAlign w:val="center"/>
          </w:tcPr>
          <w:p w14:paraId="5E855EE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3D97A30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7D564A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7268FCE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40BC537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13D9B7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2CAB362" w14:textId="77777777" w:rsidTr="00F01ADC">
        <w:trPr>
          <w:trHeight w:val="60"/>
        </w:trPr>
        <w:tc>
          <w:tcPr>
            <w:tcW w:w="14540" w:type="dxa"/>
            <w:gridSpan w:val="6"/>
            <w:shd w:val="clear" w:color="auto" w:fill="FBD4B4"/>
            <w:noWrap/>
            <w:vAlign w:val="center"/>
          </w:tcPr>
          <w:p w14:paraId="0B6BD4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2029г.</w:t>
            </w:r>
          </w:p>
        </w:tc>
      </w:tr>
      <w:tr w:rsidR="00F01ADC" w:rsidRPr="00C14FFF" w14:paraId="4E55B97F" w14:textId="77777777" w:rsidTr="00F01ADC">
        <w:trPr>
          <w:trHeight w:val="241"/>
        </w:trPr>
        <w:tc>
          <w:tcPr>
            <w:tcW w:w="5382" w:type="dxa"/>
            <w:shd w:val="clear" w:color="auto" w:fill="FBD4B4"/>
            <w:noWrap/>
            <w:vAlign w:val="center"/>
          </w:tcPr>
          <w:p w14:paraId="75509B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84" w:type="dxa"/>
            <w:shd w:val="clear" w:color="auto" w:fill="auto"/>
            <w:noWrap/>
            <w:vAlign w:val="center"/>
          </w:tcPr>
          <w:p w14:paraId="3076FD1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5FD742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6010B4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7BE465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042303C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1E484AA" w14:textId="77777777" w:rsidTr="00F01ADC">
        <w:trPr>
          <w:trHeight w:val="241"/>
        </w:trPr>
        <w:tc>
          <w:tcPr>
            <w:tcW w:w="5382" w:type="dxa"/>
            <w:shd w:val="clear" w:color="auto" w:fill="FBD4B4"/>
            <w:noWrap/>
            <w:vAlign w:val="center"/>
          </w:tcPr>
          <w:p w14:paraId="49BA17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032FE5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5F73B5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751870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45A8FE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7F462A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2F1C13B" w14:textId="77777777" w:rsidTr="00F01ADC">
        <w:trPr>
          <w:trHeight w:val="241"/>
        </w:trPr>
        <w:tc>
          <w:tcPr>
            <w:tcW w:w="5382" w:type="dxa"/>
            <w:shd w:val="clear" w:color="auto" w:fill="FBD4B4"/>
            <w:noWrap/>
            <w:vAlign w:val="center"/>
          </w:tcPr>
          <w:p w14:paraId="76C23C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148C9DE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7192D9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29B94A8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446C45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08B140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216A16E" w14:textId="77777777" w:rsidTr="00F01ADC">
        <w:trPr>
          <w:trHeight w:val="187"/>
        </w:trPr>
        <w:tc>
          <w:tcPr>
            <w:tcW w:w="14540" w:type="dxa"/>
            <w:gridSpan w:val="6"/>
            <w:shd w:val="clear" w:color="auto" w:fill="FBD4B4"/>
            <w:noWrap/>
            <w:vAlign w:val="center"/>
          </w:tcPr>
          <w:p w14:paraId="5F8EBD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2030-2036гг.</w:t>
            </w:r>
          </w:p>
        </w:tc>
      </w:tr>
      <w:tr w:rsidR="00F01ADC" w:rsidRPr="00C14FFF" w14:paraId="50A53F01" w14:textId="77777777" w:rsidTr="00F01ADC">
        <w:trPr>
          <w:trHeight w:val="139"/>
        </w:trPr>
        <w:tc>
          <w:tcPr>
            <w:tcW w:w="5382" w:type="dxa"/>
            <w:shd w:val="clear" w:color="auto" w:fill="FBD4B4"/>
            <w:noWrap/>
            <w:vAlign w:val="center"/>
          </w:tcPr>
          <w:p w14:paraId="393B99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Котельная СОШ № 7, ст. Ставропольская</w:t>
            </w:r>
          </w:p>
        </w:tc>
        <w:tc>
          <w:tcPr>
            <w:tcW w:w="1984" w:type="dxa"/>
            <w:shd w:val="clear" w:color="auto" w:fill="auto"/>
            <w:noWrap/>
            <w:vAlign w:val="center"/>
          </w:tcPr>
          <w:p w14:paraId="3E8756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6910B9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д/т</w:t>
            </w:r>
          </w:p>
        </w:tc>
        <w:tc>
          <w:tcPr>
            <w:tcW w:w="2126" w:type="dxa"/>
            <w:shd w:val="clear" w:color="auto" w:fill="auto"/>
            <w:noWrap/>
            <w:vAlign w:val="center"/>
          </w:tcPr>
          <w:p w14:paraId="41978F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6E6CA7B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5969F3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984A3EE" w14:textId="77777777" w:rsidTr="00F01ADC">
        <w:trPr>
          <w:trHeight w:val="139"/>
        </w:trPr>
        <w:tc>
          <w:tcPr>
            <w:tcW w:w="5382" w:type="dxa"/>
            <w:shd w:val="clear" w:color="auto" w:fill="FBD4B4"/>
            <w:noWrap/>
            <w:vAlign w:val="center"/>
          </w:tcPr>
          <w:p w14:paraId="6E6EED0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84" w:type="dxa"/>
            <w:shd w:val="clear" w:color="auto" w:fill="auto"/>
            <w:noWrap/>
            <w:vAlign w:val="center"/>
          </w:tcPr>
          <w:p w14:paraId="3087A2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5E7684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03C436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95A576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39D709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2ED6348" w14:textId="77777777" w:rsidTr="00F01ADC">
        <w:trPr>
          <w:trHeight w:val="139"/>
        </w:trPr>
        <w:tc>
          <w:tcPr>
            <w:tcW w:w="5382" w:type="dxa"/>
            <w:shd w:val="clear" w:color="auto" w:fill="FBD4B4"/>
            <w:noWrap/>
            <w:vAlign w:val="center"/>
          </w:tcPr>
          <w:p w14:paraId="40919C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84" w:type="dxa"/>
            <w:shd w:val="clear" w:color="auto" w:fill="auto"/>
            <w:noWrap/>
            <w:vAlign w:val="center"/>
          </w:tcPr>
          <w:p w14:paraId="2D2DDF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985" w:type="dxa"/>
            <w:shd w:val="clear" w:color="auto" w:fill="auto"/>
            <w:vAlign w:val="center"/>
          </w:tcPr>
          <w:p w14:paraId="53EF744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пр.газ</w:t>
            </w:r>
          </w:p>
        </w:tc>
        <w:tc>
          <w:tcPr>
            <w:tcW w:w="2126" w:type="dxa"/>
            <w:shd w:val="clear" w:color="auto" w:fill="auto"/>
            <w:noWrap/>
            <w:vAlign w:val="center"/>
          </w:tcPr>
          <w:p w14:paraId="244C48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418" w:type="dxa"/>
            <w:shd w:val="clear" w:color="auto" w:fill="auto"/>
            <w:vAlign w:val="center"/>
          </w:tcPr>
          <w:p w14:paraId="1D906EE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45" w:type="dxa"/>
            <w:shd w:val="clear" w:color="auto" w:fill="auto"/>
            <w:noWrap/>
            <w:vAlign w:val="center"/>
          </w:tcPr>
          <w:p w14:paraId="48FB7CB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bl>
    <w:p w14:paraId="1806AE54"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49"/>
          <w:pgSz w:w="16838" w:h="11906" w:orient="landscape"/>
          <w:pgMar w:top="1418" w:right="1134" w:bottom="851" w:left="1134" w:header="709" w:footer="285" w:gutter="0"/>
          <w:cols w:space="708"/>
          <w:docGrid w:linePitch="360"/>
        </w:sectPr>
      </w:pPr>
    </w:p>
    <w:p w14:paraId="535A990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1.8.2 Описание видов резервного и аварийного топлива и возможности их обеспечения в соответствии с нормативными требованиями</w:t>
      </w:r>
    </w:p>
    <w:p w14:paraId="55AD19C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котельных Григорьевского сельского поселения Северского района Краснодарского края аварийное топливо отсутствует. </w:t>
      </w:r>
    </w:p>
    <w:p w14:paraId="6CC1B8C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1.8.3 Описание особенностей характеристик видов топлива в зависимости от мест поставки</w:t>
      </w:r>
    </w:p>
    <w:p w14:paraId="5EDACF4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качестве основного вида топлива для котельных Григорьевского сельского поселения Северского района Краснодарского края является д/т и природный газ. </w:t>
      </w:r>
    </w:p>
    <w:p w14:paraId="0B4EFC7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Проблемы с поставками топлива отсутствуют.</w:t>
      </w:r>
    </w:p>
    <w:p w14:paraId="703805A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1.8.4 Описание использования местных видов топлива</w:t>
      </w:r>
    </w:p>
    <w:p w14:paraId="303D6F6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Местным видом топлива в Григорьевском сельском поселении Северского района Краснодарского края являются дрова. Существующие источники тепловой энергии Григорьевского сельского поселения Северского района Краснодарского края не используют местные виды топлива в качестве основного в связи с низким КПД и высокой себестоимостью.</w:t>
      </w:r>
    </w:p>
    <w:p w14:paraId="3FE84C0A"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0"/>
          <w:pgSz w:w="11906" w:h="16838"/>
          <w:pgMar w:top="1134" w:right="851" w:bottom="1134" w:left="1418" w:header="709" w:footer="709" w:gutter="0"/>
          <w:cols w:space="708"/>
          <w:docGrid w:linePitch="360"/>
        </w:sectPr>
      </w:pPr>
    </w:p>
    <w:p w14:paraId="4DB9F24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Часть 9. Надежность теплоснабжения</w:t>
      </w:r>
    </w:p>
    <w:p w14:paraId="718F5A3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1.9.1 Поток отказов (частота отказов) участков тепловых сетей</w:t>
      </w:r>
    </w:p>
    <w:p w14:paraId="2383D49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Методика расчетов потока отказов участков теплосетей и расчеты по предполагаемым отказам описаны в п. 11.3. </w:t>
      </w:r>
    </w:p>
    <w:p w14:paraId="137F166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Фактически отказов участков тепловых сетей на момент актуализации отмечено не было.</w:t>
      </w:r>
    </w:p>
    <w:p w14:paraId="0D8AF8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1.9.2 Частота отключений потребителей</w:t>
      </w:r>
    </w:p>
    <w:p w14:paraId="2766A8D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Методика расчетов частоты отключений потребителей и расчеты по предполагаемой частоте отключений потребителей описаны в п. 11.3. </w:t>
      </w:r>
    </w:p>
    <w:p w14:paraId="2867AAD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Фактического отключения потребителей отмечено не было.</w:t>
      </w:r>
    </w:p>
    <w:p w14:paraId="2C114A6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1.9.3 Поток (частота) и время восстановления теплоснабжения потребителей после отключений</w:t>
      </w:r>
    </w:p>
    <w:p w14:paraId="2E5F2A0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Методика расчетов потока (частоты) и времени восстановления теплоснабжения потребителей после отключений и расчеты по предполагаемому потоку (частоте) и времени восстановления теплоснабжения потребителей после отключений описаны в п. 11.3. </w:t>
      </w:r>
    </w:p>
    <w:p w14:paraId="13DC30A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Фактически за 2025 год в Григорьевском сельском поселении Северского района Краснодарского края отключений не зафиксировано.</w:t>
      </w:r>
    </w:p>
    <w:p w14:paraId="01423B0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1.9.4 Графические материалы (карты-схемы тепловых сетей и зон ненормативной надежности и безопасности теплоснабжения)</w:t>
      </w:r>
    </w:p>
    <w:p w14:paraId="64E01B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Зоны ненормативной надежности теплоснабжения на территории Григорьевского сельского поселения Северского района Краснодарского края отсутствуют.</w:t>
      </w:r>
    </w:p>
    <w:p w14:paraId="04970B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Графики ненормативной надежности сетей приведены на рис. 11.3.1 и 11.3.2.</w:t>
      </w:r>
    </w:p>
    <w:p w14:paraId="31AD4AC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6019DB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14:paraId="5B0C741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I. Общие положения</w:t>
      </w:r>
    </w:p>
    <w:p w14:paraId="07CDF80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14:paraId="03B04F4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14:paraId="1DDE15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14:paraId="6BEBF7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567C99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14:paraId="051F557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к прекращению теплоснабжения потребителей в отопительный период на срок более 24 часов; </w:t>
      </w:r>
    </w:p>
    <w:p w14:paraId="1E1D854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6D8DC0B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14:paraId="722800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w:t>
      </w:r>
      <w:r w:rsidRPr="00C14FFF">
        <w:rPr>
          <w:rFonts w:ascii="Times New Roman" w:hAnsi="Times New Roman"/>
          <w:sz w:val="28"/>
          <w:szCs w:val="28"/>
        </w:rPr>
        <w:lastRenderedPageBreak/>
        <w:t>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03A279E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14:paraId="0B2B5A7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193ABFB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14:paraId="7DD93DD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14:paraId="122779E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14:paraId="0F7CE10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44D257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14:paraId="5471218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131F261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w:t>
      </w:r>
    </w:p>
    <w:p w14:paraId="2D04D3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w:t>
      </w:r>
      <w:r w:rsidRPr="00C14FFF">
        <w:rPr>
          <w:rFonts w:ascii="Times New Roman" w:hAnsi="Times New Roman"/>
          <w:sz w:val="28"/>
          <w:szCs w:val="28"/>
        </w:rPr>
        <w:lastRenderedPageBreak/>
        <w:t xml:space="preserve">возможности устно по телефону с последующим направлением оперативной информации в письменной форме. </w:t>
      </w:r>
    </w:p>
    <w:p w14:paraId="2D3CBB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8. Оперативная информация содержит: </w:t>
      </w:r>
    </w:p>
    <w:p w14:paraId="0DEE36E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14:paraId="06BD4FF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наименование и место расположения объекта, на котором произошла аварийная ситуация; </w:t>
      </w:r>
    </w:p>
    <w:p w14:paraId="27B200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дату и местное время возникновения аварийной ситуации (в формате «ДД.ММ в ЧЧ:ММ»); </w:t>
      </w:r>
    </w:p>
    <w:p w14:paraId="72D041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 обстоятельства, при которых произошла аварийная ситуация, в том числе схемные, режимные и погодные условия; </w:t>
      </w:r>
    </w:p>
    <w:p w14:paraId="3A63A5F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 наименование отключившегося оборудования объекта, на котором произошла аварийная ситуация; </w:t>
      </w:r>
    </w:p>
    <w:p w14:paraId="1BE1CDD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14:paraId="40A383C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5C036A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0A09FDC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3C5973B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4EB904B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л) информацию о наступивших последствиях в связи с возникновением аварийной ситуации. </w:t>
      </w:r>
    </w:p>
    <w:p w14:paraId="2AF643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14:paraId="4481FAD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w:t>
      </w:r>
      <w:r w:rsidRPr="00C14FFF">
        <w:rPr>
          <w:rFonts w:ascii="Times New Roman" w:hAnsi="Times New Roman"/>
          <w:sz w:val="28"/>
          <w:szCs w:val="28"/>
        </w:rPr>
        <w:lastRenderedPageBreak/>
        <w:t xml:space="preserve">на котором произошла аварийная ситуация, не позднее 24 часов с момента возникновения аварийной ситуации. </w:t>
      </w:r>
    </w:p>
    <w:p w14:paraId="498086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14:paraId="62C36D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14:paraId="7E4173A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за последние 5 лет в Григорьевском сельском поселении Северского района Краснодарского края не зафиксированы.</w:t>
      </w:r>
    </w:p>
    <w:p w14:paraId="2FFFA37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7D2FE51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Согласно СП.124.13330.2012 «Тепловые сети», полное восстановление теплоснабжения при отказах на тепловых сетях должно быть в сроки, указанные в таблице 1.9.6.1.</w:t>
      </w:r>
    </w:p>
    <w:p w14:paraId="3175D9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1.9.6.1 – Расчет среднего времени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163"/>
        <w:gridCol w:w="2292"/>
        <w:gridCol w:w="1576"/>
        <w:gridCol w:w="2907"/>
      </w:tblGrid>
      <w:tr w:rsidR="00F01ADC" w:rsidRPr="00C14FFF" w14:paraId="21700AB9" w14:textId="77777777" w:rsidTr="00F01ADC">
        <w:trPr>
          <w:trHeight w:val="834"/>
        </w:trPr>
        <w:tc>
          <w:tcPr>
            <w:tcW w:w="709" w:type="dxa"/>
            <w:shd w:val="clear" w:color="auto" w:fill="F7CAAC" w:themeFill="accent2" w:themeFillTint="66"/>
            <w:vAlign w:val="center"/>
          </w:tcPr>
          <w:p w14:paraId="11387EF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 п/п</w:t>
            </w:r>
          </w:p>
        </w:tc>
        <w:tc>
          <w:tcPr>
            <w:tcW w:w="2193" w:type="dxa"/>
            <w:shd w:val="clear" w:color="auto" w:fill="F7CAAC" w:themeFill="accent2" w:themeFillTint="66"/>
            <w:vAlign w:val="center"/>
          </w:tcPr>
          <w:p w14:paraId="3F6BFB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Температура</w:t>
            </w:r>
          </w:p>
          <w:p w14:paraId="2CABF1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наружного воздуха, ос</w:t>
            </w:r>
          </w:p>
        </w:tc>
        <w:tc>
          <w:tcPr>
            <w:tcW w:w="2331" w:type="dxa"/>
            <w:shd w:val="clear" w:color="auto" w:fill="F7CAAC" w:themeFill="accent2" w:themeFillTint="66"/>
            <w:vAlign w:val="center"/>
          </w:tcPr>
          <w:p w14:paraId="5B5271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Темп снижения</w:t>
            </w:r>
          </w:p>
          <w:p w14:paraId="04DCDC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температуры в квартире Т, (0 С в час)</w:t>
            </w:r>
          </w:p>
        </w:tc>
        <w:tc>
          <w:tcPr>
            <w:tcW w:w="1430" w:type="dxa"/>
            <w:shd w:val="clear" w:color="auto" w:fill="F7CAAC" w:themeFill="accent2" w:themeFillTint="66"/>
            <w:vAlign w:val="center"/>
          </w:tcPr>
          <w:p w14:paraId="280476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Время остывания помещения</w:t>
            </w:r>
          </w:p>
        </w:tc>
        <w:tc>
          <w:tcPr>
            <w:tcW w:w="2976" w:type="dxa"/>
            <w:shd w:val="clear" w:color="auto" w:fill="F7CAAC" w:themeFill="accent2" w:themeFillTint="66"/>
            <w:vAlign w:val="center"/>
          </w:tcPr>
          <w:p w14:paraId="4E53BD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Лимит времени на устранение аварий и</w:t>
            </w:r>
          </w:p>
          <w:p w14:paraId="7DA797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 xml:space="preserve">инцидентов до замерзания </w:t>
            </w:r>
            <w:r w:rsidRPr="00C14FFF">
              <w:rPr>
                <w:rFonts w:ascii="Times New Roman" w:hAnsi="Times New Roman"/>
                <w:sz w:val="28"/>
                <w:szCs w:val="28"/>
              </w:rPr>
              <w:lastRenderedPageBreak/>
              <w:t>теплоносителя в трубах потребителя, ч</w:t>
            </w:r>
          </w:p>
        </w:tc>
      </w:tr>
      <w:tr w:rsidR="00F01ADC" w:rsidRPr="00C14FFF" w14:paraId="0D4F3419" w14:textId="77777777" w:rsidTr="00F01ADC">
        <w:trPr>
          <w:trHeight w:val="115"/>
        </w:trPr>
        <w:tc>
          <w:tcPr>
            <w:tcW w:w="709" w:type="dxa"/>
            <w:shd w:val="clear" w:color="auto" w:fill="F7CAAC" w:themeFill="accent2" w:themeFillTint="66"/>
            <w:vAlign w:val="center"/>
          </w:tcPr>
          <w:p w14:paraId="625826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1</w:t>
            </w:r>
          </w:p>
        </w:tc>
        <w:tc>
          <w:tcPr>
            <w:tcW w:w="2193" w:type="dxa"/>
            <w:shd w:val="clear" w:color="auto" w:fill="auto"/>
            <w:vAlign w:val="center"/>
          </w:tcPr>
          <w:p w14:paraId="6ADB77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2331" w:type="dxa"/>
            <w:shd w:val="clear" w:color="auto" w:fill="auto"/>
            <w:vAlign w:val="center"/>
          </w:tcPr>
          <w:p w14:paraId="007E4BD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w:t>
            </w:r>
          </w:p>
        </w:tc>
        <w:tc>
          <w:tcPr>
            <w:tcW w:w="1430" w:type="dxa"/>
            <w:shd w:val="clear" w:color="auto" w:fill="auto"/>
            <w:vAlign w:val="center"/>
          </w:tcPr>
          <w:p w14:paraId="0830BEC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36,7</w:t>
            </w:r>
          </w:p>
        </w:tc>
        <w:tc>
          <w:tcPr>
            <w:tcW w:w="2976" w:type="dxa"/>
            <w:shd w:val="clear" w:color="auto" w:fill="auto"/>
            <w:vAlign w:val="center"/>
          </w:tcPr>
          <w:p w14:paraId="511427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36,6 ч</w:t>
            </w:r>
          </w:p>
        </w:tc>
      </w:tr>
      <w:tr w:rsidR="00F01ADC" w:rsidRPr="00C14FFF" w14:paraId="3FFF0945" w14:textId="77777777" w:rsidTr="00F01ADC">
        <w:trPr>
          <w:trHeight w:val="248"/>
        </w:trPr>
        <w:tc>
          <w:tcPr>
            <w:tcW w:w="709" w:type="dxa"/>
            <w:shd w:val="clear" w:color="auto" w:fill="F7CAAC" w:themeFill="accent2" w:themeFillTint="66"/>
            <w:vAlign w:val="center"/>
          </w:tcPr>
          <w:p w14:paraId="328E65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2193" w:type="dxa"/>
            <w:shd w:val="clear" w:color="auto" w:fill="FBE4D5" w:themeFill="accent2" w:themeFillTint="33"/>
            <w:vAlign w:val="center"/>
          </w:tcPr>
          <w:p w14:paraId="1BE3035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w:t>
            </w:r>
          </w:p>
        </w:tc>
        <w:tc>
          <w:tcPr>
            <w:tcW w:w="2331" w:type="dxa"/>
            <w:shd w:val="clear" w:color="auto" w:fill="FBE4D5" w:themeFill="accent2" w:themeFillTint="33"/>
            <w:vAlign w:val="center"/>
          </w:tcPr>
          <w:p w14:paraId="6F050D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0,54</w:t>
            </w:r>
          </w:p>
        </w:tc>
        <w:tc>
          <w:tcPr>
            <w:tcW w:w="1430" w:type="dxa"/>
            <w:shd w:val="clear" w:color="auto" w:fill="FBE4D5" w:themeFill="accent2" w:themeFillTint="33"/>
            <w:vAlign w:val="center"/>
          </w:tcPr>
          <w:p w14:paraId="2FF53D8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26,2</w:t>
            </w:r>
          </w:p>
        </w:tc>
        <w:tc>
          <w:tcPr>
            <w:tcW w:w="2976" w:type="dxa"/>
            <w:shd w:val="clear" w:color="auto" w:fill="FBE4D5" w:themeFill="accent2" w:themeFillTint="33"/>
            <w:vAlign w:val="center"/>
          </w:tcPr>
          <w:p w14:paraId="6E474A6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26,16 ч</w:t>
            </w:r>
          </w:p>
        </w:tc>
      </w:tr>
      <w:tr w:rsidR="00F01ADC" w:rsidRPr="00C14FFF" w14:paraId="220D712A" w14:textId="77777777" w:rsidTr="00F01ADC">
        <w:trPr>
          <w:trHeight w:val="194"/>
        </w:trPr>
        <w:tc>
          <w:tcPr>
            <w:tcW w:w="709" w:type="dxa"/>
            <w:shd w:val="clear" w:color="auto" w:fill="F7CAAC" w:themeFill="accent2" w:themeFillTint="66"/>
            <w:vAlign w:val="center"/>
          </w:tcPr>
          <w:p w14:paraId="361375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2193" w:type="dxa"/>
            <w:shd w:val="clear" w:color="auto" w:fill="auto"/>
            <w:vAlign w:val="center"/>
          </w:tcPr>
          <w:p w14:paraId="239397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-10</w:t>
            </w:r>
          </w:p>
        </w:tc>
        <w:tc>
          <w:tcPr>
            <w:tcW w:w="2331" w:type="dxa"/>
            <w:shd w:val="clear" w:color="auto" w:fill="auto"/>
            <w:vAlign w:val="center"/>
          </w:tcPr>
          <w:p w14:paraId="7026C0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0,6</w:t>
            </w:r>
          </w:p>
        </w:tc>
        <w:tc>
          <w:tcPr>
            <w:tcW w:w="1430" w:type="dxa"/>
            <w:shd w:val="clear" w:color="auto" w:fill="auto"/>
            <w:vAlign w:val="center"/>
          </w:tcPr>
          <w:p w14:paraId="19B288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20,4</w:t>
            </w:r>
          </w:p>
        </w:tc>
        <w:tc>
          <w:tcPr>
            <w:tcW w:w="2976" w:type="dxa"/>
            <w:shd w:val="clear" w:color="auto" w:fill="auto"/>
            <w:vAlign w:val="center"/>
          </w:tcPr>
          <w:p w14:paraId="71248BA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20,4 ч</w:t>
            </w:r>
          </w:p>
        </w:tc>
      </w:tr>
      <w:tr w:rsidR="00F01ADC" w:rsidRPr="00C14FFF" w14:paraId="19F13693" w14:textId="77777777" w:rsidTr="00F01ADC">
        <w:trPr>
          <w:trHeight w:val="84"/>
        </w:trPr>
        <w:tc>
          <w:tcPr>
            <w:tcW w:w="709" w:type="dxa"/>
            <w:shd w:val="clear" w:color="auto" w:fill="F7CAAC" w:themeFill="accent2" w:themeFillTint="66"/>
            <w:vAlign w:val="center"/>
          </w:tcPr>
          <w:p w14:paraId="78BB0B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w:t>
            </w:r>
          </w:p>
        </w:tc>
        <w:tc>
          <w:tcPr>
            <w:tcW w:w="2193" w:type="dxa"/>
            <w:shd w:val="clear" w:color="auto" w:fill="FBE4D5" w:themeFill="accent2" w:themeFillTint="33"/>
            <w:vAlign w:val="center"/>
          </w:tcPr>
          <w:p w14:paraId="3AB27D7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-15</w:t>
            </w:r>
          </w:p>
        </w:tc>
        <w:tc>
          <w:tcPr>
            <w:tcW w:w="2331" w:type="dxa"/>
            <w:shd w:val="clear" w:color="auto" w:fill="FBE4D5" w:themeFill="accent2" w:themeFillTint="33"/>
            <w:vAlign w:val="center"/>
          </w:tcPr>
          <w:p w14:paraId="6C84E81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0,7</w:t>
            </w:r>
          </w:p>
        </w:tc>
        <w:tc>
          <w:tcPr>
            <w:tcW w:w="1430" w:type="dxa"/>
            <w:shd w:val="clear" w:color="auto" w:fill="FBE4D5" w:themeFill="accent2" w:themeFillTint="33"/>
            <w:vAlign w:val="center"/>
          </w:tcPr>
          <w:p w14:paraId="41C7D5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16,8</w:t>
            </w:r>
          </w:p>
        </w:tc>
        <w:tc>
          <w:tcPr>
            <w:tcW w:w="2976" w:type="dxa"/>
            <w:shd w:val="clear" w:color="auto" w:fill="FBE4D5" w:themeFill="accent2" w:themeFillTint="33"/>
            <w:vAlign w:val="center"/>
          </w:tcPr>
          <w:p w14:paraId="2A4AFD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16,8 ч</w:t>
            </w:r>
          </w:p>
        </w:tc>
      </w:tr>
      <w:tr w:rsidR="00F01ADC" w:rsidRPr="00C14FFF" w14:paraId="1EBF6721" w14:textId="77777777" w:rsidTr="00F01ADC">
        <w:trPr>
          <w:trHeight w:val="60"/>
        </w:trPr>
        <w:tc>
          <w:tcPr>
            <w:tcW w:w="709" w:type="dxa"/>
            <w:shd w:val="clear" w:color="auto" w:fill="F7CAAC" w:themeFill="accent2" w:themeFillTint="66"/>
            <w:vAlign w:val="center"/>
          </w:tcPr>
          <w:p w14:paraId="55C76F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w:t>
            </w:r>
          </w:p>
        </w:tc>
        <w:tc>
          <w:tcPr>
            <w:tcW w:w="2193" w:type="dxa"/>
            <w:shd w:val="clear" w:color="auto" w:fill="auto"/>
            <w:vAlign w:val="center"/>
          </w:tcPr>
          <w:p w14:paraId="5F0D9A5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w:t>
            </w:r>
          </w:p>
        </w:tc>
        <w:tc>
          <w:tcPr>
            <w:tcW w:w="2331" w:type="dxa"/>
            <w:shd w:val="clear" w:color="auto" w:fill="auto"/>
            <w:vAlign w:val="center"/>
          </w:tcPr>
          <w:p w14:paraId="27E75D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0,8</w:t>
            </w:r>
          </w:p>
        </w:tc>
        <w:tc>
          <w:tcPr>
            <w:tcW w:w="1430" w:type="dxa"/>
            <w:shd w:val="clear" w:color="auto" w:fill="auto"/>
            <w:vAlign w:val="center"/>
          </w:tcPr>
          <w:p w14:paraId="71FB5D3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14,3</w:t>
            </w:r>
          </w:p>
        </w:tc>
        <w:tc>
          <w:tcPr>
            <w:tcW w:w="2976" w:type="dxa"/>
            <w:shd w:val="clear" w:color="auto" w:fill="auto"/>
            <w:vAlign w:val="center"/>
          </w:tcPr>
          <w:p w14:paraId="533476D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14,3 ч</w:t>
            </w:r>
          </w:p>
        </w:tc>
      </w:tr>
      <w:tr w:rsidR="00F01ADC" w:rsidRPr="00C14FFF" w14:paraId="36405CB6" w14:textId="77777777" w:rsidTr="00F01ADC">
        <w:trPr>
          <w:trHeight w:val="60"/>
        </w:trPr>
        <w:tc>
          <w:tcPr>
            <w:tcW w:w="709" w:type="dxa"/>
            <w:shd w:val="clear" w:color="auto" w:fill="F7CAAC" w:themeFill="accent2" w:themeFillTint="66"/>
            <w:vAlign w:val="center"/>
          </w:tcPr>
          <w:p w14:paraId="2FE414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6</w:t>
            </w:r>
          </w:p>
        </w:tc>
        <w:tc>
          <w:tcPr>
            <w:tcW w:w="2193" w:type="dxa"/>
            <w:shd w:val="clear" w:color="auto" w:fill="FBE4D5" w:themeFill="accent2" w:themeFillTint="33"/>
            <w:vAlign w:val="center"/>
          </w:tcPr>
          <w:p w14:paraId="5BFC4F8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-25</w:t>
            </w:r>
          </w:p>
        </w:tc>
        <w:tc>
          <w:tcPr>
            <w:tcW w:w="2331" w:type="dxa"/>
            <w:shd w:val="clear" w:color="auto" w:fill="FBE4D5" w:themeFill="accent2" w:themeFillTint="33"/>
            <w:vAlign w:val="center"/>
          </w:tcPr>
          <w:p w14:paraId="7983E9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1430" w:type="dxa"/>
            <w:shd w:val="clear" w:color="auto" w:fill="FBE4D5" w:themeFill="accent2" w:themeFillTint="33"/>
            <w:vAlign w:val="center"/>
          </w:tcPr>
          <w:p w14:paraId="5491617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12,4</w:t>
            </w:r>
          </w:p>
        </w:tc>
        <w:tc>
          <w:tcPr>
            <w:tcW w:w="2976" w:type="dxa"/>
            <w:shd w:val="clear" w:color="auto" w:fill="FBE4D5" w:themeFill="accent2" w:themeFillTint="33"/>
            <w:vAlign w:val="center"/>
          </w:tcPr>
          <w:p w14:paraId="685594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12,4 ч</w:t>
            </w:r>
          </w:p>
        </w:tc>
      </w:tr>
      <w:tr w:rsidR="00F01ADC" w:rsidRPr="00C14FFF" w14:paraId="6CC5A18E" w14:textId="77777777" w:rsidTr="00F01ADC">
        <w:trPr>
          <w:trHeight w:val="60"/>
        </w:trPr>
        <w:tc>
          <w:tcPr>
            <w:tcW w:w="709" w:type="dxa"/>
            <w:shd w:val="clear" w:color="auto" w:fill="F7CAAC" w:themeFill="accent2" w:themeFillTint="66"/>
            <w:vAlign w:val="center"/>
          </w:tcPr>
          <w:p w14:paraId="5E3186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w:t>
            </w:r>
          </w:p>
        </w:tc>
        <w:tc>
          <w:tcPr>
            <w:tcW w:w="2193" w:type="dxa"/>
            <w:shd w:val="clear" w:color="auto" w:fill="auto"/>
            <w:vAlign w:val="center"/>
          </w:tcPr>
          <w:p w14:paraId="2D0410F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w:t>
            </w:r>
          </w:p>
        </w:tc>
        <w:tc>
          <w:tcPr>
            <w:tcW w:w="2331" w:type="dxa"/>
            <w:shd w:val="clear" w:color="auto" w:fill="auto"/>
            <w:vAlign w:val="center"/>
          </w:tcPr>
          <w:p w14:paraId="100C891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1430" w:type="dxa"/>
            <w:shd w:val="clear" w:color="auto" w:fill="auto"/>
            <w:vAlign w:val="center"/>
          </w:tcPr>
          <w:p w14:paraId="4BF4D0C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2976" w:type="dxa"/>
            <w:shd w:val="clear" w:color="auto" w:fill="auto"/>
            <w:vAlign w:val="center"/>
          </w:tcPr>
          <w:p w14:paraId="09FA92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11 ч</w:t>
            </w:r>
          </w:p>
        </w:tc>
      </w:tr>
      <w:tr w:rsidR="00F01ADC" w:rsidRPr="00C14FFF" w14:paraId="79877F53" w14:textId="77777777" w:rsidTr="00F01ADC">
        <w:trPr>
          <w:trHeight w:val="60"/>
        </w:trPr>
        <w:tc>
          <w:tcPr>
            <w:tcW w:w="709" w:type="dxa"/>
            <w:shd w:val="clear" w:color="auto" w:fill="F7CAAC" w:themeFill="accent2" w:themeFillTint="66"/>
            <w:vAlign w:val="center"/>
          </w:tcPr>
          <w:p w14:paraId="74D3B8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w:t>
            </w:r>
          </w:p>
        </w:tc>
        <w:tc>
          <w:tcPr>
            <w:tcW w:w="2193" w:type="dxa"/>
            <w:shd w:val="clear" w:color="auto" w:fill="FBE4D5" w:themeFill="accent2" w:themeFillTint="33"/>
            <w:vAlign w:val="center"/>
          </w:tcPr>
          <w:p w14:paraId="7948A11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-35</w:t>
            </w:r>
          </w:p>
        </w:tc>
        <w:tc>
          <w:tcPr>
            <w:tcW w:w="2331" w:type="dxa"/>
            <w:shd w:val="clear" w:color="auto" w:fill="FBE4D5" w:themeFill="accent2" w:themeFillTint="33"/>
            <w:vAlign w:val="center"/>
          </w:tcPr>
          <w:p w14:paraId="7259C0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1,2</w:t>
            </w:r>
          </w:p>
        </w:tc>
        <w:tc>
          <w:tcPr>
            <w:tcW w:w="1430" w:type="dxa"/>
            <w:shd w:val="clear" w:color="auto" w:fill="FBE4D5" w:themeFill="accent2" w:themeFillTint="33"/>
            <w:vAlign w:val="center"/>
          </w:tcPr>
          <w:p w14:paraId="7827EA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10,1</w:t>
            </w:r>
          </w:p>
        </w:tc>
        <w:tc>
          <w:tcPr>
            <w:tcW w:w="2976" w:type="dxa"/>
            <w:shd w:val="clear" w:color="auto" w:fill="FBE4D5" w:themeFill="accent2" w:themeFillTint="33"/>
            <w:vAlign w:val="center"/>
          </w:tcPr>
          <w:p w14:paraId="2E6BD2E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10 ч</w:t>
            </w:r>
          </w:p>
        </w:tc>
      </w:tr>
      <w:tr w:rsidR="00F01ADC" w:rsidRPr="00C14FFF" w14:paraId="08D36EC1" w14:textId="77777777" w:rsidTr="00F01ADC">
        <w:trPr>
          <w:trHeight w:val="60"/>
        </w:trPr>
        <w:tc>
          <w:tcPr>
            <w:tcW w:w="709" w:type="dxa"/>
            <w:shd w:val="clear" w:color="auto" w:fill="F7CAAC" w:themeFill="accent2" w:themeFillTint="66"/>
            <w:vAlign w:val="center"/>
          </w:tcPr>
          <w:p w14:paraId="5E2C79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9</w:t>
            </w:r>
          </w:p>
        </w:tc>
        <w:tc>
          <w:tcPr>
            <w:tcW w:w="2193" w:type="dxa"/>
            <w:shd w:val="clear" w:color="auto" w:fill="auto"/>
            <w:vAlign w:val="center"/>
          </w:tcPr>
          <w:p w14:paraId="6B4F67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-40</w:t>
            </w:r>
          </w:p>
        </w:tc>
        <w:tc>
          <w:tcPr>
            <w:tcW w:w="2331" w:type="dxa"/>
            <w:shd w:val="clear" w:color="auto" w:fill="auto"/>
            <w:vAlign w:val="center"/>
          </w:tcPr>
          <w:p w14:paraId="604535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1,3</w:t>
            </w:r>
          </w:p>
        </w:tc>
        <w:tc>
          <w:tcPr>
            <w:tcW w:w="1430" w:type="dxa"/>
            <w:shd w:val="clear" w:color="auto" w:fill="auto"/>
            <w:vAlign w:val="center"/>
          </w:tcPr>
          <w:p w14:paraId="5A1DFF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8,6</w:t>
            </w:r>
          </w:p>
        </w:tc>
        <w:tc>
          <w:tcPr>
            <w:tcW w:w="2976" w:type="dxa"/>
            <w:shd w:val="clear" w:color="auto" w:fill="auto"/>
            <w:vAlign w:val="center"/>
          </w:tcPr>
          <w:p w14:paraId="4BEAC6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8,6ч</w:t>
            </w:r>
          </w:p>
        </w:tc>
      </w:tr>
      <w:tr w:rsidR="00F01ADC" w:rsidRPr="00C14FFF" w14:paraId="103E8D8C" w14:textId="77777777" w:rsidTr="00F01ADC">
        <w:trPr>
          <w:trHeight w:val="60"/>
        </w:trPr>
        <w:tc>
          <w:tcPr>
            <w:tcW w:w="709" w:type="dxa"/>
            <w:shd w:val="clear" w:color="auto" w:fill="F7CAAC" w:themeFill="accent2" w:themeFillTint="66"/>
            <w:vAlign w:val="center"/>
          </w:tcPr>
          <w:p w14:paraId="324C88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10</w:t>
            </w:r>
          </w:p>
        </w:tc>
        <w:tc>
          <w:tcPr>
            <w:tcW w:w="2193" w:type="dxa"/>
            <w:shd w:val="clear" w:color="auto" w:fill="FBE4D5" w:themeFill="accent2" w:themeFillTint="33"/>
            <w:vAlign w:val="center"/>
          </w:tcPr>
          <w:p w14:paraId="3D110A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-42</w:t>
            </w:r>
          </w:p>
        </w:tc>
        <w:tc>
          <w:tcPr>
            <w:tcW w:w="2331" w:type="dxa"/>
            <w:shd w:val="clear" w:color="auto" w:fill="FBE4D5" w:themeFill="accent2" w:themeFillTint="33"/>
            <w:vAlign w:val="center"/>
          </w:tcPr>
          <w:p w14:paraId="51D371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1,4</w:t>
            </w:r>
          </w:p>
        </w:tc>
        <w:tc>
          <w:tcPr>
            <w:tcW w:w="1430" w:type="dxa"/>
            <w:shd w:val="clear" w:color="auto" w:fill="FBE4D5" w:themeFill="accent2" w:themeFillTint="33"/>
            <w:vAlign w:val="center"/>
          </w:tcPr>
          <w:p w14:paraId="37A30B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8,6</w:t>
            </w:r>
          </w:p>
        </w:tc>
        <w:tc>
          <w:tcPr>
            <w:tcW w:w="2976" w:type="dxa"/>
            <w:shd w:val="clear" w:color="auto" w:fill="FBE4D5" w:themeFill="accent2" w:themeFillTint="33"/>
            <w:vAlign w:val="center"/>
          </w:tcPr>
          <w:p w14:paraId="04F398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8,6 ч</w:t>
            </w:r>
          </w:p>
        </w:tc>
      </w:tr>
    </w:tbl>
    <w:p w14:paraId="4AC8F8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10. Технико-экономические показатели теплоснабжающих и теплосетевых организаций</w:t>
      </w:r>
    </w:p>
    <w:p w14:paraId="1AEC228F" w14:textId="62F373E0"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Григорьевском сельском поселении Северского района Краснодарского края регулируемую деятельность в сфере теплоснабжения по состоянию на 01.01.2025г. осуществляет: </w:t>
      </w:r>
      <w:r w:rsidR="00F46E96">
        <w:rPr>
          <w:rFonts w:ascii="Times New Roman" w:hAnsi="Times New Roman"/>
          <w:sz w:val="28"/>
          <w:szCs w:val="28"/>
        </w:rPr>
        <w:t>ООО «Региональная энергетическая компания»</w:t>
      </w:r>
      <w:r w:rsidRPr="00C14FFF">
        <w:rPr>
          <w:rFonts w:ascii="Times New Roman" w:hAnsi="Times New Roman"/>
          <w:sz w:val="28"/>
          <w:szCs w:val="28"/>
        </w:rPr>
        <w:t>.</w:t>
      </w:r>
    </w:p>
    <w:p w14:paraId="6FF6929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Согласно Постановлению Правительства РФ №1140 от 30.12.2009г.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 </w:t>
      </w:r>
    </w:p>
    <w:p w14:paraId="61620E4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о ценах (тарифах) на регулируемые товары и услуги и надбавках к этим ценам (тарифам); </w:t>
      </w:r>
    </w:p>
    <w:p w14:paraId="09CBBEC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68617B4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14:paraId="7EC24C9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 об инвестиционных программах и отчетах об их реализации; </w:t>
      </w:r>
    </w:p>
    <w:p w14:paraId="7F01573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14:paraId="717B6C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е) об условиях, на которых осуществляется поставка регулируемых товаров и (или) оказание регулируемых услуг; </w:t>
      </w:r>
    </w:p>
    <w:p w14:paraId="2710EC9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ж) о порядке выполнения технологических, технических и других мероприятий, связанных с подключением к системе теплоснабжения. </w:t>
      </w:r>
    </w:p>
    <w:p w14:paraId="4F505B9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Полнота раскрытия информации теплоснабжающей организации соответствует требованиям, установленными Постановлением Правительства РФ №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w:t>
      </w:r>
    </w:p>
    <w:p w14:paraId="58D7167C" w14:textId="5C3FB7AA"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 результатами хозяйственной деятельности можно ознакомиться на сайте: </w:t>
      </w:r>
      <w:r w:rsidR="00A964E5" w:rsidRPr="00A964E5">
        <w:rPr>
          <w:rFonts w:ascii="Times New Roman" w:hAnsi="Times New Roman"/>
          <w:sz w:val="28"/>
          <w:szCs w:val="28"/>
        </w:rPr>
        <w:t>https://saby.ru/profile/2308263800-231101001</w:t>
      </w:r>
    </w:p>
    <w:p w14:paraId="4E86705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Часть 11. Цены (тарифы) в сфере теплоснабжения</w:t>
      </w:r>
    </w:p>
    <w:p w14:paraId="16904C3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1.11.1.1 – Динамика тарифов</w:t>
      </w:r>
    </w:p>
    <w:tbl>
      <w:tblPr>
        <w:tblW w:w="9546" w:type="dxa"/>
        <w:tblLook w:val="04A0" w:firstRow="1" w:lastRow="0" w:firstColumn="1" w:lastColumn="0" w:noHBand="0" w:noVBand="1"/>
      </w:tblPr>
      <w:tblGrid>
        <w:gridCol w:w="2387"/>
        <w:gridCol w:w="2513"/>
        <w:gridCol w:w="2627"/>
        <w:gridCol w:w="2019"/>
      </w:tblGrid>
      <w:tr w:rsidR="00F01ADC" w:rsidRPr="00C14FFF" w14:paraId="2315A185" w14:textId="77777777" w:rsidTr="00F01ADC">
        <w:trPr>
          <w:trHeight w:val="469"/>
        </w:trPr>
        <w:tc>
          <w:tcPr>
            <w:tcW w:w="2446" w:type="dxa"/>
            <w:shd w:val="clear" w:color="auto" w:fill="FBD4B4"/>
            <w:vAlign w:val="center"/>
          </w:tcPr>
          <w:p w14:paraId="38C7A9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регулируемой организации</w:t>
            </w:r>
          </w:p>
        </w:tc>
        <w:tc>
          <w:tcPr>
            <w:tcW w:w="2567" w:type="dxa"/>
            <w:shd w:val="clear" w:color="auto" w:fill="FBD4B4"/>
            <w:vAlign w:val="center"/>
          </w:tcPr>
          <w:p w14:paraId="5EAE1D5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Вид тарифа</w:t>
            </w:r>
          </w:p>
        </w:tc>
        <w:tc>
          <w:tcPr>
            <w:tcW w:w="2942" w:type="dxa"/>
            <w:shd w:val="clear" w:color="auto" w:fill="FBD4B4"/>
            <w:vAlign w:val="center"/>
          </w:tcPr>
          <w:p w14:paraId="58A93B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w:t>
            </w:r>
          </w:p>
        </w:tc>
        <w:tc>
          <w:tcPr>
            <w:tcW w:w="1591" w:type="dxa"/>
            <w:shd w:val="clear" w:color="auto" w:fill="FBD4B4"/>
            <w:vAlign w:val="center"/>
          </w:tcPr>
          <w:p w14:paraId="6F6F7C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Теплоноситель вода</w:t>
            </w:r>
          </w:p>
        </w:tc>
      </w:tr>
      <w:tr w:rsidR="00F01ADC" w:rsidRPr="00C14FFF" w14:paraId="4A790CFE" w14:textId="77777777" w:rsidTr="00F01ADC">
        <w:trPr>
          <w:trHeight w:val="239"/>
        </w:trPr>
        <w:tc>
          <w:tcPr>
            <w:tcW w:w="2446" w:type="dxa"/>
            <w:vMerge w:val="restart"/>
            <w:shd w:val="clear" w:color="auto" w:fill="FBD4B4"/>
            <w:vAlign w:val="center"/>
          </w:tcPr>
          <w:p w14:paraId="0FE23B91" w14:textId="1A10EBF2" w:rsidR="00F01ADC" w:rsidRPr="00C14FFF" w:rsidRDefault="00F46E96" w:rsidP="00467A28">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2567" w:type="dxa"/>
            <w:vMerge w:val="restart"/>
            <w:vAlign w:val="center"/>
          </w:tcPr>
          <w:p w14:paraId="7513F1C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Одноставочный, руб./Гкал</w:t>
            </w:r>
          </w:p>
        </w:tc>
        <w:tc>
          <w:tcPr>
            <w:tcW w:w="2942" w:type="dxa"/>
            <w:shd w:val="clear" w:color="auto" w:fill="FDE9D9"/>
            <w:vAlign w:val="center"/>
          </w:tcPr>
          <w:p w14:paraId="192E6F47" w14:textId="7D560E51"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3</w:t>
            </w:r>
            <w:r w:rsidRPr="00C14FFF">
              <w:rPr>
                <w:rFonts w:ascii="Times New Roman" w:hAnsi="Times New Roman"/>
                <w:sz w:val="28"/>
                <w:szCs w:val="28"/>
              </w:rPr>
              <w:t xml:space="preserve"> г.</w:t>
            </w:r>
          </w:p>
        </w:tc>
        <w:tc>
          <w:tcPr>
            <w:tcW w:w="1591" w:type="dxa"/>
            <w:shd w:val="clear" w:color="auto" w:fill="FDE9D9"/>
            <w:vAlign w:val="center"/>
          </w:tcPr>
          <w:p w14:paraId="256FBB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4905C83" w14:textId="77777777" w:rsidTr="00F01ADC">
        <w:trPr>
          <w:trHeight w:val="241"/>
        </w:trPr>
        <w:tc>
          <w:tcPr>
            <w:tcW w:w="2446" w:type="dxa"/>
            <w:vMerge/>
            <w:shd w:val="clear" w:color="auto" w:fill="FBD4B4"/>
            <w:vAlign w:val="center"/>
          </w:tcPr>
          <w:p w14:paraId="20F450E8" w14:textId="77777777" w:rsidR="00F01ADC" w:rsidRPr="00C14FFF" w:rsidRDefault="00F01ADC" w:rsidP="00467A28">
            <w:pPr>
              <w:spacing w:after="0" w:line="240" w:lineRule="auto"/>
              <w:jc w:val="both"/>
              <w:rPr>
                <w:rFonts w:ascii="Times New Roman" w:hAnsi="Times New Roman"/>
                <w:sz w:val="28"/>
                <w:szCs w:val="28"/>
              </w:rPr>
            </w:pPr>
          </w:p>
        </w:tc>
        <w:tc>
          <w:tcPr>
            <w:tcW w:w="2567" w:type="dxa"/>
            <w:vMerge/>
            <w:vAlign w:val="center"/>
          </w:tcPr>
          <w:p w14:paraId="57D08595" w14:textId="77777777" w:rsidR="00F01ADC" w:rsidRPr="00C14FFF" w:rsidRDefault="00F01ADC" w:rsidP="00467A28">
            <w:pPr>
              <w:spacing w:after="0" w:line="240" w:lineRule="auto"/>
              <w:jc w:val="both"/>
              <w:rPr>
                <w:rFonts w:ascii="Times New Roman" w:hAnsi="Times New Roman"/>
                <w:sz w:val="28"/>
                <w:szCs w:val="28"/>
              </w:rPr>
            </w:pPr>
          </w:p>
        </w:tc>
        <w:tc>
          <w:tcPr>
            <w:tcW w:w="2942" w:type="dxa"/>
            <w:vAlign w:val="center"/>
          </w:tcPr>
          <w:p w14:paraId="75A192E5" w14:textId="7003A5D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4</w:t>
            </w:r>
            <w:r w:rsidRPr="00C14FFF">
              <w:rPr>
                <w:rFonts w:ascii="Times New Roman" w:hAnsi="Times New Roman"/>
                <w:sz w:val="28"/>
                <w:szCs w:val="28"/>
              </w:rPr>
              <w:t xml:space="preserve"> г.</w:t>
            </w:r>
          </w:p>
        </w:tc>
        <w:tc>
          <w:tcPr>
            <w:tcW w:w="1591" w:type="dxa"/>
            <w:vAlign w:val="center"/>
          </w:tcPr>
          <w:p w14:paraId="528D5F5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A61097C" w14:textId="77777777" w:rsidTr="00F01ADC">
        <w:trPr>
          <w:trHeight w:val="236"/>
        </w:trPr>
        <w:tc>
          <w:tcPr>
            <w:tcW w:w="2446" w:type="dxa"/>
            <w:vMerge/>
            <w:shd w:val="clear" w:color="auto" w:fill="FBD4B4"/>
            <w:vAlign w:val="center"/>
          </w:tcPr>
          <w:p w14:paraId="0139CC62" w14:textId="77777777" w:rsidR="00F01ADC" w:rsidRPr="00C14FFF" w:rsidRDefault="00F01ADC" w:rsidP="00467A28">
            <w:pPr>
              <w:spacing w:after="0" w:line="240" w:lineRule="auto"/>
              <w:jc w:val="both"/>
              <w:rPr>
                <w:rFonts w:ascii="Times New Roman" w:hAnsi="Times New Roman"/>
                <w:sz w:val="28"/>
                <w:szCs w:val="28"/>
              </w:rPr>
            </w:pPr>
          </w:p>
        </w:tc>
        <w:tc>
          <w:tcPr>
            <w:tcW w:w="2567" w:type="dxa"/>
            <w:vMerge/>
            <w:vAlign w:val="center"/>
          </w:tcPr>
          <w:p w14:paraId="21628752" w14:textId="77777777" w:rsidR="00F01ADC" w:rsidRPr="00C14FFF" w:rsidRDefault="00F01ADC" w:rsidP="00467A28">
            <w:pPr>
              <w:spacing w:after="0" w:line="240" w:lineRule="auto"/>
              <w:jc w:val="both"/>
              <w:rPr>
                <w:rFonts w:ascii="Times New Roman" w:hAnsi="Times New Roman"/>
                <w:sz w:val="28"/>
                <w:szCs w:val="28"/>
              </w:rPr>
            </w:pPr>
          </w:p>
        </w:tc>
        <w:tc>
          <w:tcPr>
            <w:tcW w:w="2942" w:type="dxa"/>
            <w:shd w:val="clear" w:color="auto" w:fill="FDE9D9"/>
            <w:vAlign w:val="center"/>
          </w:tcPr>
          <w:p w14:paraId="5BEE25B6" w14:textId="27734F5C"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5</w:t>
            </w:r>
            <w:r w:rsidRPr="00C14FFF">
              <w:rPr>
                <w:rFonts w:ascii="Times New Roman" w:hAnsi="Times New Roman"/>
                <w:sz w:val="28"/>
                <w:szCs w:val="28"/>
              </w:rPr>
              <w:t xml:space="preserve"> г.</w:t>
            </w:r>
          </w:p>
        </w:tc>
        <w:tc>
          <w:tcPr>
            <w:tcW w:w="1591" w:type="dxa"/>
            <w:shd w:val="clear" w:color="auto" w:fill="FDE9D9"/>
            <w:vAlign w:val="center"/>
          </w:tcPr>
          <w:p w14:paraId="5A29A3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B38A6EE" w14:textId="77777777" w:rsidTr="00F01ADC">
        <w:trPr>
          <w:trHeight w:val="241"/>
        </w:trPr>
        <w:tc>
          <w:tcPr>
            <w:tcW w:w="2446" w:type="dxa"/>
            <w:vMerge/>
            <w:shd w:val="clear" w:color="auto" w:fill="FBD4B4"/>
            <w:vAlign w:val="center"/>
          </w:tcPr>
          <w:p w14:paraId="47B592C4" w14:textId="77777777" w:rsidR="00F01ADC" w:rsidRPr="00C14FFF" w:rsidRDefault="00F01ADC" w:rsidP="00467A28">
            <w:pPr>
              <w:spacing w:after="0" w:line="240" w:lineRule="auto"/>
              <w:jc w:val="both"/>
              <w:rPr>
                <w:rFonts w:ascii="Times New Roman" w:hAnsi="Times New Roman"/>
                <w:sz w:val="28"/>
                <w:szCs w:val="28"/>
              </w:rPr>
            </w:pPr>
          </w:p>
        </w:tc>
        <w:tc>
          <w:tcPr>
            <w:tcW w:w="2567" w:type="dxa"/>
            <w:vMerge/>
            <w:vAlign w:val="center"/>
          </w:tcPr>
          <w:p w14:paraId="1BCC564D" w14:textId="77777777" w:rsidR="00F01ADC" w:rsidRPr="00C14FFF" w:rsidRDefault="00F01ADC" w:rsidP="00467A28">
            <w:pPr>
              <w:spacing w:after="0" w:line="240" w:lineRule="auto"/>
              <w:jc w:val="both"/>
              <w:rPr>
                <w:rFonts w:ascii="Times New Roman" w:hAnsi="Times New Roman"/>
                <w:sz w:val="28"/>
                <w:szCs w:val="28"/>
              </w:rPr>
            </w:pPr>
          </w:p>
        </w:tc>
        <w:tc>
          <w:tcPr>
            <w:tcW w:w="2942" w:type="dxa"/>
            <w:vAlign w:val="center"/>
          </w:tcPr>
          <w:p w14:paraId="09178D6F" w14:textId="0C5E8FA1"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 xml:space="preserve"> г.</w:t>
            </w:r>
          </w:p>
        </w:tc>
        <w:tc>
          <w:tcPr>
            <w:tcW w:w="1591" w:type="dxa"/>
            <w:vAlign w:val="center"/>
          </w:tcPr>
          <w:p w14:paraId="67999D6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bl>
    <w:p w14:paraId="1768AD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1.11.2 Описание структуры цен (тарифов), установленных на момент разработки схемы теплоснабжения</w:t>
      </w:r>
    </w:p>
    <w:p w14:paraId="25D5452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Структура цены на тепловую энергию формируется одноставочным тарифом (таблица 1.11.2.1; 1.11.2.2).</w:t>
      </w:r>
    </w:p>
    <w:p w14:paraId="01CA6C0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1.11.2.1 – Структура цен (тарифов) котельные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4833"/>
        <w:gridCol w:w="1122"/>
        <w:gridCol w:w="1357"/>
      </w:tblGrid>
      <w:tr w:rsidR="00F01ADC" w:rsidRPr="00C14FFF" w14:paraId="30950E3A" w14:textId="77777777" w:rsidTr="00F01ADC">
        <w:trPr>
          <w:trHeight w:val="77"/>
        </w:trPr>
        <w:tc>
          <w:tcPr>
            <w:tcW w:w="2065" w:type="dxa"/>
            <w:vMerge w:val="restart"/>
            <w:shd w:val="clear" w:color="auto" w:fill="F7CAAC" w:themeFill="accent2" w:themeFillTint="66"/>
            <w:vAlign w:val="center"/>
          </w:tcPr>
          <w:p w14:paraId="4D9EAB8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Теплоисточник</w:t>
            </w:r>
          </w:p>
        </w:tc>
        <w:tc>
          <w:tcPr>
            <w:tcW w:w="4833" w:type="dxa"/>
            <w:vMerge w:val="restart"/>
            <w:shd w:val="clear" w:color="auto" w:fill="F7CAAC" w:themeFill="accent2" w:themeFillTint="66"/>
            <w:vAlign w:val="center"/>
          </w:tcPr>
          <w:p w14:paraId="5B27E8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w:t>
            </w:r>
          </w:p>
        </w:tc>
        <w:tc>
          <w:tcPr>
            <w:tcW w:w="2479" w:type="dxa"/>
            <w:gridSpan w:val="2"/>
            <w:shd w:val="clear" w:color="auto" w:fill="F7CAAC" w:themeFill="accent2" w:themeFillTint="66"/>
            <w:vAlign w:val="center"/>
          </w:tcPr>
          <w:p w14:paraId="250AF6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Период</w:t>
            </w:r>
          </w:p>
        </w:tc>
      </w:tr>
      <w:tr w:rsidR="00F01ADC" w:rsidRPr="00C14FFF" w14:paraId="008ED833" w14:textId="77777777" w:rsidTr="00F01ADC">
        <w:trPr>
          <w:trHeight w:val="77"/>
        </w:trPr>
        <w:tc>
          <w:tcPr>
            <w:tcW w:w="2065" w:type="dxa"/>
            <w:vMerge/>
            <w:shd w:val="clear" w:color="auto" w:fill="F7CAAC" w:themeFill="accent2" w:themeFillTint="66"/>
            <w:vAlign w:val="center"/>
          </w:tcPr>
          <w:p w14:paraId="614F83E9" w14:textId="77777777" w:rsidR="00F01ADC" w:rsidRPr="00C14FFF" w:rsidRDefault="00F01ADC" w:rsidP="00467A28">
            <w:pPr>
              <w:spacing w:after="0" w:line="240" w:lineRule="auto"/>
              <w:jc w:val="both"/>
              <w:rPr>
                <w:rFonts w:ascii="Times New Roman" w:hAnsi="Times New Roman"/>
                <w:sz w:val="28"/>
                <w:szCs w:val="28"/>
              </w:rPr>
            </w:pPr>
          </w:p>
        </w:tc>
        <w:tc>
          <w:tcPr>
            <w:tcW w:w="4833" w:type="dxa"/>
            <w:vMerge/>
            <w:shd w:val="clear" w:color="auto" w:fill="F7CAAC" w:themeFill="accent2" w:themeFillTint="66"/>
          </w:tcPr>
          <w:p w14:paraId="42846E5E" w14:textId="77777777" w:rsidR="00F01ADC" w:rsidRPr="00C14FFF" w:rsidRDefault="00F01ADC" w:rsidP="00467A28">
            <w:pPr>
              <w:spacing w:after="0" w:line="240" w:lineRule="auto"/>
              <w:jc w:val="both"/>
              <w:rPr>
                <w:rFonts w:ascii="Times New Roman" w:hAnsi="Times New Roman"/>
                <w:sz w:val="28"/>
                <w:szCs w:val="28"/>
              </w:rPr>
            </w:pPr>
          </w:p>
        </w:tc>
        <w:tc>
          <w:tcPr>
            <w:tcW w:w="1122" w:type="dxa"/>
            <w:shd w:val="clear" w:color="auto" w:fill="F7CAAC" w:themeFill="accent2" w:themeFillTint="66"/>
            <w:vAlign w:val="center"/>
          </w:tcPr>
          <w:p w14:paraId="6D8AD5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2022</w:t>
            </w:r>
          </w:p>
        </w:tc>
        <w:tc>
          <w:tcPr>
            <w:tcW w:w="1357" w:type="dxa"/>
            <w:shd w:val="clear" w:color="auto" w:fill="F7CAAC" w:themeFill="accent2" w:themeFillTint="66"/>
            <w:vAlign w:val="center"/>
          </w:tcPr>
          <w:p w14:paraId="021F29AF" w14:textId="12093FAF"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p>
        </w:tc>
      </w:tr>
      <w:tr w:rsidR="00F01ADC" w:rsidRPr="00C14FFF" w14:paraId="7DDB0150" w14:textId="77777777" w:rsidTr="00F01ADC">
        <w:trPr>
          <w:trHeight w:val="181"/>
        </w:trPr>
        <w:tc>
          <w:tcPr>
            <w:tcW w:w="2065" w:type="dxa"/>
            <w:vMerge w:val="restart"/>
            <w:shd w:val="clear" w:color="auto" w:fill="F7CAAC" w:themeFill="accent2" w:themeFillTint="66"/>
            <w:vAlign w:val="center"/>
          </w:tcPr>
          <w:p w14:paraId="0308C3CC" w14:textId="00818FEE" w:rsidR="00F01ADC" w:rsidRPr="00C14FFF" w:rsidRDefault="00A964E5" w:rsidP="00467A28">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4833" w:type="dxa"/>
            <w:vAlign w:val="center"/>
          </w:tcPr>
          <w:p w14:paraId="024C14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Тариф на передачу тепловой энергии (мощности)</w:t>
            </w:r>
          </w:p>
        </w:tc>
        <w:tc>
          <w:tcPr>
            <w:tcW w:w="1122" w:type="dxa"/>
            <w:vAlign w:val="center"/>
          </w:tcPr>
          <w:p w14:paraId="3BAC6D4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357" w:type="dxa"/>
            <w:vAlign w:val="center"/>
          </w:tcPr>
          <w:p w14:paraId="60E9A13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67C10459" w14:textId="77777777" w:rsidTr="00F01ADC">
        <w:trPr>
          <w:trHeight w:val="228"/>
        </w:trPr>
        <w:tc>
          <w:tcPr>
            <w:tcW w:w="2065" w:type="dxa"/>
            <w:vMerge/>
            <w:shd w:val="clear" w:color="auto" w:fill="F7CAAC" w:themeFill="accent2" w:themeFillTint="66"/>
            <w:vAlign w:val="center"/>
          </w:tcPr>
          <w:p w14:paraId="55CE52B2" w14:textId="77777777" w:rsidR="00F01ADC" w:rsidRPr="00C14FFF" w:rsidRDefault="00F01ADC" w:rsidP="00467A28">
            <w:pPr>
              <w:spacing w:after="0" w:line="240" w:lineRule="auto"/>
              <w:jc w:val="both"/>
              <w:rPr>
                <w:rFonts w:ascii="Times New Roman" w:hAnsi="Times New Roman"/>
                <w:sz w:val="28"/>
                <w:szCs w:val="28"/>
              </w:rPr>
            </w:pPr>
          </w:p>
        </w:tc>
        <w:tc>
          <w:tcPr>
            <w:tcW w:w="4833" w:type="dxa"/>
            <w:shd w:val="clear" w:color="auto" w:fill="FBE4D5" w:themeFill="accent2" w:themeFillTint="33"/>
            <w:vAlign w:val="center"/>
          </w:tcPr>
          <w:p w14:paraId="674761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Надбавка к тарифу на тепловую энергию для потребителей</w:t>
            </w:r>
          </w:p>
        </w:tc>
        <w:tc>
          <w:tcPr>
            <w:tcW w:w="1122" w:type="dxa"/>
            <w:shd w:val="clear" w:color="auto" w:fill="FBE4D5" w:themeFill="accent2" w:themeFillTint="33"/>
            <w:vAlign w:val="center"/>
          </w:tcPr>
          <w:p w14:paraId="387799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57" w:type="dxa"/>
            <w:shd w:val="clear" w:color="auto" w:fill="FBE4D5" w:themeFill="accent2" w:themeFillTint="33"/>
            <w:vAlign w:val="center"/>
          </w:tcPr>
          <w:p w14:paraId="5F374E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8F3BB64" w14:textId="77777777" w:rsidTr="00F01ADC">
        <w:trPr>
          <w:trHeight w:val="319"/>
        </w:trPr>
        <w:tc>
          <w:tcPr>
            <w:tcW w:w="2065" w:type="dxa"/>
            <w:vMerge/>
            <w:shd w:val="clear" w:color="auto" w:fill="F7CAAC" w:themeFill="accent2" w:themeFillTint="66"/>
            <w:vAlign w:val="center"/>
          </w:tcPr>
          <w:p w14:paraId="72D0BF24" w14:textId="77777777" w:rsidR="00F01ADC" w:rsidRPr="00C14FFF" w:rsidRDefault="00F01ADC" w:rsidP="00467A28">
            <w:pPr>
              <w:spacing w:after="0" w:line="240" w:lineRule="auto"/>
              <w:jc w:val="both"/>
              <w:rPr>
                <w:rFonts w:ascii="Times New Roman" w:hAnsi="Times New Roman"/>
                <w:sz w:val="28"/>
                <w:szCs w:val="28"/>
              </w:rPr>
            </w:pPr>
          </w:p>
        </w:tc>
        <w:tc>
          <w:tcPr>
            <w:tcW w:w="4833" w:type="dxa"/>
            <w:vAlign w:val="center"/>
          </w:tcPr>
          <w:p w14:paraId="4D41CF1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Надбавка к тарифу регулируемых организаций на тепловую энергию</w:t>
            </w:r>
          </w:p>
        </w:tc>
        <w:tc>
          <w:tcPr>
            <w:tcW w:w="1122" w:type="dxa"/>
            <w:vAlign w:val="center"/>
          </w:tcPr>
          <w:p w14:paraId="70B2D8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57" w:type="dxa"/>
            <w:vAlign w:val="center"/>
          </w:tcPr>
          <w:p w14:paraId="181D593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CA672DC" w14:textId="77777777" w:rsidTr="00F01ADC">
        <w:trPr>
          <w:trHeight w:val="411"/>
        </w:trPr>
        <w:tc>
          <w:tcPr>
            <w:tcW w:w="2065" w:type="dxa"/>
            <w:vMerge/>
            <w:shd w:val="clear" w:color="auto" w:fill="F7CAAC" w:themeFill="accent2" w:themeFillTint="66"/>
            <w:vAlign w:val="center"/>
          </w:tcPr>
          <w:p w14:paraId="7968B834" w14:textId="77777777" w:rsidR="00F01ADC" w:rsidRPr="00C14FFF" w:rsidRDefault="00F01ADC" w:rsidP="00467A28">
            <w:pPr>
              <w:spacing w:after="0" w:line="240" w:lineRule="auto"/>
              <w:jc w:val="both"/>
              <w:rPr>
                <w:rFonts w:ascii="Times New Roman" w:hAnsi="Times New Roman"/>
                <w:sz w:val="28"/>
                <w:szCs w:val="28"/>
              </w:rPr>
            </w:pPr>
          </w:p>
        </w:tc>
        <w:tc>
          <w:tcPr>
            <w:tcW w:w="4833" w:type="dxa"/>
            <w:shd w:val="clear" w:color="auto" w:fill="FBE4D5" w:themeFill="accent2" w:themeFillTint="33"/>
            <w:vAlign w:val="center"/>
          </w:tcPr>
          <w:p w14:paraId="416F8AA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Надбавка к тарифу регулируемых организаций на передачу тепловой энергии</w:t>
            </w:r>
          </w:p>
        </w:tc>
        <w:tc>
          <w:tcPr>
            <w:tcW w:w="1122" w:type="dxa"/>
            <w:shd w:val="clear" w:color="auto" w:fill="FBE4D5" w:themeFill="accent2" w:themeFillTint="33"/>
            <w:vAlign w:val="center"/>
          </w:tcPr>
          <w:p w14:paraId="6F278BA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57" w:type="dxa"/>
            <w:shd w:val="clear" w:color="auto" w:fill="FBE4D5" w:themeFill="accent2" w:themeFillTint="33"/>
            <w:vAlign w:val="center"/>
          </w:tcPr>
          <w:p w14:paraId="5B245A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bl>
    <w:p w14:paraId="38912B34"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343336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1.11.3 Описание платы за подключение к системе теплоснабжения</w:t>
      </w:r>
    </w:p>
    <w:p w14:paraId="2BAF062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(далее-договор о подключении). </w:t>
      </w:r>
    </w:p>
    <w:p w14:paraId="748B819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 </w:t>
      </w:r>
    </w:p>
    <w:p w14:paraId="26F7A1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09.06.2007г. №360) размер платы за подключение определяется следующим образом: </w:t>
      </w:r>
    </w:p>
    <w:p w14:paraId="04F5BA5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 </w:t>
      </w:r>
    </w:p>
    <w:p w14:paraId="61FB2BE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w:t>
      </w:r>
      <w:r w:rsidRPr="00C14FFF">
        <w:rPr>
          <w:rFonts w:ascii="Times New Roman" w:hAnsi="Times New Roman"/>
          <w:sz w:val="28"/>
          <w:szCs w:val="28"/>
        </w:rPr>
        <w:lastRenderedPageBreak/>
        <w:t xml:space="preserve">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7BCFCD2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6DFF212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 </w:t>
      </w:r>
    </w:p>
    <w:p w14:paraId="6FA774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обязанность исполнителя входит: </w:t>
      </w:r>
    </w:p>
    <w:p w14:paraId="062F96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14:paraId="6AA7ACA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обязанность заявителя входит: </w:t>
      </w:r>
    </w:p>
    <w:p w14:paraId="3D98223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 </w:t>
      </w:r>
    </w:p>
    <w:p w14:paraId="1066839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13.02.2006г.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47D3BE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основами ценообразования в сфере теплоснабжения (утв. Постановлением Правительства Российской Федерации от 22.10.2012г. №1075): </w:t>
      </w:r>
    </w:p>
    <w:p w14:paraId="213C613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 xml:space="preserve">В случае если подключаемая тепловая нагрузка не превышает 0,1 Гкал/ч, плата за подключение устанавливается равной 550 рублям. </w:t>
      </w:r>
    </w:p>
    <w:p w14:paraId="246B499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42F3C77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 </w:t>
      </w:r>
    </w:p>
    <w:p w14:paraId="1D37888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767E7A2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6D2086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а) расходов на проведение мероприятий по подключению объекта капитального строительства потребителя, в том числе – застройщика; </w:t>
      </w:r>
    </w:p>
    <w:p w14:paraId="13DA8AE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14:paraId="420FE9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14:paraId="7771700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 налога на прибыль, определяемого в соответствии с налоговым законодательством. </w:t>
      </w:r>
    </w:p>
    <w:p w14:paraId="55E4F4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 xml:space="preserve">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 </w:t>
      </w:r>
    </w:p>
    <w:p w14:paraId="4B7CE36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Григорьевском сельском поселении плата за подключение установлена в размере 550 руб. если не превышает 0,1 Гкал/ч с НДС, свыше 0,1 Гкал/ч сумма подключения определяется расчетным методом.</w:t>
      </w:r>
    </w:p>
    <w:p w14:paraId="112C871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7447385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требованиями Федерального Закона Российской Федерации от 27.07.2010г. № 190-ФЗ «О теплоснабжении»: </w:t>
      </w:r>
    </w:p>
    <w:p w14:paraId="6B48A01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14:paraId="5C33825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3F1BABD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239CB42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4DB7C32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Плата за услуги по поддержанию резервной тепловой мощности, не производится.</w:t>
      </w:r>
    </w:p>
    <w:p w14:paraId="1DC5EB6F"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4CE5D3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Таблица 1.11.4.1–Плата за услуги по поддержанию резервной тепловой мощности, в том числе для социально значимых категорий потребителей</w:t>
      </w:r>
    </w:p>
    <w:tbl>
      <w:tblPr>
        <w:tblW w:w="14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2071"/>
        <w:gridCol w:w="2284"/>
        <w:gridCol w:w="2284"/>
        <w:gridCol w:w="2284"/>
        <w:gridCol w:w="2284"/>
      </w:tblGrid>
      <w:tr w:rsidR="00F01ADC" w:rsidRPr="00C14FFF" w14:paraId="1C12A39D" w14:textId="77777777" w:rsidTr="00F01ADC">
        <w:trPr>
          <w:trHeight w:val="307"/>
        </w:trPr>
        <w:tc>
          <w:tcPr>
            <w:tcW w:w="3901" w:type="dxa"/>
            <w:vMerge w:val="restart"/>
            <w:shd w:val="clear" w:color="auto" w:fill="F7CAAC" w:themeFill="accent2" w:themeFillTint="66"/>
            <w:vAlign w:val="center"/>
          </w:tcPr>
          <w:p w14:paraId="27EAB96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показателя</w:t>
            </w:r>
          </w:p>
        </w:tc>
        <w:tc>
          <w:tcPr>
            <w:tcW w:w="1759" w:type="dxa"/>
            <w:vMerge w:val="restart"/>
            <w:shd w:val="clear" w:color="auto" w:fill="F7CAAC" w:themeFill="accent2" w:themeFillTint="66"/>
            <w:vAlign w:val="center"/>
          </w:tcPr>
          <w:p w14:paraId="72D69E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Единица измерения</w:t>
            </w:r>
          </w:p>
        </w:tc>
        <w:tc>
          <w:tcPr>
            <w:tcW w:w="9046" w:type="dxa"/>
            <w:gridSpan w:val="4"/>
            <w:shd w:val="clear" w:color="auto" w:fill="F7CAAC" w:themeFill="accent2" w:themeFillTint="66"/>
            <w:vAlign w:val="center"/>
          </w:tcPr>
          <w:p w14:paraId="2E80BE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Сроки действия платы за услуги по поддержанию резервной тепловой мощности</w:t>
            </w:r>
          </w:p>
        </w:tc>
      </w:tr>
      <w:tr w:rsidR="00F01ADC" w:rsidRPr="00C14FFF" w14:paraId="3375F56D" w14:textId="77777777" w:rsidTr="00F01ADC">
        <w:trPr>
          <w:trHeight w:val="102"/>
        </w:trPr>
        <w:tc>
          <w:tcPr>
            <w:tcW w:w="3901" w:type="dxa"/>
            <w:vMerge/>
            <w:shd w:val="clear" w:color="auto" w:fill="F7CAAC" w:themeFill="accent2" w:themeFillTint="66"/>
            <w:vAlign w:val="center"/>
          </w:tcPr>
          <w:p w14:paraId="121B849F" w14:textId="77777777" w:rsidR="00F01ADC" w:rsidRPr="00C14FFF" w:rsidRDefault="00F01ADC" w:rsidP="00467A28">
            <w:pPr>
              <w:spacing w:after="0" w:line="240" w:lineRule="auto"/>
              <w:jc w:val="both"/>
              <w:rPr>
                <w:rFonts w:ascii="Times New Roman" w:hAnsi="Times New Roman"/>
                <w:sz w:val="28"/>
                <w:szCs w:val="28"/>
              </w:rPr>
            </w:pPr>
          </w:p>
        </w:tc>
        <w:tc>
          <w:tcPr>
            <w:tcW w:w="1759" w:type="dxa"/>
            <w:vMerge/>
            <w:shd w:val="clear" w:color="auto" w:fill="F7CAAC" w:themeFill="accent2" w:themeFillTint="66"/>
            <w:vAlign w:val="center"/>
          </w:tcPr>
          <w:p w14:paraId="44BB7F49" w14:textId="77777777" w:rsidR="00F01ADC" w:rsidRPr="00C14FFF" w:rsidRDefault="00F01ADC" w:rsidP="00467A28">
            <w:pPr>
              <w:spacing w:after="0" w:line="240" w:lineRule="auto"/>
              <w:jc w:val="both"/>
              <w:rPr>
                <w:rFonts w:ascii="Times New Roman" w:hAnsi="Times New Roman"/>
                <w:sz w:val="28"/>
                <w:szCs w:val="28"/>
              </w:rPr>
            </w:pPr>
          </w:p>
        </w:tc>
        <w:tc>
          <w:tcPr>
            <w:tcW w:w="2261" w:type="dxa"/>
            <w:shd w:val="clear" w:color="auto" w:fill="F7CAAC" w:themeFill="accent2" w:themeFillTint="66"/>
            <w:vAlign w:val="center"/>
          </w:tcPr>
          <w:p w14:paraId="680EDDD9" w14:textId="77777777" w:rsidR="00F01ADC" w:rsidRPr="00C14FFF" w:rsidRDefault="00F01ADC" w:rsidP="00936AF3">
            <w:pPr>
              <w:spacing w:after="0" w:line="240" w:lineRule="auto"/>
              <w:jc w:val="both"/>
              <w:rPr>
                <w:rFonts w:ascii="Times New Roman" w:hAnsi="Times New Roman"/>
                <w:sz w:val="28"/>
                <w:szCs w:val="28"/>
              </w:rPr>
            </w:pPr>
            <w:r w:rsidRPr="00C14FFF">
              <w:rPr>
                <w:rFonts w:ascii="Times New Roman" w:hAnsi="Times New Roman"/>
                <w:sz w:val="28"/>
                <w:szCs w:val="28"/>
              </w:rPr>
              <w:t>202</w:t>
            </w:r>
            <w:r w:rsidR="00936AF3">
              <w:rPr>
                <w:rFonts w:ascii="Times New Roman" w:hAnsi="Times New Roman"/>
                <w:sz w:val="28"/>
                <w:szCs w:val="28"/>
              </w:rPr>
              <w:t>5</w:t>
            </w:r>
            <w:r w:rsidRPr="00C14FFF">
              <w:rPr>
                <w:rFonts w:ascii="Times New Roman" w:hAnsi="Times New Roman"/>
                <w:sz w:val="28"/>
                <w:szCs w:val="28"/>
              </w:rPr>
              <w:t>г.</w:t>
            </w:r>
          </w:p>
        </w:tc>
        <w:tc>
          <w:tcPr>
            <w:tcW w:w="2262" w:type="dxa"/>
            <w:shd w:val="clear" w:color="auto" w:fill="F7CAAC" w:themeFill="accent2" w:themeFillTint="66"/>
            <w:vAlign w:val="center"/>
          </w:tcPr>
          <w:p w14:paraId="1D61AEDE" w14:textId="77777777" w:rsidR="00F01ADC" w:rsidRPr="00C14FFF" w:rsidRDefault="00F01ADC" w:rsidP="00936AF3">
            <w:pPr>
              <w:spacing w:after="0" w:line="240" w:lineRule="auto"/>
              <w:jc w:val="both"/>
              <w:rPr>
                <w:rFonts w:ascii="Times New Roman" w:hAnsi="Times New Roman"/>
                <w:sz w:val="28"/>
                <w:szCs w:val="28"/>
              </w:rPr>
            </w:pPr>
            <w:r w:rsidRPr="00C14FFF">
              <w:rPr>
                <w:rFonts w:ascii="Times New Roman" w:hAnsi="Times New Roman"/>
                <w:sz w:val="28"/>
                <w:szCs w:val="28"/>
              </w:rPr>
              <w:t>202</w:t>
            </w:r>
            <w:r w:rsidR="00936AF3">
              <w:rPr>
                <w:rFonts w:ascii="Times New Roman" w:hAnsi="Times New Roman"/>
                <w:sz w:val="28"/>
                <w:szCs w:val="28"/>
              </w:rPr>
              <w:t>6</w:t>
            </w:r>
            <w:r w:rsidRPr="00C14FFF">
              <w:rPr>
                <w:rFonts w:ascii="Times New Roman" w:hAnsi="Times New Roman"/>
                <w:sz w:val="28"/>
                <w:szCs w:val="28"/>
              </w:rPr>
              <w:t>г.</w:t>
            </w:r>
          </w:p>
        </w:tc>
        <w:tc>
          <w:tcPr>
            <w:tcW w:w="2261" w:type="dxa"/>
            <w:shd w:val="clear" w:color="auto" w:fill="F7CAAC" w:themeFill="accent2" w:themeFillTint="66"/>
            <w:vAlign w:val="center"/>
          </w:tcPr>
          <w:p w14:paraId="477E36BE" w14:textId="77777777" w:rsidR="00F01ADC" w:rsidRPr="00C14FFF" w:rsidRDefault="00F01ADC" w:rsidP="00936AF3">
            <w:pPr>
              <w:spacing w:after="0" w:line="240" w:lineRule="auto"/>
              <w:jc w:val="both"/>
              <w:rPr>
                <w:rFonts w:ascii="Times New Roman" w:hAnsi="Times New Roman"/>
                <w:sz w:val="28"/>
                <w:szCs w:val="28"/>
              </w:rPr>
            </w:pPr>
            <w:r w:rsidRPr="00C14FFF">
              <w:rPr>
                <w:rFonts w:ascii="Times New Roman" w:hAnsi="Times New Roman"/>
                <w:sz w:val="28"/>
                <w:szCs w:val="28"/>
              </w:rPr>
              <w:t>202</w:t>
            </w:r>
            <w:r w:rsidR="00936AF3">
              <w:rPr>
                <w:rFonts w:ascii="Times New Roman" w:hAnsi="Times New Roman"/>
                <w:sz w:val="28"/>
                <w:szCs w:val="28"/>
              </w:rPr>
              <w:t>7</w:t>
            </w:r>
            <w:r w:rsidRPr="00C14FFF">
              <w:rPr>
                <w:rFonts w:ascii="Times New Roman" w:hAnsi="Times New Roman"/>
                <w:sz w:val="28"/>
                <w:szCs w:val="28"/>
              </w:rPr>
              <w:t>г.</w:t>
            </w:r>
          </w:p>
        </w:tc>
        <w:tc>
          <w:tcPr>
            <w:tcW w:w="2262" w:type="dxa"/>
            <w:shd w:val="clear" w:color="auto" w:fill="F7CAAC" w:themeFill="accent2" w:themeFillTint="66"/>
            <w:vAlign w:val="center"/>
          </w:tcPr>
          <w:p w14:paraId="5006E46C" w14:textId="77777777" w:rsidR="00F01ADC" w:rsidRPr="00C14FFF" w:rsidRDefault="00F01ADC" w:rsidP="00936AF3">
            <w:pPr>
              <w:spacing w:after="0" w:line="240" w:lineRule="auto"/>
              <w:jc w:val="both"/>
              <w:rPr>
                <w:rFonts w:ascii="Times New Roman" w:hAnsi="Times New Roman"/>
                <w:sz w:val="28"/>
                <w:szCs w:val="28"/>
              </w:rPr>
            </w:pPr>
            <w:r w:rsidRPr="00C14FFF">
              <w:rPr>
                <w:rFonts w:ascii="Times New Roman" w:hAnsi="Times New Roman"/>
                <w:sz w:val="28"/>
                <w:szCs w:val="28"/>
              </w:rPr>
              <w:t>202</w:t>
            </w:r>
            <w:r w:rsidR="00936AF3">
              <w:rPr>
                <w:rFonts w:ascii="Times New Roman" w:hAnsi="Times New Roman"/>
                <w:sz w:val="28"/>
                <w:szCs w:val="28"/>
              </w:rPr>
              <w:t>8</w:t>
            </w:r>
            <w:r w:rsidRPr="00C14FFF">
              <w:rPr>
                <w:rFonts w:ascii="Times New Roman" w:hAnsi="Times New Roman"/>
                <w:sz w:val="28"/>
                <w:szCs w:val="28"/>
              </w:rPr>
              <w:t>г.</w:t>
            </w:r>
          </w:p>
        </w:tc>
      </w:tr>
      <w:tr w:rsidR="00F01ADC" w:rsidRPr="00C14FFF" w14:paraId="513D94D8" w14:textId="77777777" w:rsidTr="00F01ADC">
        <w:trPr>
          <w:trHeight w:val="120"/>
        </w:trPr>
        <w:tc>
          <w:tcPr>
            <w:tcW w:w="3901" w:type="dxa"/>
            <w:shd w:val="clear" w:color="auto" w:fill="auto"/>
            <w:vAlign w:val="center"/>
          </w:tcPr>
          <w:p w14:paraId="4F55298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Ставка за содержание тепловой мощности, руб./гкал/ч/мес</w:t>
            </w:r>
          </w:p>
        </w:tc>
        <w:tc>
          <w:tcPr>
            <w:tcW w:w="1759" w:type="dxa"/>
            <w:shd w:val="clear" w:color="auto" w:fill="auto"/>
            <w:vAlign w:val="center"/>
          </w:tcPr>
          <w:p w14:paraId="1127964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руб./Гкал/ч/мес</w:t>
            </w:r>
          </w:p>
        </w:tc>
        <w:tc>
          <w:tcPr>
            <w:tcW w:w="2261" w:type="dxa"/>
            <w:shd w:val="clear" w:color="auto" w:fill="auto"/>
            <w:vAlign w:val="center"/>
          </w:tcPr>
          <w:p w14:paraId="36BC36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2262" w:type="dxa"/>
            <w:shd w:val="clear" w:color="auto" w:fill="auto"/>
            <w:vAlign w:val="center"/>
          </w:tcPr>
          <w:p w14:paraId="6D91DB2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2261" w:type="dxa"/>
            <w:shd w:val="clear" w:color="auto" w:fill="auto"/>
            <w:vAlign w:val="center"/>
          </w:tcPr>
          <w:p w14:paraId="0F90843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2262" w:type="dxa"/>
            <w:vAlign w:val="center"/>
          </w:tcPr>
          <w:p w14:paraId="362C016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E7F2E32" w14:textId="77777777" w:rsidTr="00F01ADC">
        <w:trPr>
          <w:trHeight w:val="70"/>
        </w:trPr>
        <w:tc>
          <w:tcPr>
            <w:tcW w:w="3901" w:type="dxa"/>
            <w:shd w:val="clear" w:color="auto" w:fill="FBE4D5" w:themeFill="accent2" w:themeFillTint="33"/>
            <w:vAlign w:val="center"/>
          </w:tcPr>
          <w:p w14:paraId="4283FB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Группа потребителей</w:t>
            </w:r>
          </w:p>
        </w:tc>
        <w:tc>
          <w:tcPr>
            <w:tcW w:w="1759" w:type="dxa"/>
            <w:shd w:val="clear" w:color="auto" w:fill="FBE4D5" w:themeFill="accent2" w:themeFillTint="33"/>
            <w:vAlign w:val="center"/>
          </w:tcPr>
          <w:p w14:paraId="5C5675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2261" w:type="dxa"/>
            <w:shd w:val="clear" w:color="auto" w:fill="FBE4D5" w:themeFill="accent2" w:themeFillTint="33"/>
            <w:vAlign w:val="center"/>
          </w:tcPr>
          <w:p w14:paraId="7BECD6F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без дифференциации</w:t>
            </w:r>
          </w:p>
        </w:tc>
        <w:tc>
          <w:tcPr>
            <w:tcW w:w="2262" w:type="dxa"/>
            <w:shd w:val="clear" w:color="auto" w:fill="FBE4D5" w:themeFill="accent2" w:themeFillTint="33"/>
            <w:vAlign w:val="center"/>
          </w:tcPr>
          <w:p w14:paraId="4800BF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без дифференциации</w:t>
            </w:r>
          </w:p>
        </w:tc>
        <w:tc>
          <w:tcPr>
            <w:tcW w:w="2261" w:type="dxa"/>
            <w:shd w:val="clear" w:color="auto" w:fill="FBE4D5" w:themeFill="accent2" w:themeFillTint="33"/>
            <w:vAlign w:val="center"/>
          </w:tcPr>
          <w:p w14:paraId="5FB0AA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без дифференциации</w:t>
            </w:r>
          </w:p>
        </w:tc>
        <w:tc>
          <w:tcPr>
            <w:tcW w:w="2262" w:type="dxa"/>
            <w:shd w:val="clear" w:color="auto" w:fill="FBE4D5" w:themeFill="accent2" w:themeFillTint="33"/>
            <w:vAlign w:val="center"/>
          </w:tcPr>
          <w:p w14:paraId="178FB0D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без дифференциации</w:t>
            </w:r>
          </w:p>
        </w:tc>
      </w:tr>
    </w:tbl>
    <w:p w14:paraId="701C200F" w14:textId="77777777" w:rsidR="00F01ADC" w:rsidRPr="00C14FFF" w:rsidRDefault="00F01ADC" w:rsidP="00CC2469">
      <w:pPr>
        <w:spacing w:after="0" w:line="240" w:lineRule="auto"/>
        <w:ind w:firstLine="709"/>
        <w:jc w:val="both"/>
        <w:rPr>
          <w:rFonts w:ascii="Times New Roman" w:hAnsi="Times New Roman"/>
          <w:sz w:val="28"/>
          <w:szCs w:val="28"/>
        </w:rPr>
      </w:pPr>
    </w:p>
    <w:p w14:paraId="0206CEDF"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1"/>
          <w:pgSz w:w="16838" w:h="11906" w:orient="landscape"/>
          <w:pgMar w:top="1134" w:right="851" w:bottom="1134" w:left="1418" w:header="709" w:footer="709" w:gutter="0"/>
          <w:cols w:space="708"/>
          <w:docGrid w:linePitch="360"/>
        </w:sectPr>
      </w:pPr>
    </w:p>
    <w:p w14:paraId="5A3AF86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Часть 12. Описание существующих технических и технологических проблем в системах теплоснабжения поселения</w:t>
      </w:r>
    </w:p>
    <w:p w14:paraId="2357AA5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752F655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Проблемой организации качественного теплоснабжения котельных Григорьевского сельского поселения является несанкционированный водоразбор сетевой воды потребителями. В результате расход подпиточной воды выходит за нормативное значение, оборудование ХВО на постоянной основе работает на грани аварийного режима, происходит постоянный перерасход топлива в результате «охлажденной» обратки подпиточной водой.</w:t>
      </w:r>
    </w:p>
    <w:p w14:paraId="364F6C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2010EF7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w:t>
      </w:r>
    </w:p>
    <w:p w14:paraId="44BEBDF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на наружных тепловых сетях.  Причина этого во многом кроется в экономическом и энергетическом кризисе.  Инвестиции в обновление систем теплоснабжения методично в течение многих лет сокращались.  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   </w:t>
      </w:r>
    </w:p>
    <w:p w14:paraId="648B30A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  </w:t>
      </w:r>
    </w:p>
    <w:p w14:paraId="4AD67B2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w:t>
      </w:r>
      <w:r w:rsidRPr="00C14FFF">
        <w:rPr>
          <w:rFonts w:ascii="Times New Roman" w:hAnsi="Times New Roman"/>
          <w:sz w:val="28"/>
          <w:szCs w:val="28"/>
        </w:rPr>
        <w:lastRenderedPageBreak/>
        <w:t xml:space="preserve">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14:paraId="213EF35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Если в каком-то из звеньев системы не порядок, то «болеет» вся система.  Поэтому и «лечить», т. е. налаживать (регулировать) необходимо именно систему.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  </w:t>
      </w:r>
    </w:p>
    <w:p w14:paraId="070918B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1.12.3 Описание существующих проблем развития систем теплоснабжения</w:t>
      </w:r>
    </w:p>
    <w:p w14:paraId="0306A18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Основной проблемой развития систем теплоснабжения является низкая востребованность в централизованном теплоснабжении. Население в районе предпочитает установку индивидуальных автономных котлов и печей.</w:t>
      </w:r>
    </w:p>
    <w:p w14:paraId="306F07CA"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2"/>
          <w:pgSz w:w="11906" w:h="16838"/>
          <w:pgMar w:top="1134" w:right="851" w:bottom="1134" w:left="1418" w:header="709" w:footer="709" w:gutter="0"/>
          <w:cols w:space="708"/>
          <w:docGrid w:linePitch="360"/>
        </w:sectPr>
      </w:pPr>
    </w:p>
    <w:p w14:paraId="2E8AAB2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1.12.4 Описание существующих проблем надежного и эффективного снабжения топливом действующих систем теплоснабжения</w:t>
      </w:r>
    </w:p>
    <w:p w14:paraId="18D3B3D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периоды резких похолоданий. </w:t>
      </w:r>
    </w:p>
    <w:p w14:paraId="0CA6B79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72DED59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69B47CE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 не выдавались.</w:t>
      </w:r>
    </w:p>
    <w:p w14:paraId="4C28D115"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54E9F5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2. СУЩЕСТВУЮЩЕЕ И ПЕРСПЕКТИВНОЕ ПОТРЕБЛЕНИЕ ТЕПЛОВОЙ ЭНЕРГИИ НА ЦЕЛИ ТЕПЛОСНАБЖЕНИЯ</w:t>
      </w:r>
    </w:p>
    <w:p w14:paraId="2E8319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2.1 Данные базового уровня потребления тепла на цели теплоснабжения</w:t>
      </w:r>
    </w:p>
    <w:p w14:paraId="7670AFA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Базовый уровень потребления тепла на цели теплоснабжения от котельных Григорьевского сельского поселения Северского района Краснодарского края представлены в таблице 2.1.1.</w:t>
      </w:r>
    </w:p>
    <w:p w14:paraId="5C0F22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2.1.1 – Динамика потребления тепловой энергии потребителями Григорьевского сельского поселения</w:t>
      </w:r>
      <w:r w:rsidRPr="00C14FFF">
        <w:rPr>
          <w:rFonts w:ascii="Times New Roman" w:hAnsi="Times New Roman"/>
          <w:sz w:val="28"/>
          <w:szCs w:val="28"/>
        </w:rPr>
        <w:br/>
        <w:t>Северского района Краснодарского края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02"/>
        <w:gridCol w:w="1474"/>
        <w:gridCol w:w="1531"/>
        <w:gridCol w:w="1502"/>
        <w:gridCol w:w="1503"/>
      </w:tblGrid>
      <w:tr w:rsidR="00F01ADC" w:rsidRPr="00C14FFF" w14:paraId="3C0BB3F7" w14:textId="77777777" w:rsidTr="00F01ADC">
        <w:trPr>
          <w:trHeight w:val="255"/>
        </w:trPr>
        <w:tc>
          <w:tcPr>
            <w:tcW w:w="2127" w:type="dxa"/>
            <w:shd w:val="clear" w:color="auto" w:fill="F7CAAC" w:themeFill="accent2" w:themeFillTint="66"/>
            <w:vAlign w:val="center"/>
            <w:hideMark/>
          </w:tcPr>
          <w:p w14:paraId="4BBA1F2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Группа потребителей</w:t>
            </w:r>
          </w:p>
        </w:tc>
        <w:tc>
          <w:tcPr>
            <w:tcW w:w="1502" w:type="dxa"/>
            <w:shd w:val="clear" w:color="auto" w:fill="F7CAAC" w:themeFill="accent2" w:themeFillTint="66"/>
            <w:vAlign w:val="center"/>
          </w:tcPr>
          <w:p w14:paraId="3E490576" w14:textId="204FC774"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2</w:t>
            </w:r>
            <w:r w:rsidRPr="00C14FFF">
              <w:rPr>
                <w:rFonts w:ascii="Times New Roman" w:hAnsi="Times New Roman"/>
                <w:sz w:val="28"/>
                <w:szCs w:val="28"/>
              </w:rPr>
              <w:t xml:space="preserve"> г.</w:t>
            </w:r>
          </w:p>
        </w:tc>
        <w:tc>
          <w:tcPr>
            <w:tcW w:w="1474" w:type="dxa"/>
            <w:shd w:val="clear" w:color="auto" w:fill="F7CAAC" w:themeFill="accent2" w:themeFillTint="66"/>
            <w:vAlign w:val="center"/>
          </w:tcPr>
          <w:p w14:paraId="12635CDB" w14:textId="6BE4C51E"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3</w:t>
            </w:r>
            <w:r w:rsidRPr="00C14FFF">
              <w:rPr>
                <w:rFonts w:ascii="Times New Roman" w:hAnsi="Times New Roman"/>
                <w:sz w:val="28"/>
                <w:szCs w:val="28"/>
              </w:rPr>
              <w:t xml:space="preserve"> г.</w:t>
            </w:r>
          </w:p>
        </w:tc>
        <w:tc>
          <w:tcPr>
            <w:tcW w:w="1531" w:type="dxa"/>
            <w:shd w:val="clear" w:color="auto" w:fill="F7CAAC" w:themeFill="accent2" w:themeFillTint="66"/>
            <w:vAlign w:val="center"/>
          </w:tcPr>
          <w:p w14:paraId="08EE00FF" w14:textId="0C06A7FC"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4</w:t>
            </w:r>
            <w:r w:rsidRPr="00C14FFF">
              <w:rPr>
                <w:rFonts w:ascii="Times New Roman" w:hAnsi="Times New Roman"/>
                <w:sz w:val="28"/>
                <w:szCs w:val="28"/>
              </w:rPr>
              <w:t xml:space="preserve"> г.</w:t>
            </w:r>
          </w:p>
        </w:tc>
        <w:tc>
          <w:tcPr>
            <w:tcW w:w="1502" w:type="dxa"/>
            <w:shd w:val="clear" w:color="auto" w:fill="F7CAAC" w:themeFill="accent2" w:themeFillTint="66"/>
            <w:vAlign w:val="center"/>
          </w:tcPr>
          <w:p w14:paraId="2DA8FC65" w14:textId="1EBF0489"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5</w:t>
            </w:r>
            <w:r w:rsidRPr="00C14FFF">
              <w:rPr>
                <w:rFonts w:ascii="Times New Roman" w:hAnsi="Times New Roman"/>
                <w:sz w:val="28"/>
                <w:szCs w:val="28"/>
              </w:rPr>
              <w:t xml:space="preserve"> г.</w:t>
            </w:r>
          </w:p>
        </w:tc>
        <w:tc>
          <w:tcPr>
            <w:tcW w:w="1503" w:type="dxa"/>
            <w:shd w:val="clear" w:color="auto" w:fill="F7CAAC" w:themeFill="accent2" w:themeFillTint="66"/>
            <w:vAlign w:val="center"/>
          </w:tcPr>
          <w:p w14:paraId="46E78CA7" w14:textId="664FFF32"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A964E5">
              <w:rPr>
                <w:rFonts w:ascii="Times New Roman" w:hAnsi="Times New Roman"/>
                <w:sz w:val="28"/>
                <w:szCs w:val="28"/>
              </w:rPr>
              <w:t>6</w:t>
            </w:r>
            <w:r w:rsidRPr="00C14FFF">
              <w:rPr>
                <w:rFonts w:ascii="Times New Roman" w:hAnsi="Times New Roman"/>
                <w:sz w:val="28"/>
                <w:szCs w:val="28"/>
              </w:rPr>
              <w:t xml:space="preserve"> г.</w:t>
            </w:r>
          </w:p>
        </w:tc>
      </w:tr>
      <w:tr w:rsidR="00F01ADC" w:rsidRPr="00C14FFF" w14:paraId="38DA6169" w14:textId="77777777" w:rsidTr="00F01ADC">
        <w:trPr>
          <w:trHeight w:val="255"/>
        </w:trPr>
        <w:tc>
          <w:tcPr>
            <w:tcW w:w="9639" w:type="dxa"/>
            <w:gridSpan w:val="6"/>
            <w:shd w:val="clear" w:color="auto" w:fill="F7CAAC" w:themeFill="accent2" w:themeFillTint="66"/>
            <w:vAlign w:val="center"/>
            <w:hideMark/>
          </w:tcPr>
          <w:p w14:paraId="2803E7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5B41EBD8" w14:textId="77777777" w:rsidTr="00F01ADC">
        <w:trPr>
          <w:trHeight w:val="255"/>
        </w:trPr>
        <w:tc>
          <w:tcPr>
            <w:tcW w:w="2127" w:type="dxa"/>
            <w:shd w:val="clear" w:color="auto" w:fill="F7CAAC" w:themeFill="accent2" w:themeFillTint="66"/>
            <w:vAlign w:val="center"/>
            <w:hideMark/>
          </w:tcPr>
          <w:p w14:paraId="2CD7C30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502" w:type="dxa"/>
            <w:shd w:val="clear" w:color="auto" w:fill="auto"/>
            <w:vAlign w:val="center"/>
          </w:tcPr>
          <w:p w14:paraId="6C619AC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777B26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4A6E7F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0C17C0E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06508D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B4DF128" w14:textId="77777777" w:rsidTr="00F01ADC">
        <w:trPr>
          <w:trHeight w:val="255"/>
        </w:trPr>
        <w:tc>
          <w:tcPr>
            <w:tcW w:w="2127" w:type="dxa"/>
            <w:shd w:val="clear" w:color="auto" w:fill="F7CAAC" w:themeFill="accent2" w:themeFillTint="66"/>
            <w:vAlign w:val="center"/>
            <w:hideMark/>
          </w:tcPr>
          <w:p w14:paraId="0B01AF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1502" w:type="dxa"/>
            <w:shd w:val="clear" w:color="auto" w:fill="FBE4D5" w:themeFill="accent2" w:themeFillTint="33"/>
            <w:vAlign w:val="center"/>
          </w:tcPr>
          <w:p w14:paraId="5ABCB95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474" w:type="dxa"/>
            <w:shd w:val="clear" w:color="auto" w:fill="FBE4D5" w:themeFill="accent2" w:themeFillTint="33"/>
            <w:vAlign w:val="center"/>
          </w:tcPr>
          <w:p w14:paraId="151F1B5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31" w:type="dxa"/>
            <w:shd w:val="clear" w:color="auto" w:fill="FBE4D5" w:themeFill="accent2" w:themeFillTint="33"/>
            <w:vAlign w:val="center"/>
          </w:tcPr>
          <w:p w14:paraId="6569BA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02" w:type="dxa"/>
            <w:shd w:val="clear" w:color="auto" w:fill="FBE4D5" w:themeFill="accent2" w:themeFillTint="33"/>
            <w:vAlign w:val="center"/>
          </w:tcPr>
          <w:p w14:paraId="24130A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03" w:type="dxa"/>
            <w:shd w:val="clear" w:color="auto" w:fill="FBE4D5" w:themeFill="accent2" w:themeFillTint="33"/>
            <w:vAlign w:val="center"/>
          </w:tcPr>
          <w:p w14:paraId="0977FDB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7B4AB511" w14:textId="77777777" w:rsidTr="00F01ADC">
        <w:trPr>
          <w:trHeight w:val="255"/>
        </w:trPr>
        <w:tc>
          <w:tcPr>
            <w:tcW w:w="2127" w:type="dxa"/>
            <w:shd w:val="clear" w:color="auto" w:fill="F7CAAC" w:themeFill="accent2" w:themeFillTint="66"/>
            <w:vAlign w:val="center"/>
            <w:hideMark/>
          </w:tcPr>
          <w:p w14:paraId="58297F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1502" w:type="dxa"/>
            <w:shd w:val="clear" w:color="auto" w:fill="auto"/>
            <w:vAlign w:val="center"/>
          </w:tcPr>
          <w:p w14:paraId="4B1C51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186BB4C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770256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2FB31A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051B16E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2B46A66" w14:textId="77777777" w:rsidTr="00F01ADC">
        <w:trPr>
          <w:trHeight w:val="255"/>
        </w:trPr>
        <w:tc>
          <w:tcPr>
            <w:tcW w:w="2127" w:type="dxa"/>
            <w:shd w:val="clear" w:color="auto" w:fill="F7CAAC" w:themeFill="accent2" w:themeFillTint="66"/>
            <w:vAlign w:val="center"/>
            <w:hideMark/>
          </w:tcPr>
          <w:p w14:paraId="7C1157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1502" w:type="dxa"/>
            <w:shd w:val="clear" w:color="auto" w:fill="FBE4D5" w:themeFill="accent2" w:themeFillTint="33"/>
            <w:vAlign w:val="center"/>
          </w:tcPr>
          <w:p w14:paraId="4064C1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474" w:type="dxa"/>
            <w:shd w:val="clear" w:color="auto" w:fill="FBE4D5" w:themeFill="accent2" w:themeFillTint="33"/>
            <w:vAlign w:val="center"/>
          </w:tcPr>
          <w:p w14:paraId="746EB3A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31" w:type="dxa"/>
            <w:shd w:val="clear" w:color="auto" w:fill="FBE4D5" w:themeFill="accent2" w:themeFillTint="33"/>
            <w:vAlign w:val="center"/>
          </w:tcPr>
          <w:p w14:paraId="55EFAC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02" w:type="dxa"/>
            <w:shd w:val="clear" w:color="auto" w:fill="FBE4D5" w:themeFill="accent2" w:themeFillTint="33"/>
            <w:vAlign w:val="center"/>
          </w:tcPr>
          <w:p w14:paraId="66BF03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503" w:type="dxa"/>
            <w:shd w:val="clear" w:color="auto" w:fill="FBE4D5" w:themeFill="accent2" w:themeFillTint="33"/>
            <w:vAlign w:val="center"/>
          </w:tcPr>
          <w:p w14:paraId="490152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5A230DF0" w14:textId="77777777" w:rsidTr="00F01ADC">
        <w:trPr>
          <w:trHeight w:val="255"/>
        </w:trPr>
        <w:tc>
          <w:tcPr>
            <w:tcW w:w="9639" w:type="dxa"/>
            <w:gridSpan w:val="6"/>
            <w:shd w:val="clear" w:color="auto" w:fill="F7CAAC" w:themeFill="accent2" w:themeFillTint="66"/>
            <w:vAlign w:val="center"/>
          </w:tcPr>
          <w:p w14:paraId="6E62AA1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2FF160CD" w14:textId="77777777" w:rsidTr="00F01ADC">
        <w:trPr>
          <w:trHeight w:val="255"/>
        </w:trPr>
        <w:tc>
          <w:tcPr>
            <w:tcW w:w="2127" w:type="dxa"/>
            <w:shd w:val="clear" w:color="auto" w:fill="F7CAAC" w:themeFill="accent2" w:themeFillTint="66"/>
            <w:vAlign w:val="center"/>
          </w:tcPr>
          <w:p w14:paraId="0DDAA0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502" w:type="dxa"/>
            <w:shd w:val="clear" w:color="auto" w:fill="auto"/>
            <w:vAlign w:val="center"/>
          </w:tcPr>
          <w:p w14:paraId="1740D9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2DF5870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3F4921C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73A0D4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7C0A3D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2AF0004" w14:textId="77777777" w:rsidTr="00F01ADC">
        <w:trPr>
          <w:trHeight w:val="255"/>
        </w:trPr>
        <w:tc>
          <w:tcPr>
            <w:tcW w:w="2127" w:type="dxa"/>
            <w:shd w:val="clear" w:color="auto" w:fill="F7CAAC" w:themeFill="accent2" w:themeFillTint="66"/>
            <w:vAlign w:val="center"/>
          </w:tcPr>
          <w:p w14:paraId="5A1B5A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1502" w:type="dxa"/>
            <w:shd w:val="clear" w:color="auto" w:fill="FBE4D5" w:themeFill="accent2" w:themeFillTint="33"/>
            <w:vAlign w:val="center"/>
          </w:tcPr>
          <w:p w14:paraId="6659E2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474" w:type="dxa"/>
            <w:shd w:val="clear" w:color="auto" w:fill="FBE4D5" w:themeFill="accent2" w:themeFillTint="33"/>
            <w:vAlign w:val="center"/>
          </w:tcPr>
          <w:p w14:paraId="2158591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31" w:type="dxa"/>
            <w:shd w:val="clear" w:color="auto" w:fill="FBE4D5" w:themeFill="accent2" w:themeFillTint="33"/>
            <w:vAlign w:val="center"/>
          </w:tcPr>
          <w:p w14:paraId="555F75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02" w:type="dxa"/>
            <w:shd w:val="clear" w:color="auto" w:fill="FBE4D5" w:themeFill="accent2" w:themeFillTint="33"/>
            <w:vAlign w:val="center"/>
          </w:tcPr>
          <w:p w14:paraId="4A2A3E7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03" w:type="dxa"/>
            <w:shd w:val="clear" w:color="auto" w:fill="FBE4D5" w:themeFill="accent2" w:themeFillTint="33"/>
            <w:vAlign w:val="center"/>
          </w:tcPr>
          <w:p w14:paraId="51AADB6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7661D8BE" w14:textId="77777777" w:rsidTr="00F01ADC">
        <w:trPr>
          <w:trHeight w:val="255"/>
        </w:trPr>
        <w:tc>
          <w:tcPr>
            <w:tcW w:w="2127" w:type="dxa"/>
            <w:shd w:val="clear" w:color="auto" w:fill="F7CAAC" w:themeFill="accent2" w:themeFillTint="66"/>
            <w:vAlign w:val="center"/>
          </w:tcPr>
          <w:p w14:paraId="2EA062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1502" w:type="dxa"/>
            <w:shd w:val="clear" w:color="auto" w:fill="auto"/>
            <w:vAlign w:val="center"/>
          </w:tcPr>
          <w:p w14:paraId="59FE52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0CA5DBB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51EA77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2AFD5E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551088E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4CF48B4" w14:textId="77777777" w:rsidTr="00F01ADC">
        <w:trPr>
          <w:trHeight w:val="255"/>
        </w:trPr>
        <w:tc>
          <w:tcPr>
            <w:tcW w:w="2127" w:type="dxa"/>
            <w:shd w:val="clear" w:color="auto" w:fill="F7CAAC" w:themeFill="accent2" w:themeFillTint="66"/>
            <w:vAlign w:val="center"/>
          </w:tcPr>
          <w:p w14:paraId="22C4D9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1502" w:type="dxa"/>
            <w:shd w:val="clear" w:color="auto" w:fill="FBE4D5" w:themeFill="accent2" w:themeFillTint="33"/>
            <w:vAlign w:val="center"/>
          </w:tcPr>
          <w:p w14:paraId="74D4F8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474" w:type="dxa"/>
            <w:shd w:val="clear" w:color="auto" w:fill="FBE4D5" w:themeFill="accent2" w:themeFillTint="33"/>
            <w:vAlign w:val="center"/>
          </w:tcPr>
          <w:p w14:paraId="295F1C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31" w:type="dxa"/>
            <w:shd w:val="clear" w:color="auto" w:fill="FBE4D5" w:themeFill="accent2" w:themeFillTint="33"/>
            <w:vAlign w:val="center"/>
          </w:tcPr>
          <w:p w14:paraId="40C40B2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02" w:type="dxa"/>
            <w:shd w:val="clear" w:color="auto" w:fill="FBE4D5" w:themeFill="accent2" w:themeFillTint="33"/>
            <w:vAlign w:val="center"/>
          </w:tcPr>
          <w:p w14:paraId="3BEC5D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503" w:type="dxa"/>
            <w:shd w:val="clear" w:color="auto" w:fill="FBE4D5" w:themeFill="accent2" w:themeFillTint="33"/>
            <w:vAlign w:val="center"/>
          </w:tcPr>
          <w:p w14:paraId="75DB9A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6243A31D" w14:textId="77777777" w:rsidTr="00F01ADC">
        <w:trPr>
          <w:trHeight w:val="255"/>
        </w:trPr>
        <w:tc>
          <w:tcPr>
            <w:tcW w:w="9639" w:type="dxa"/>
            <w:gridSpan w:val="6"/>
            <w:shd w:val="clear" w:color="auto" w:fill="F7CAAC" w:themeFill="accent2" w:themeFillTint="66"/>
            <w:vAlign w:val="center"/>
          </w:tcPr>
          <w:p w14:paraId="1F24CFC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5EDDBDB8" w14:textId="77777777" w:rsidTr="00F01ADC">
        <w:trPr>
          <w:trHeight w:val="255"/>
        </w:trPr>
        <w:tc>
          <w:tcPr>
            <w:tcW w:w="2127" w:type="dxa"/>
            <w:shd w:val="clear" w:color="auto" w:fill="F7CAAC" w:themeFill="accent2" w:themeFillTint="66"/>
            <w:vAlign w:val="center"/>
          </w:tcPr>
          <w:p w14:paraId="57D5749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502" w:type="dxa"/>
            <w:shd w:val="clear" w:color="auto" w:fill="auto"/>
            <w:vAlign w:val="center"/>
          </w:tcPr>
          <w:p w14:paraId="32E7862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771234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108248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713327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5281F6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B978D0F" w14:textId="77777777" w:rsidTr="00F01ADC">
        <w:trPr>
          <w:trHeight w:val="255"/>
        </w:trPr>
        <w:tc>
          <w:tcPr>
            <w:tcW w:w="2127" w:type="dxa"/>
            <w:shd w:val="clear" w:color="auto" w:fill="F7CAAC" w:themeFill="accent2" w:themeFillTint="66"/>
            <w:vAlign w:val="center"/>
          </w:tcPr>
          <w:p w14:paraId="7BC424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Бюджетная группа</w:t>
            </w:r>
          </w:p>
        </w:tc>
        <w:tc>
          <w:tcPr>
            <w:tcW w:w="1502" w:type="dxa"/>
            <w:shd w:val="clear" w:color="auto" w:fill="FBE4D5" w:themeFill="accent2" w:themeFillTint="33"/>
            <w:vAlign w:val="center"/>
          </w:tcPr>
          <w:p w14:paraId="2EC831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474" w:type="dxa"/>
            <w:shd w:val="clear" w:color="auto" w:fill="FBE4D5" w:themeFill="accent2" w:themeFillTint="33"/>
            <w:vAlign w:val="center"/>
          </w:tcPr>
          <w:p w14:paraId="5132BE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31" w:type="dxa"/>
            <w:shd w:val="clear" w:color="auto" w:fill="FBE4D5" w:themeFill="accent2" w:themeFillTint="33"/>
            <w:vAlign w:val="center"/>
          </w:tcPr>
          <w:p w14:paraId="22B5D9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02" w:type="dxa"/>
            <w:shd w:val="clear" w:color="auto" w:fill="FBE4D5" w:themeFill="accent2" w:themeFillTint="33"/>
            <w:vAlign w:val="center"/>
          </w:tcPr>
          <w:p w14:paraId="35549D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03" w:type="dxa"/>
            <w:shd w:val="clear" w:color="auto" w:fill="FBE4D5" w:themeFill="accent2" w:themeFillTint="33"/>
            <w:vAlign w:val="center"/>
          </w:tcPr>
          <w:p w14:paraId="0A25EA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r w:rsidR="00F01ADC" w:rsidRPr="00C14FFF" w14:paraId="3BC06742" w14:textId="77777777" w:rsidTr="00F01ADC">
        <w:trPr>
          <w:trHeight w:val="255"/>
        </w:trPr>
        <w:tc>
          <w:tcPr>
            <w:tcW w:w="2127" w:type="dxa"/>
            <w:shd w:val="clear" w:color="auto" w:fill="F7CAAC" w:themeFill="accent2" w:themeFillTint="66"/>
            <w:vAlign w:val="center"/>
          </w:tcPr>
          <w:p w14:paraId="300B580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Прочая группа</w:t>
            </w:r>
          </w:p>
        </w:tc>
        <w:tc>
          <w:tcPr>
            <w:tcW w:w="1502" w:type="dxa"/>
            <w:shd w:val="clear" w:color="auto" w:fill="auto"/>
            <w:vAlign w:val="center"/>
          </w:tcPr>
          <w:p w14:paraId="3E3E08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474" w:type="dxa"/>
            <w:shd w:val="clear" w:color="auto" w:fill="auto"/>
            <w:vAlign w:val="center"/>
          </w:tcPr>
          <w:p w14:paraId="6CDCA48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31" w:type="dxa"/>
            <w:shd w:val="clear" w:color="auto" w:fill="auto"/>
            <w:vAlign w:val="center"/>
          </w:tcPr>
          <w:p w14:paraId="67A1C6A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2" w:type="dxa"/>
            <w:shd w:val="clear" w:color="auto" w:fill="auto"/>
            <w:vAlign w:val="center"/>
          </w:tcPr>
          <w:p w14:paraId="444F0A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03" w:type="dxa"/>
            <w:shd w:val="clear" w:color="auto" w:fill="auto"/>
            <w:vAlign w:val="center"/>
          </w:tcPr>
          <w:p w14:paraId="27567B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CE2EF6E" w14:textId="77777777" w:rsidTr="00F01ADC">
        <w:trPr>
          <w:trHeight w:val="255"/>
        </w:trPr>
        <w:tc>
          <w:tcPr>
            <w:tcW w:w="2127" w:type="dxa"/>
            <w:shd w:val="clear" w:color="auto" w:fill="F7CAAC" w:themeFill="accent2" w:themeFillTint="66"/>
            <w:vAlign w:val="center"/>
          </w:tcPr>
          <w:p w14:paraId="5F4616C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 по котельной</w:t>
            </w:r>
          </w:p>
        </w:tc>
        <w:tc>
          <w:tcPr>
            <w:tcW w:w="1502" w:type="dxa"/>
            <w:shd w:val="clear" w:color="auto" w:fill="FBE4D5" w:themeFill="accent2" w:themeFillTint="33"/>
            <w:vAlign w:val="center"/>
          </w:tcPr>
          <w:p w14:paraId="1EE3EA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474" w:type="dxa"/>
            <w:shd w:val="clear" w:color="auto" w:fill="FBE4D5" w:themeFill="accent2" w:themeFillTint="33"/>
            <w:vAlign w:val="center"/>
          </w:tcPr>
          <w:p w14:paraId="28B236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31" w:type="dxa"/>
            <w:shd w:val="clear" w:color="auto" w:fill="FBE4D5" w:themeFill="accent2" w:themeFillTint="33"/>
            <w:vAlign w:val="center"/>
          </w:tcPr>
          <w:p w14:paraId="57DACE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02" w:type="dxa"/>
            <w:shd w:val="clear" w:color="auto" w:fill="FBE4D5" w:themeFill="accent2" w:themeFillTint="33"/>
            <w:vAlign w:val="center"/>
          </w:tcPr>
          <w:p w14:paraId="003CF8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503" w:type="dxa"/>
            <w:shd w:val="clear" w:color="auto" w:fill="FBE4D5" w:themeFill="accent2" w:themeFillTint="33"/>
            <w:vAlign w:val="center"/>
          </w:tcPr>
          <w:p w14:paraId="3E123E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bl>
    <w:p w14:paraId="09084979" w14:textId="2BF4A598"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Базовый уровень потребления тепла на цели теплоснабжения от котельных Григорьевского сельского поселения Северского района Краснодарского края в 202</w:t>
      </w:r>
      <w:r w:rsidR="00A964E5">
        <w:rPr>
          <w:rFonts w:ascii="Times New Roman" w:hAnsi="Times New Roman"/>
          <w:sz w:val="28"/>
          <w:szCs w:val="28"/>
        </w:rPr>
        <w:t>6</w:t>
      </w:r>
      <w:r w:rsidRPr="00C14FFF">
        <w:rPr>
          <w:rFonts w:ascii="Times New Roman" w:hAnsi="Times New Roman"/>
          <w:sz w:val="28"/>
          <w:szCs w:val="28"/>
        </w:rPr>
        <w:t xml:space="preserve"> году 1656,14 составил Гкал/год. Общее количество вырабатываемого тепла котельными составляет 1682,6 Гкал/год.</w:t>
      </w:r>
    </w:p>
    <w:p w14:paraId="1DF759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14:paraId="353B47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Приросты площади строительных фондов в зоне действия котельных Григорьевского сельского поселения Северского района Краснодарского края приведены в таблице 2.2.1.</w:t>
      </w:r>
    </w:p>
    <w:p w14:paraId="3E25C80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699" w:gutter="0"/>
          <w:cols w:space="708"/>
          <w:docGrid w:linePitch="360"/>
        </w:sectPr>
      </w:pPr>
    </w:p>
    <w:p w14:paraId="4A76E5F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Таблица 2.2.1 – Приросты площади строительных фондов в расчетном элементе в зоне действия источников тепловой энергии – котельных Григорьевского сельского поселения Северского района Краснодарского края</w:t>
      </w:r>
    </w:p>
    <w:tbl>
      <w:tblPr>
        <w:tblW w:w="1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822"/>
        <w:gridCol w:w="1920"/>
        <w:gridCol w:w="1921"/>
        <w:gridCol w:w="1920"/>
        <w:gridCol w:w="1921"/>
        <w:gridCol w:w="1921"/>
        <w:gridCol w:w="1920"/>
        <w:gridCol w:w="1920"/>
      </w:tblGrid>
      <w:tr w:rsidR="00F01ADC" w:rsidRPr="00C14FFF" w14:paraId="1C0E5E0E" w14:textId="77777777" w:rsidTr="00F01ADC">
        <w:trPr>
          <w:gridAfter w:val="2"/>
          <w:wAfter w:w="3840" w:type="dxa"/>
        </w:trPr>
        <w:tc>
          <w:tcPr>
            <w:tcW w:w="4957" w:type="dxa"/>
            <w:gridSpan w:val="2"/>
            <w:shd w:val="clear" w:color="auto" w:fill="FBD4B4"/>
            <w:vAlign w:val="center"/>
          </w:tcPr>
          <w:p w14:paraId="4E6039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Годы</w:t>
            </w:r>
          </w:p>
        </w:tc>
        <w:tc>
          <w:tcPr>
            <w:tcW w:w="1920" w:type="dxa"/>
            <w:shd w:val="clear" w:color="auto" w:fill="FBD4B4"/>
            <w:vAlign w:val="center"/>
          </w:tcPr>
          <w:p w14:paraId="5C9DD79B" w14:textId="18C85DEF"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г.</w:t>
            </w:r>
          </w:p>
        </w:tc>
        <w:tc>
          <w:tcPr>
            <w:tcW w:w="1921" w:type="dxa"/>
            <w:shd w:val="clear" w:color="auto" w:fill="FBD4B4"/>
            <w:vAlign w:val="center"/>
          </w:tcPr>
          <w:p w14:paraId="2E654BB2" w14:textId="7452F441"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c>
          <w:tcPr>
            <w:tcW w:w="1920" w:type="dxa"/>
            <w:shd w:val="clear" w:color="auto" w:fill="FBD4B4"/>
            <w:vAlign w:val="center"/>
          </w:tcPr>
          <w:p w14:paraId="7F15C533" w14:textId="6FD6D6B6"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c>
          <w:tcPr>
            <w:tcW w:w="1921" w:type="dxa"/>
            <w:shd w:val="clear" w:color="auto" w:fill="FBD4B4"/>
            <w:vAlign w:val="center"/>
          </w:tcPr>
          <w:p w14:paraId="013B380E" w14:textId="0518DA2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 xml:space="preserve"> г.</w:t>
            </w:r>
          </w:p>
        </w:tc>
        <w:tc>
          <w:tcPr>
            <w:tcW w:w="1921" w:type="dxa"/>
            <w:shd w:val="clear" w:color="auto" w:fill="FBD4B4"/>
            <w:vAlign w:val="center"/>
          </w:tcPr>
          <w:p w14:paraId="57E234BF" w14:textId="68B0ABA6"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w:t>
            </w:r>
            <w:r w:rsidR="00DB33B2">
              <w:rPr>
                <w:rFonts w:ascii="Times New Roman" w:hAnsi="Times New Roman"/>
                <w:sz w:val="28"/>
                <w:szCs w:val="28"/>
              </w:rPr>
              <w:t>30</w:t>
            </w:r>
            <w:r w:rsidRPr="00C14FFF">
              <w:rPr>
                <w:rFonts w:ascii="Times New Roman" w:hAnsi="Times New Roman"/>
                <w:sz w:val="28"/>
                <w:szCs w:val="28"/>
              </w:rPr>
              <w:t>-2036г.</w:t>
            </w:r>
          </w:p>
        </w:tc>
      </w:tr>
      <w:tr w:rsidR="00F01ADC" w:rsidRPr="00C14FFF" w14:paraId="66F3EA6C" w14:textId="77777777" w:rsidTr="00F01ADC">
        <w:trPr>
          <w:gridAfter w:val="2"/>
          <w:wAfter w:w="3840" w:type="dxa"/>
        </w:trPr>
        <w:tc>
          <w:tcPr>
            <w:tcW w:w="14560" w:type="dxa"/>
            <w:gridSpan w:val="7"/>
            <w:shd w:val="clear" w:color="auto" w:fill="FBD4B4"/>
            <w:vAlign w:val="center"/>
          </w:tcPr>
          <w:p w14:paraId="6E3AF5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40AFEAC3" w14:textId="77777777" w:rsidTr="00F01ADC">
        <w:trPr>
          <w:gridAfter w:val="2"/>
          <w:wAfter w:w="3840" w:type="dxa"/>
        </w:trPr>
        <w:tc>
          <w:tcPr>
            <w:tcW w:w="2135" w:type="dxa"/>
            <w:vMerge w:val="restart"/>
            <w:shd w:val="clear" w:color="auto" w:fill="FBD4B4"/>
            <w:vAlign w:val="center"/>
          </w:tcPr>
          <w:p w14:paraId="3675195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Площадь строительных фондов (м2)</w:t>
            </w:r>
          </w:p>
        </w:tc>
        <w:tc>
          <w:tcPr>
            <w:tcW w:w="2822" w:type="dxa"/>
            <w:shd w:val="clear" w:color="auto" w:fill="auto"/>
            <w:vAlign w:val="center"/>
          </w:tcPr>
          <w:p w14:paraId="4558D1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920" w:type="dxa"/>
            <w:shd w:val="clear" w:color="auto" w:fill="auto"/>
            <w:vAlign w:val="center"/>
          </w:tcPr>
          <w:p w14:paraId="7B56DD0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4E69D17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4C96D6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51AE91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3112FE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95DD1B9" w14:textId="77777777" w:rsidTr="00F01ADC">
        <w:trPr>
          <w:gridAfter w:val="2"/>
          <w:wAfter w:w="3840" w:type="dxa"/>
        </w:trPr>
        <w:tc>
          <w:tcPr>
            <w:tcW w:w="2135" w:type="dxa"/>
            <w:vMerge/>
            <w:shd w:val="clear" w:color="auto" w:fill="FBD4B4"/>
            <w:vAlign w:val="center"/>
          </w:tcPr>
          <w:p w14:paraId="37CDFFB3"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74D74D1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02B56E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054DDA4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16BC83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906352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E32AE8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5510D78" w14:textId="77777777" w:rsidTr="00F01ADC">
        <w:trPr>
          <w:gridAfter w:val="2"/>
          <w:wAfter w:w="3840" w:type="dxa"/>
        </w:trPr>
        <w:tc>
          <w:tcPr>
            <w:tcW w:w="2135" w:type="dxa"/>
            <w:vMerge/>
            <w:shd w:val="clear" w:color="auto" w:fill="FBD4B4"/>
            <w:vAlign w:val="center"/>
          </w:tcPr>
          <w:p w14:paraId="7F4382E4"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auto"/>
            <w:vAlign w:val="center"/>
          </w:tcPr>
          <w:p w14:paraId="5C0159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920" w:type="dxa"/>
            <w:shd w:val="clear" w:color="auto" w:fill="auto"/>
            <w:vAlign w:val="center"/>
          </w:tcPr>
          <w:p w14:paraId="3AC4AA2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auto"/>
            <w:vAlign w:val="center"/>
          </w:tcPr>
          <w:p w14:paraId="25C0038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0" w:type="dxa"/>
            <w:shd w:val="clear" w:color="auto" w:fill="auto"/>
            <w:vAlign w:val="center"/>
          </w:tcPr>
          <w:p w14:paraId="5254A4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auto"/>
            <w:vAlign w:val="center"/>
          </w:tcPr>
          <w:p w14:paraId="14383E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auto"/>
            <w:vAlign w:val="center"/>
          </w:tcPr>
          <w:p w14:paraId="4CC4CF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r>
      <w:tr w:rsidR="00F01ADC" w:rsidRPr="00C14FFF" w14:paraId="7E232002" w14:textId="77777777" w:rsidTr="00F01ADC">
        <w:trPr>
          <w:gridAfter w:val="2"/>
          <w:wAfter w:w="3840" w:type="dxa"/>
        </w:trPr>
        <w:tc>
          <w:tcPr>
            <w:tcW w:w="2135" w:type="dxa"/>
            <w:vMerge/>
            <w:shd w:val="clear" w:color="auto" w:fill="FBD4B4"/>
            <w:vAlign w:val="center"/>
          </w:tcPr>
          <w:p w14:paraId="017E884B"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6E3F54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0E9D69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47F816C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138DD0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4272047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2B2323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B4465B2" w14:textId="77777777" w:rsidTr="00F01ADC">
        <w:trPr>
          <w:gridAfter w:val="2"/>
          <w:wAfter w:w="3840" w:type="dxa"/>
        </w:trPr>
        <w:tc>
          <w:tcPr>
            <w:tcW w:w="2135" w:type="dxa"/>
            <w:vMerge/>
            <w:shd w:val="clear" w:color="auto" w:fill="FBD4B4"/>
            <w:vAlign w:val="center"/>
          </w:tcPr>
          <w:p w14:paraId="248FE750"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auto"/>
            <w:vAlign w:val="center"/>
          </w:tcPr>
          <w:p w14:paraId="3FA9A1D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920" w:type="dxa"/>
            <w:shd w:val="clear" w:color="auto" w:fill="auto"/>
            <w:vAlign w:val="center"/>
          </w:tcPr>
          <w:p w14:paraId="69B243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76E54D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55C966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2A677B5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5EF43F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10896EA" w14:textId="77777777" w:rsidTr="00F01ADC">
        <w:trPr>
          <w:gridAfter w:val="2"/>
          <w:wAfter w:w="3840" w:type="dxa"/>
        </w:trPr>
        <w:tc>
          <w:tcPr>
            <w:tcW w:w="2135" w:type="dxa"/>
            <w:vMerge/>
            <w:shd w:val="clear" w:color="auto" w:fill="FBD4B4"/>
            <w:vAlign w:val="center"/>
          </w:tcPr>
          <w:p w14:paraId="69FE4344"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5A676D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4CD64EF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4A148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4A789A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0FDD1BB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307E1C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E58E362" w14:textId="77777777" w:rsidTr="00F01ADC">
        <w:trPr>
          <w:gridAfter w:val="2"/>
          <w:wAfter w:w="3840" w:type="dxa"/>
        </w:trPr>
        <w:tc>
          <w:tcPr>
            <w:tcW w:w="2135" w:type="dxa"/>
            <w:vMerge/>
            <w:shd w:val="clear" w:color="auto" w:fill="FBD4B4"/>
            <w:vAlign w:val="center"/>
          </w:tcPr>
          <w:p w14:paraId="719272CF"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auto"/>
            <w:vAlign w:val="center"/>
          </w:tcPr>
          <w:p w14:paraId="1A4B6D4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собственное потр.</w:t>
            </w:r>
          </w:p>
        </w:tc>
        <w:tc>
          <w:tcPr>
            <w:tcW w:w="1920" w:type="dxa"/>
            <w:shd w:val="clear" w:color="auto" w:fill="auto"/>
            <w:vAlign w:val="center"/>
          </w:tcPr>
          <w:p w14:paraId="5AAD17C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3D765A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008184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03D174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1575415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AD570A4" w14:textId="77777777" w:rsidTr="00F01ADC">
        <w:trPr>
          <w:gridAfter w:val="2"/>
          <w:wAfter w:w="3840" w:type="dxa"/>
        </w:trPr>
        <w:tc>
          <w:tcPr>
            <w:tcW w:w="2135" w:type="dxa"/>
            <w:vMerge/>
            <w:shd w:val="clear" w:color="auto" w:fill="FBD4B4"/>
            <w:vAlign w:val="center"/>
          </w:tcPr>
          <w:p w14:paraId="4317FE53"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0A848C6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1A0ADB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2D86468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134D71D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1D14AD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3D4B3F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04C7CA8" w14:textId="77777777" w:rsidTr="00F01ADC">
        <w:trPr>
          <w:gridAfter w:val="2"/>
          <w:wAfter w:w="3840" w:type="dxa"/>
        </w:trPr>
        <w:tc>
          <w:tcPr>
            <w:tcW w:w="2135" w:type="dxa"/>
            <w:vMerge/>
            <w:shd w:val="clear" w:color="auto" w:fill="FBD4B4"/>
            <w:vAlign w:val="center"/>
          </w:tcPr>
          <w:p w14:paraId="394EF2EF"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BD4B4"/>
            <w:vAlign w:val="center"/>
          </w:tcPr>
          <w:p w14:paraId="24CA8C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w:t>
            </w:r>
          </w:p>
        </w:tc>
        <w:tc>
          <w:tcPr>
            <w:tcW w:w="1920" w:type="dxa"/>
            <w:shd w:val="clear" w:color="auto" w:fill="FBD4B4"/>
            <w:vAlign w:val="center"/>
          </w:tcPr>
          <w:p w14:paraId="098B1C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FBD4B4"/>
            <w:vAlign w:val="center"/>
          </w:tcPr>
          <w:p w14:paraId="38DFC3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0" w:type="dxa"/>
            <w:shd w:val="clear" w:color="auto" w:fill="FBD4B4"/>
            <w:vAlign w:val="center"/>
          </w:tcPr>
          <w:p w14:paraId="7B645D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FBD4B4"/>
            <w:vAlign w:val="center"/>
          </w:tcPr>
          <w:p w14:paraId="547095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c>
          <w:tcPr>
            <w:tcW w:w="1921" w:type="dxa"/>
            <w:shd w:val="clear" w:color="auto" w:fill="FBD4B4"/>
            <w:vAlign w:val="center"/>
          </w:tcPr>
          <w:p w14:paraId="7E1540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499,1</w:t>
            </w:r>
          </w:p>
        </w:tc>
      </w:tr>
      <w:tr w:rsidR="00F01ADC" w:rsidRPr="00C14FFF" w14:paraId="6190684E" w14:textId="77777777" w:rsidTr="00F01ADC">
        <w:trPr>
          <w:gridAfter w:val="2"/>
          <w:wAfter w:w="3840" w:type="dxa"/>
        </w:trPr>
        <w:tc>
          <w:tcPr>
            <w:tcW w:w="14560" w:type="dxa"/>
            <w:gridSpan w:val="7"/>
            <w:shd w:val="clear" w:color="auto" w:fill="FBD4B4"/>
            <w:vAlign w:val="center"/>
          </w:tcPr>
          <w:p w14:paraId="6156FF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2213FF33" w14:textId="77777777" w:rsidTr="00F01ADC">
        <w:trPr>
          <w:gridAfter w:val="2"/>
          <w:wAfter w:w="3840" w:type="dxa"/>
        </w:trPr>
        <w:tc>
          <w:tcPr>
            <w:tcW w:w="2135" w:type="dxa"/>
            <w:vMerge w:val="restart"/>
            <w:shd w:val="clear" w:color="auto" w:fill="FBD4B4"/>
            <w:vAlign w:val="center"/>
          </w:tcPr>
          <w:p w14:paraId="7BFE75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Площадь строительных фондов (м2)</w:t>
            </w:r>
          </w:p>
        </w:tc>
        <w:tc>
          <w:tcPr>
            <w:tcW w:w="2822" w:type="dxa"/>
            <w:shd w:val="clear" w:color="auto" w:fill="auto"/>
            <w:vAlign w:val="center"/>
          </w:tcPr>
          <w:p w14:paraId="6BEA5D3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920" w:type="dxa"/>
            <w:shd w:val="clear" w:color="auto" w:fill="auto"/>
            <w:vAlign w:val="center"/>
          </w:tcPr>
          <w:p w14:paraId="1907B3D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578A3D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6D73C7B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0DC254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7333B78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6051BC3" w14:textId="77777777" w:rsidTr="00F01ADC">
        <w:trPr>
          <w:gridAfter w:val="2"/>
          <w:wAfter w:w="3840" w:type="dxa"/>
        </w:trPr>
        <w:tc>
          <w:tcPr>
            <w:tcW w:w="2135" w:type="dxa"/>
            <w:vMerge/>
            <w:shd w:val="clear" w:color="auto" w:fill="FBD4B4"/>
            <w:vAlign w:val="center"/>
          </w:tcPr>
          <w:p w14:paraId="7431FC80"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FDE9D9"/>
            <w:vAlign w:val="center"/>
          </w:tcPr>
          <w:p w14:paraId="3CB0A47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5FA1A3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70EEE6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72DD48A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2E39EB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7F0B0D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9C32D6B" w14:textId="77777777" w:rsidTr="00F01ADC">
        <w:trPr>
          <w:gridAfter w:val="2"/>
          <w:wAfter w:w="3840" w:type="dxa"/>
        </w:trPr>
        <w:tc>
          <w:tcPr>
            <w:tcW w:w="2135" w:type="dxa"/>
            <w:vMerge/>
            <w:shd w:val="clear" w:color="auto" w:fill="FBD4B4"/>
            <w:vAlign w:val="center"/>
          </w:tcPr>
          <w:p w14:paraId="6D06EC77" w14:textId="77777777" w:rsidR="00F01ADC" w:rsidRPr="00C14FFF" w:rsidRDefault="00F01ADC" w:rsidP="00467A28">
            <w:pPr>
              <w:spacing w:after="0" w:line="240" w:lineRule="auto"/>
              <w:jc w:val="both"/>
              <w:rPr>
                <w:rFonts w:ascii="Times New Roman" w:hAnsi="Times New Roman"/>
                <w:sz w:val="28"/>
                <w:szCs w:val="28"/>
              </w:rPr>
            </w:pPr>
          </w:p>
        </w:tc>
        <w:tc>
          <w:tcPr>
            <w:tcW w:w="2822" w:type="dxa"/>
            <w:shd w:val="clear" w:color="auto" w:fill="auto"/>
            <w:vAlign w:val="center"/>
          </w:tcPr>
          <w:p w14:paraId="3DAA8F4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920" w:type="dxa"/>
            <w:shd w:val="clear" w:color="auto" w:fill="auto"/>
            <w:vAlign w:val="center"/>
          </w:tcPr>
          <w:p w14:paraId="5346C4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auto"/>
            <w:vAlign w:val="center"/>
          </w:tcPr>
          <w:p w14:paraId="5CFC70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0" w:type="dxa"/>
            <w:shd w:val="clear" w:color="auto" w:fill="auto"/>
            <w:vAlign w:val="center"/>
          </w:tcPr>
          <w:p w14:paraId="5B8588A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auto"/>
            <w:vAlign w:val="center"/>
          </w:tcPr>
          <w:p w14:paraId="2CD8EE0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auto"/>
            <w:vAlign w:val="center"/>
          </w:tcPr>
          <w:p w14:paraId="193037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r>
      <w:tr w:rsidR="00F01ADC" w:rsidRPr="00C14FFF" w14:paraId="52104C18" w14:textId="77777777" w:rsidTr="00F01ADC">
        <w:trPr>
          <w:gridAfter w:val="2"/>
          <w:wAfter w:w="3840" w:type="dxa"/>
        </w:trPr>
        <w:tc>
          <w:tcPr>
            <w:tcW w:w="2135" w:type="dxa"/>
            <w:vMerge/>
            <w:shd w:val="clear" w:color="auto" w:fill="FBD4B4"/>
            <w:vAlign w:val="center"/>
          </w:tcPr>
          <w:p w14:paraId="7FB2460C"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753634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3B99E1A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1973D2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0B5441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3A515F7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EC8A2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99D5D0E" w14:textId="77777777" w:rsidTr="00F01ADC">
        <w:trPr>
          <w:gridAfter w:val="2"/>
          <w:wAfter w:w="3840" w:type="dxa"/>
        </w:trPr>
        <w:tc>
          <w:tcPr>
            <w:tcW w:w="2135" w:type="dxa"/>
            <w:vMerge/>
            <w:shd w:val="clear" w:color="auto" w:fill="FBD4B4"/>
            <w:vAlign w:val="center"/>
          </w:tcPr>
          <w:p w14:paraId="564404E4"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auto"/>
            <w:vAlign w:val="center"/>
          </w:tcPr>
          <w:p w14:paraId="0A7C86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920" w:type="dxa"/>
            <w:shd w:val="clear" w:color="auto" w:fill="auto"/>
            <w:vAlign w:val="center"/>
          </w:tcPr>
          <w:p w14:paraId="663932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3B49D2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1A1333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6DB8BC7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6322D0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C96D934" w14:textId="77777777" w:rsidTr="00F01ADC">
        <w:trPr>
          <w:gridAfter w:val="2"/>
          <w:wAfter w:w="3840" w:type="dxa"/>
          <w:trHeight w:val="167"/>
        </w:trPr>
        <w:tc>
          <w:tcPr>
            <w:tcW w:w="2135" w:type="dxa"/>
            <w:vMerge/>
            <w:shd w:val="clear" w:color="auto" w:fill="FBD4B4"/>
            <w:vAlign w:val="center"/>
          </w:tcPr>
          <w:p w14:paraId="3507C87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06A14F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756726B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114461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074D94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465580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935B6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8610970" w14:textId="77777777" w:rsidTr="00F01ADC">
        <w:trPr>
          <w:gridAfter w:val="2"/>
          <w:wAfter w:w="3840" w:type="dxa"/>
        </w:trPr>
        <w:tc>
          <w:tcPr>
            <w:tcW w:w="2135" w:type="dxa"/>
            <w:vMerge/>
            <w:shd w:val="clear" w:color="auto" w:fill="FBD4B4"/>
            <w:vAlign w:val="center"/>
          </w:tcPr>
          <w:p w14:paraId="4217AC15"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BD4B4"/>
            <w:vAlign w:val="center"/>
          </w:tcPr>
          <w:p w14:paraId="213175C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w:t>
            </w:r>
          </w:p>
        </w:tc>
        <w:tc>
          <w:tcPr>
            <w:tcW w:w="1920" w:type="dxa"/>
            <w:shd w:val="clear" w:color="auto" w:fill="FBD4B4"/>
            <w:vAlign w:val="center"/>
          </w:tcPr>
          <w:p w14:paraId="0180061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FBD4B4"/>
            <w:vAlign w:val="center"/>
          </w:tcPr>
          <w:p w14:paraId="2776A6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0" w:type="dxa"/>
            <w:shd w:val="clear" w:color="auto" w:fill="FBD4B4"/>
            <w:vAlign w:val="center"/>
          </w:tcPr>
          <w:p w14:paraId="0DDA958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FBD4B4"/>
            <w:vAlign w:val="center"/>
          </w:tcPr>
          <w:p w14:paraId="15A77F2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FBD4B4"/>
            <w:vAlign w:val="center"/>
          </w:tcPr>
          <w:p w14:paraId="55C4C2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r>
      <w:tr w:rsidR="00F01ADC" w:rsidRPr="00C14FFF" w14:paraId="74BACA65" w14:textId="77777777" w:rsidTr="00F01ADC">
        <w:tc>
          <w:tcPr>
            <w:tcW w:w="14560" w:type="dxa"/>
            <w:gridSpan w:val="7"/>
            <w:shd w:val="clear" w:color="auto" w:fill="FBD4B4"/>
            <w:vAlign w:val="center"/>
          </w:tcPr>
          <w:p w14:paraId="3DB4174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20" w:type="dxa"/>
          </w:tcPr>
          <w:p w14:paraId="40ED0556"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1920" w:type="dxa"/>
            <w:vAlign w:val="center"/>
          </w:tcPr>
          <w:p w14:paraId="5FF27D3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w:t>
            </w:r>
          </w:p>
        </w:tc>
      </w:tr>
      <w:tr w:rsidR="00F01ADC" w:rsidRPr="00C14FFF" w14:paraId="62AEC62A" w14:textId="77777777" w:rsidTr="00F01ADC">
        <w:trPr>
          <w:gridAfter w:val="2"/>
          <w:wAfter w:w="3840" w:type="dxa"/>
        </w:trPr>
        <w:tc>
          <w:tcPr>
            <w:tcW w:w="2135" w:type="dxa"/>
            <w:vMerge w:val="restart"/>
            <w:shd w:val="clear" w:color="auto" w:fill="FBD4B4"/>
            <w:vAlign w:val="center"/>
          </w:tcPr>
          <w:p w14:paraId="3CF38A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Площадь строительных фондов (м2)</w:t>
            </w:r>
          </w:p>
        </w:tc>
        <w:tc>
          <w:tcPr>
            <w:tcW w:w="2822" w:type="dxa"/>
            <w:shd w:val="clear" w:color="auto" w:fill="auto"/>
            <w:vAlign w:val="center"/>
          </w:tcPr>
          <w:p w14:paraId="6626EC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население</w:t>
            </w:r>
          </w:p>
        </w:tc>
        <w:tc>
          <w:tcPr>
            <w:tcW w:w="1920" w:type="dxa"/>
            <w:shd w:val="clear" w:color="auto" w:fill="auto"/>
            <w:vAlign w:val="center"/>
          </w:tcPr>
          <w:p w14:paraId="7E4776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3989,3</w:t>
            </w:r>
          </w:p>
        </w:tc>
        <w:tc>
          <w:tcPr>
            <w:tcW w:w="1921" w:type="dxa"/>
            <w:shd w:val="clear" w:color="auto" w:fill="auto"/>
            <w:vAlign w:val="center"/>
          </w:tcPr>
          <w:p w14:paraId="16A61C8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7DA0159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016A344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6265490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4CDD9DD" w14:textId="77777777" w:rsidTr="00F01ADC">
        <w:trPr>
          <w:gridAfter w:val="2"/>
          <w:wAfter w:w="3840" w:type="dxa"/>
        </w:trPr>
        <w:tc>
          <w:tcPr>
            <w:tcW w:w="2135" w:type="dxa"/>
            <w:vMerge/>
            <w:shd w:val="clear" w:color="auto" w:fill="FBD4B4"/>
            <w:vAlign w:val="center"/>
          </w:tcPr>
          <w:p w14:paraId="65F528E6"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092EF2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690B5EA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743C4E1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488CC57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5B810D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00DF626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47831E0" w14:textId="77777777" w:rsidTr="00F01ADC">
        <w:trPr>
          <w:gridAfter w:val="2"/>
          <w:wAfter w:w="3840" w:type="dxa"/>
        </w:trPr>
        <w:tc>
          <w:tcPr>
            <w:tcW w:w="2135" w:type="dxa"/>
            <w:vMerge/>
            <w:shd w:val="clear" w:color="auto" w:fill="FBD4B4"/>
            <w:vAlign w:val="center"/>
          </w:tcPr>
          <w:p w14:paraId="382BB6B9"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auto"/>
            <w:vAlign w:val="center"/>
          </w:tcPr>
          <w:p w14:paraId="000DA8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бюджетные организации</w:t>
            </w:r>
          </w:p>
        </w:tc>
        <w:tc>
          <w:tcPr>
            <w:tcW w:w="1920" w:type="dxa"/>
            <w:shd w:val="clear" w:color="auto" w:fill="auto"/>
            <w:vAlign w:val="center"/>
          </w:tcPr>
          <w:p w14:paraId="2704C9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auto"/>
            <w:vAlign w:val="center"/>
          </w:tcPr>
          <w:p w14:paraId="7DC17EC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0" w:type="dxa"/>
            <w:shd w:val="clear" w:color="auto" w:fill="auto"/>
            <w:vAlign w:val="center"/>
          </w:tcPr>
          <w:p w14:paraId="032874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auto"/>
            <w:vAlign w:val="center"/>
          </w:tcPr>
          <w:p w14:paraId="41FEAA7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auto"/>
            <w:vAlign w:val="center"/>
          </w:tcPr>
          <w:p w14:paraId="61DE33D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r>
      <w:tr w:rsidR="00F01ADC" w:rsidRPr="00C14FFF" w14:paraId="7D143E0F" w14:textId="77777777" w:rsidTr="00F01ADC">
        <w:trPr>
          <w:gridAfter w:val="2"/>
          <w:wAfter w:w="3840" w:type="dxa"/>
        </w:trPr>
        <w:tc>
          <w:tcPr>
            <w:tcW w:w="2135" w:type="dxa"/>
            <w:vMerge/>
            <w:shd w:val="clear" w:color="auto" w:fill="FBD4B4"/>
            <w:vAlign w:val="center"/>
          </w:tcPr>
          <w:p w14:paraId="321E25A2"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499687B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2EE1B6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24169A6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122DB1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7DEF93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6AEC0F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D45BFBA" w14:textId="77777777" w:rsidTr="00F01ADC">
        <w:trPr>
          <w:gridAfter w:val="2"/>
          <w:wAfter w:w="3840" w:type="dxa"/>
        </w:trPr>
        <w:tc>
          <w:tcPr>
            <w:tcW w:w="2135" w:type="dxa"/>
            <w:vMerge/>
            <w:shd w:val="clear" w:color="auto" w:fill="FBD4B4"/>
            <w:vAlign w:val="center"/>
          </w:tcPr>
          <w:p w14:paraId="0C9DC91A"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auto"/>
            <w:vAlign w:val="center"/>
          </w:tcPr>
          <w:p w14:paraId="1C38A3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прочие потребители</w:t>
            </w:r>
          </w:p>
        </w:tc>
        <w:tc>
          <w:tcPr>
            <w:tcW w:w="1920" w:type="dxa"/>
            <w:shd w:val="clear" w:color="auto" w:fill="auto"/>
            <w:vAlign w:val="center"/>
          </w:tcPr>
          <w:p w14:paraId="43E3EED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1A4E631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auto"/>
            <w:vAlign w:val="center"/>
          </w:tcPr>
          <w:p w14:paraId="4C3BE0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301571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auto"/>
            <w:vAlign w:val="center"/>
          </w:tcPr>
          <w:p w14:paraId="41B6CF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6FAF71F" w14:textId="77777777" w:rsidTr="00F01ADC">
        <w:trPr>
          <w:gridAfter w:val="2"/>
          <w:wAfter w:w="3840" w:type="dxa"/>
        </w:trPr>
        <w:tc>
          <w:tcPr>
            <w:tcW w:w="2135" w:type="dxa"/>
            <w:vMerge/>
            <w:shd w:val="clear" w:color="auto" w:fill="FBD4B4"/>
            <w:vAlign w:val="center"/>
          </w:tcPr>
          <w:p w14:paraId="17D8F214"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DE9D9"/>
            <w:vAlign w:val="center"/>
          </w:tcPr>
          <w:p w14:paraId="78CBA2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площади</w:t>
            </w:r>
          </w:p>
        </w:tc>
        <w:tc>
          <w:tcPr>
            <w:tcW w:w="1920" w:type="dxa"/>
            <w:shd w:val="clear" w:color="auto" w:fill="FDE9D9"/>
            <w:vAlign w:val="center"/>
          </w:tcPr>
          <w:p w14:paraId="3734AC1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7ABACF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0" w:type="dxa"/>
            <w:shd w:val="clear" w:color="auto" w:fill="FDE9D9"/>
            <w:vAlign w:val="center"/>
          </w:tcPr>
          <w:p w14:paraId="6BA76B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10E4B43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921" w:type="dxa"/>
            <w:shd w:val="clear" w:color="auto" w:fill="FDE9D9"/>
            <w:vAlign w:val="center"/>
          </w:tcPr>
          <w:p w14:paraId="30E2C7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9C56788" w14:textId="77777777" w:rsidTr="00F01ADC">
        <w:trPr>
          <w:gridAfter w:val="2"/>
          <w:wAfter w:w="3840" w:type="dxa"/>
        </w:trPr>
        <w:tc>
          <w:tcPr>
            <w:tcW w:w="2135" w:type="dxa"/>
            <w:vMerge/>
            <w:shd w:val="clear" w:color="auto" w:fill="FBD4B4"/>
            <w:vAlign w:val="center"/>
          </w:tcPr>
          <w:p w14:paraId="64E718FB"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22" w:type="dxa"/>
            <w:shd w:val="clear" w:color="auto" w:fill="FBD4B4"/>
            <w:vAlign w:val="center"/>
          </w:tcPr>
          <w:p w14:paraId="10B6424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Итого:</w:t>
            </w:r>
          </w:p>
        </w:tc>
        <w:tc>
          <w:tcPr>
            <w:tcW w:w="1920" w:type="dxa"/>
            <w:shd w:val="clear" w:color="auto" w:fill="FBD4B4"/>
            <w:vAlign w:val="center"/>
          </w:tcPr>
          <w:p w14:paraId="3B19899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FBD4B4"/>
            <w:vAlign w:val="center"/>
          </w:tcPr>
          <w:p w14:paraId="5DC1347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0" w:type="dxa"/>
            <w:shd w:val="clear" w:color="auto" w:fill="FBD4B4"/>
            <w:vAlign w:val="center"/>
          </w:tcPr>
          <w:p w14:paraId="58075A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FBD4B4"/>
            <w:vAlign w:val="center"/>
          </w:tcPr>
          <w:p w14:paraId="2D3452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c>
          <w:tcPr>
            <w:tcW w:w="1921" w:type="dxa"/>
            <w:shd w:val="clear" w:color="auto" w:fill="FBD4B4"/>
            <w:vAlign w:val="center"/>
          </w:tcPr>
          <w:p w14:paraId="4B4B10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302,9</w:t>
            </w:r>
          </w:p>
        </w:tc>
      </w:tr>
    </w:tbl>
    <w:p w14:paraId="45217C2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качестве перспективного жилища в Григорьевском сельском поселении Северского района Краснодарского края принят индивидуальный жилой дом усадебного типа. Теплоснабжение перспективной жилой площади предусматривается от индивидуальных источников ТЭ.</w:t>
      </w:r>
    </w:p>
    <w:p w14:paraId="30A4193E"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3"/>
          <w:pgSz w:w="16838" w:h="11906" w:orient="landscape"/>
          <w:pgMar w:top="1418" w:right="1134" w:bottom="851" w:left="1134" w:header="709" w:footer="699" w:gutter="0"/>
          <w:cols w:space="708"/>
          <w:docGrid w:linePitch="360"/>
        </w:sectPr>
      </w:pPr>
    </w:p>
    <w:p w14:paraId="226920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361BA0E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Прогнозы перспективных удельных расходов тепловой энергии муниципальных котельных Григорьевского сельского поселения Северского района Краснодарского края приведены в таблице2.3.1.</w:t>
      </w:r>
    </w:p>
    <w:p w14:paraId="5CF793C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2.3.1 – Прогнозы перспективных удельных расходов тепловой энергии</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F01ADC" w:rsidRPr="00C14FFF" w14:paraId="35AF9327" w14:textId="77777777" w:rsidTr="00F01ADC">
        <w:trPr>
          <w:trHeight w:val="70"/>
        </w:trPr>
        <w:tc>
          <w:tcPr>
            <w:tcW w:w="7807" w:type="dxa"/>
            <w:gridSpan w:val="2"/>
            <w:shd w:val="clear" w:color="auto" w:fill="FBD4B4"/>
            <w:vAlign w:val="center"/>
          </w:tcPr>
          <w:p w14:paraId="20EC3F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Годы</w:t>
            </w:r>
          </w:p>
        </w:tc>
        <w:tc>
          <w:tcPr>
            <w:tcW w:w="1359" w:type="dxa"/>
            <w:shd w:val="clear" w:color="auto" w:fill="FBD4B4"/>
            <w:vAlign w:val="center"/>
          </w:tcPr>
          <w:p w14:paraId="225C9D9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2025г.</w:t>
            </w:r>
          </w:p>
        </w:tc>
        <w:tc>
          <w:tcPr>
            <w:tcW w:w="1360" w:type="dxa"/>
            <w:shd w:val="clear" w:color="auto" w:fill="FBD4B4"/>
            <w:vAlign w:val="center"/>
          </w:tcPr>
          <w:p w14:paraId="5616A2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2026г.</w:t>
            </w:r>
          </w:p>
        </w:tc>
        <w:tc>
          <w:tcPr>
            <w:tcW w:w="1360" w:type="dxa"/>
            <w:shd w:val="clear" w:color="auto" w:fill="FBD4B4"/>
            <w:vAlign w:val="center"/>
          </w:tcPr>
          <w:p w14:paraId="3D6FFFA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2027г.</w:t>
            </w:r>
          </w:p>
        </w:tc>
        <w:tc>
          <w:tcPr>
            <w:tcW w:w="1360" w:type="dxa"/>
            <w:shd w:val="clear" w:color="auto" w:fill="FBD4B4"/>
            <w:vAlign w:val="center"/>
          </w:tcPr>
          <w:p w14:paraId="0CB0064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 г.</w:t>
            </w:r>
          </w:p>
        </w:tc>
        <w:tc>
          <w:tcPr>
            <w:tcW w:w="1360" w:type="dxa"/>
            <w:shd w:val="clear" w:color="auto" w:fill="FBD4B4"/>
            <w:vAlign w:val="center"/>
          </w:tcPr>
          <w:p w14:paraId="57ECE239" w14:textId="71AA15A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-2036г.</w:t>
            </w:r>
          </w:p>
        </w:tc>
      </w:tr>
      <w:tr w:rsidR="00F01ADC" w:rsidRPr="00C14FFF" w14:paraId="292404BB" w14:textId="77777777" w:rsidTr="00F01ADC">
        <w:trPr>
          <w:trHeight w:val="70"/>
        </w:trPr>
        <w:tc>
          <w:tcPr>
            <w:tcW w:w="14606" w:type="dxa"/>
            <w:gridSpan w:val="7"/>
            <w:shd w:val="clear" w:color="auto" w:fill="FBD4B4"/>
            <w:vAlign w:val="center"/>
          </w:tcPr>
          <w:p w14:paraId="2BAD0E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4A05B2F2" w14:textId="77777777" w:rsidTr="00F01ADC">
        <w:trPr>
          <w:trHeight w:val="70"/>
        </w:trPr>
        <w:tc>
          <w:tcPr>
            <w:tcW w:w="2987" w:type="dxa"/>
            <w:vMerge w:val="restart"/>
            <w:shd w:val="clear" w:color="auto" w:fill="FBD4B4"/>
            <w:vAlign w:val="center"/>
          </w:tcPr>
          <w:p w14:paraId="65D63C18" w14:textId="77777777" w:rsidR="00F01ADC" w:rsidRPr="00C14FFF" w:rsidRDefault="00F01ADC" w:rsidP="00DB33B2">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 xml:space="preserve"> Потребление тепловой энергии</w:t>
            </w:r>
            <w:r w:rsidRPr="00C14FFF">
              <w:rPr>
                <w:rFonts w:ascii="Times New Roman" w:hAnsi="Times New Roman"/>
                <w:sz w:val="28"/>
                <w:szCs w:val="28"/>
              </w:rPr>
              <w:br w:type="page"/>
              <w:t xml:space="preserve"> (Гкал)</w:t>
            </w:r>
          </w:p>
        </w:tc>
        <w:tc>
          <w:tcPr>
            <w:tcW w:w="4820" w:type="dxa"/>
            <w:shd w:val="clear" w:color="auto" w:fill="auto"/>
            <w:vAlign w:val="center"/>
          </w:tcPr>
          <w:p w14:paraId="66CC4D77"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отопление, Гкал/ч</w:t>
            </w:r>
          </w:p>
        </w:tc>
        <w:tc>
          <w:tcPr>
            <w:tcW w:w="1359" w:type="dxa"/>
            <w:shd w:val="clear" w:color="auto" w:fill="auto"/>
            <w:vAlign w:val="center"/>
          </w:tcPr>
          <w:p w14:paraId="46C4CB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auto"/>
            <w:vAlign w:val="center"/>
          </w:tcPr>
          <w:p w14:paraId="06CE8E6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auto"/>
            <w:vAlign w:val="center"/>
          </w:tcPr>
          <w:p w14:paraId="3D3984B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auto"/>
            <w:vAlign w:val="center"/>
          </w:tcPr>
          <w:p w14:paraId="62A654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auto"/>
            <w:vAlign w:val="center"/>
          </w:tcPr>
          <w:p w14:paraId="2212E5C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58D426B4" w14:textId="77777777" w:rsidTr="00F01ADC">
        <w:trPr>
          <w:trHeight w:val="183"/>
        </w:trPr>
        <w:tc>
          <w:tcPr>
            <w:tcW w:w="2987" w:type="dxa"/>
            <w:vMerge/>
            <w:shd w:val="clear" w:color="auto" w:fill="FBD4B4"/>
            <w:vAlign w:val="center"/>
          </w:tcPr>
          <w:p w14:paraId="57AEDBD5"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FBE4D5"/>
            <w:vAlign w:val="center"/>
          </w:tcPr>
          <w:p w14:paraId="6A3466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 на ГВС, Гкал/ч</w:t>
            </w:r>
          </w:p>
        </w:tc>
        <w:tc>
          <w:tcPr>
            <w:tcW w:w="1359" w:type="dxa"/>
            <w:shd w:val="clear" w:color="auto" w:fill="FBE4D5"/>
            <w:vAlign w:val="center"/>
          </w:tcPr>
          <w:p w14:paraId="773EBB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vAlign w:val="center"/>
          </w:tcPr>
          <w:p w14:paraId="3C9CE0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vAlign w:val="center"/>
          </w:tcPr>
          <w:p w14:paraId="696581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vAlign w:val="center"/>
          </w:tcPr>
          <w:p w14:paraId="7618A9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vAlign w:val="center"/>
          </w:tcPr>
          <w:p w14:paraId="2B2F837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8362BA2" w14:textId="77777777" w:rsidTr="00F01ADC">
        <w:trPr>
          <w:trHeight w:val="70"/>
        </w:trPr>
        <w:tc>
          <w:tcPr>
            <w:tcW w:w="2987" w:type="dxa"/>
            <w:vMerge/>
            <w:shd w:val="clear" w:color="auto" w:fill="FBD4B4"/>
            <w:vAlign w:val="center"/>
          </w:tcPr>
          <w:p w14:paraId="5DDDAE7E"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auto"/>
            <w:vAlign w:val="center"/>
          </w:tcPr>
          <w:p w14:paraId="1C7BEF38"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вентиляцию, Гкал/ч</w:t>
            </w:r>
          </w:p>
        </w:tc>
        <w:tc>
          <w:tcPr>
            <w:tcW w:w="1359" w:type="dxa"/>
            <w:shd w:val="clear" w:color="auto" w:fill="auto"/>
            <w:vAlign w:val="center"/>
          </w:tcPr>
          <w:p w14:paraId="5994E9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0DBED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03895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5BFCF1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A77925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48776AA" w14:textId="77777777" w:rsidTr="00F01ADC">
        <w:trPr>
          <w:trHeight w:val="261"/>
        </w:trPr>
        <w:tc>
          <w:tcPr>
            <w:tcW w:w="2987" w:type="dxa"/>
            <w:vMerge/>
            <w:shd w:val="clear" w:color="auto" w:fill="FBD4B4"/>
            <w:vAlign w:val="center"/>
          </w:tcPr>
          <w:p w14:paraId="0134D4C0"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FBD4B4"/>
            <w:vAlign w:val="center"/>
          </w:tcPr>
          <w:p w14:paraId="62D276A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vAlign w:val="center"/>
          </w:tcPr>
          <w:p w14:paraId="3F1DF7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F7CAAC"/>
            <w:vAlign w:val="center"/>
          </w:tcPr>
          <w:p w14:paraId="7B9E567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F7CAAC"/>
            <w:vAlign w:val="center"/>
          </w:tcPr>
          <w:p w14:paraId="046938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F7CAAC"/>
            <w:vAlign w:val="center"/>
          </w:tcPr>
          <w:p w14:paraId="539A21E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c>
          <w:tcPr>
            <w:tcW w:w="1360" w:type="dxa"/>
            <w:shd w:val="clear" w:color="auto" w:fill="F7CAAC"/>
            <w:vAlign w:val="center"/>
          </w:tcPr>
          <w:p w14:paraId="5B144AD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771,36</w:t>
            </w:r>
          </w:p>
        </w:tc>
      </w:tr>
      <w:tr w:rsidR="00F01ADC" w:rsidRPr="00C14FFF" w14:paraId="735726B1" w14:textId="77777777" w:rsidTr="00F01ADC">
        <w:trPr>
          <w:trHeight w:val="261"/>
        </w:trPr>
        <w:tc>
          <w:tcPr>
            <w:tcW w:w="14606" w:type="dxa"/>
            <w:gridSpan w:val="7"/>
            <w:shd w:val="clear" w:color="auto" w:fill="FBD4B4"/>
            <w:vAlign w:val="center"/>
          </w:tcPr>
          <w:p w14:paraId="4BE034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79F4699F" w14:textId="77777777" w:rsidTr="00F01ADC">
        <w:trPr>
          <w:trHeight w:val="261"/>
        </w:trPr>
        <w:tc>
          <w:tcPr>
            <w:tcW w:w="2987" w:type="dxa"/>
            <w:vMerge w:val="restart"/>
            <w:shd w:val="clear" w:color="auto" w:fill="FBD4B4"/>
            <w:vAlign w:val="center"/>
          </w:tcPr>
          <w:p w14:paraId="71743C4C" w14:textId="77777777" w:rsidR="00F01ADC" w:rsidRPr="00C14FFF" w:rsidRDefault="00F01ADC" w:rsidP="00DB33B2">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Потребление тепловой энергии</w:t>
            </w:r>
            <w:r w:rsidRPr="00C14FFF">
              <w:rPr>
                <w:rFonts w:ascii="Times New Roman" w:hAnsi="Times New Roman"/>
                <w:sz w:val="28"/>
                <w:szCs w:val="28"/>
              </w:rPr>
              <w:br w:type="page"/>
              <w:t xml:space="preserve"> (Гкал)</w:t>
            </w:r>
          </w:p>
        </w:tc>
        <w:tc>
          <w:tcPr>
            <w:tcW w:w="4820" w:type="dxa"/>
            <w:shd w:val="clear" w:color="auto" w:fill="auto"/>
            <w:vAlign w:val="center"/>
          </w:tcPr>
          <w:p w14:paraId="133A344F"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отопление, Гкал/ч</w:t>
            </w:r>
          </w:p>
        </w:tc>
        <w:tc>
          <w:tcPr>
            <w:tcW w:w="1359" w:type="dxa"/>
            <w:shd w:val="clear" w:color="auto" w:fill="auto"/>
            <w:vAlign w:val="center"/>
          </w:tcPr>
          <w:p w14:paraId="3AF5888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auto"/>
            <w:vAlign w:val="center"/>
          </w:tcPr>
          <w:p w14:paraId="7884587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auto"/>
            <w:vAlign w:val="center"/>
          </w:tcPr>
          <w:p w14:paraId="0843E0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auto"/>
            <w:vAlign w:val="center"/>
          </w:tcPr>
          <w:p w14:paraId="2F10D1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auto"/>
            <w:vAlign w:val="center"/>
          </w:tcPr>
          <w:p w14:paraId="33525E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792EE116" w14:textId="77777777" w:rsidTr="00F01ADC">
        <w:trPr>
          <w:trHeight w:val="261"/>
        </w:trPr>
        <w:tc>
          <w:tcPr>
            <w:tcW w:w="2987" w:type="dxa"/>
            <w:vMerge/>
            <w:shd w:val="clear" w:color="auto" w:fill="FBD4B4"/>
            <w:vAlign w:val="center"/>
          </w:tcPr>
          <w:p w14:paraId="3084E137"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FDE9D9"/>
            <w:vAlign w:val="center"/>
          </w:tcPr>
          <w:p w14:paraId="74C0B68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 на ГВС, Гкал/ч</w:t>
            </w:r>
          </w:p>
        </w:tc>
        <w:tc>
          <w:tcPr>
            <w:tcW w:w="1359" w:type="dxa"/>
            <w:shd w:val="clear" w:color="auto" w:fill="FDE9D9"/>
            <w:vAlign w:val="center"/>
          </w:tcPr>
          <w:p w14:paraId="202802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39E994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50E2A18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215B7E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4E1E3D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DE159F4" w14:textId="77777777" w:rsidTr="00F01ADC">
        <w:trPr>
          <w:trHeight w:val="261"/>
        </w:trPr>
        <w:tc>
          <w:tcPr>
            <w:tcW w:w="2987" w:type="dxa"/>
            <w:vMerge/>
            <w:shd w:val="clear" w:color="auto" w:fill="FBD4B4"/>
            <w:vAlign w:val="center"/>
          </w:tcPr>
          <w:p w14:paraId="167E1184"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auto"/>
            <w:vAlign w:val="center"/>
          </w:tcPr>
          <w:p w14:paraId="7D72A6A1"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вентиляцию, Гкал/ч</w:t>
            </w:r>
          </w:p>
        </w:tc>
        <w:tc>
          <w:tcPr>
            <w:tcW w:w="1359" w:type="dxa"/>
            <w:shd w:val="clear" w:color="auto" w:fill="auto"/>
            <w:vAlign w:val="center"/>
          </w:tcPr>
          <w:p w14:paraId="326F58B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4AC14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0888B0A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EECB59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9FEC5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FA22A8F" w14:textId="77777777" w:rsidTr="00F01ADC">
        <w:trPr>
          <w:trHeight w:val="261"/>
        </w:trPr>
        <w:tc>
          <w:tcPr>
            <w:tcW w:w="2987" w:type="dxa"/>
            <w:vMerge/>
            <w:shd w:val="clear" w:color="auto" w:fill="FBD4B4"/>
            <w:vAlign w:val="center"/>
          </w:tcPr>
          <w:p w14:paraId="6944A03B"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tc>
        <w:tc>
          <w:tcPr>
            <w:tcW w:w="4820" w:type="dxa"/>
            <w:shd w:val="clear" w:color="auto" w:fill="FBD4B4"/>
            <w:vAlign w:val="center"/>
          </w:tcPr>
          <w:p w14:paraId="08C3F9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vAlign w:val="center"/>
          </w:tcPr>
          <w:p w14:paraId="613F37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F7CAAC"/>
            <w:vAlign w:val="center"/>
          </w:tcPr>
          <w:p w14:paraId="512F6C7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F7CAAC"/>
            <w:vAlign w:val="center"/>
          </w:tcPr>
          <w:p w14:paraId="23604E3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F7CAAC"/>
            <w:vAlign w:val="center"/>
          </w:tcPr>
          <w:p w14:paraId="40A691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c>
          <w:tcPr>
            <w:tcW w:w="1360" w:type="dxa"/>
            <w:shd w:val="clear" w:color="auto" w:fill="F7CAAC"/>
            <w:vAlign w:val="center"/>
          </w:tcPr>
          <w:p w14:paraId="5137AA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579,45</w:t>
            </w:r>
          </w:p>
        </w:tc>
      </w:tr>
      <w:tr w:rsidR="00F01ADC" w:rsidRPr="00C14FFF" w14:paraId="36E1C97D" w14:textId="77777777" w:rsidTr="00F01ADC">
        <w:trPr>
          <w:trHeight w:val="261"/>
        </w:trPr>
        <w:tc>
          <w:tcPr>
            <w:tcW w:w="14606" w:type="dxa"/>
            <w:gridSpan w:val="7"/>
            <w:shd w:val="clear" w:color="auto" w:fill="FBD4B4"/>
            <w:vAlign w:val="center"/>
          </w:tcPr>
          <w:p w14:paraId="6B47A71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56CF871E" w14:textId="77777777" w:rsidTr="00F01ADC">
        <w:trPr>
          <w:trHeight w:val="261"/>
        </w:trPr>
        <w:tc>
          <w:tcPr>
            <w:tcW w:w="2987" w:type="dxa"/>
            <w:vMerge w:val="restart"/>
            <w:shd w:val="clear" w:color="auto" w:fill="FBD4B4"/>
            <w:vAlign w:val="center"/>
          </w:tcPr>
          <w:p w14:paraId="0EFB99CE"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Потребление тепловой энергии</w:t>
            </w:r>
            <w:r w:rsidRPr="00C14FFF">
              <w:rPr>
                <w:rFonts w:ascii="Times New Roman" w:hAnsi="Times New Roman"/>
                <w:sz w:val="28"/>
                <w:szCs w:val="28"/>
              </w:rPr>
              <w:br w:type="page"/>
              <w:t xml:space="preserve"> (Гкал)</w:t>
            </w:r>
          </w:p>
        </w:tc>
        <w:tc>
          <w:tcPr>
            <w:tcW w:w="4820" w:type="dxa"/>
            <w:shd w:val="clear" w:color="auto" w:fill="auto"/>
            <w:vAlign w:val="center"/>
          </w:tcPr>
          <w:p w14:paraId="65481BB2"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отопление, Гкал/ч</w:t>
            </w:r>
          </w:p>
        </w:tc>
        <w:tc>
          <w:tcPr>
            <w:tcW w:w="1359" w:type="dxa"/>
            <w:shd w:val="clear" w:color="auto" w:fill="auto"/>
            <w:vAlign w:val="center"/>
          </w:tcPr>
          <w:p w14:paraId="1A5B6D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auto"/>
            <w:vAlign w:val="center"/>
          </w:tcPr>
          <w:p w14:paraId="408F5D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auto"/>
            <w:vAlign w:val="center"/>
          </w:tcPr>
          <w:p w14:paraId="5707F0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auto"/>
            <w:vAlign w:val="center"/>
          </w:tcPr>
          <w:p w14:paraId="66AB30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auto"/>
            <w:vAlign w:val="center"/>
          </w:tcPr>
          <w:p w14:paraId="507C97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r w:rsidR="00F01ADC" w:rsidRPr="00C14FFF" w14:paraId="47CA08C1" w14:textId="77777777" w:rsidTr="00F01ADC">
        <w:trPr>
          <w:trHeight w:val="261"/>
        </w:trPr>
        <w:tc>
          <w:tcPr>
            <w:tcW w:w="2987" w:type="dxa"/>
            <w:vMerge/>
            <w:shd w:val="clear" w:color="auto" w:fill="FBD4B4"/>
            <w:vAlign w:val="center"/>
          </w:tcPr>
          <w:p w14:paraId="727F63E2"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DE9D9"/>
            <w:vAlign w:val="center"/>
          </w:tcPr>
          <w:p w14:paraId="1C27DB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 на ГВС, Гкал/ч</w:t>
            </w:r>
          </w:p>
        </w:tc>
        <w:tc>
          <w:tcPr>
            <w:tcW w:w="1359" w:type="dxa"/>
            <w:shd w:val="clear" w:color="auto" w:fill="FDE9D9"/>
            <w:vAlign w:val="center"/>
          </w:tcPr>
          <w:p w14:paraId="400C39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2FF576B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76D775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42CC9C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DE9D9"/>
            <w:vAlign w:val="center"/>
          </w:tcPr>
          <w:p w14:paraId="3EA7D6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7D2D5DB" w14:textId="77777777" w:rsidTr="00F01ADC">
        <w:trPr>
          <w:trHeight w:val="261"/>
        </w:trPr>
        <w:tc>
          <w:tcPr>
            <w:tcW w:w="2987" w:type="dxa"/>
            <w:vMerge/>
            <w:shd w:val="clear" w:color="auto" w:fill="FBD4B4"/>
            <w:vAlign w:val="center"/>
          </w:tcPr>
          <w:p w14:paraId="2CBEC1E2"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2D20D8EA"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тепловая энергия на вентиляцию, Гкал/ч</w:t>
            </w:r>
          </w:p>
        </w:tc>
        <w:tc>
          <w:tcPr>
            <w:tcW w:w="1359" w:type="dxa"/>
            <w:shd w:val="clear" w:color="auto" w:fill="auto"/>
            <w:vAlign w:val="center"/>
          </w:tcPr>
          <w:p w14:paraId="602E4C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B3497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B9D47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BBBB5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B1ECE0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3458887" w14:textId="77777777" w:rsidTr="00F01ADC">
        <w:trPr>
          <w:trHeight w:val="261"/>
        </w:trPr>
        <w:tc>
          <w:tcPr>
            <w:tcW w:w="2987" w:type="dxa"/>
            <w:vMerge/>
            <w:shd w:val="clear" w:color="auto" w:fill="FBD4B4"/>
            <w:vAlign w:val="center"/>
          </w:tcPr>
          <w:p w14:paraId="4E63214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D4B4"/>
            <w:vAlign w:val="center"/>
          </w:tcPr>
          <w:p w14:paraId="4C0172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vAlign w:val="center"/>
          </w:tcPr>
          <w:p w14:paraId="6E97FE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F7CAAC"/>
            <w:vAlign w:val="center"/>
          </w:tcPr>
          <w:p w14:paraId="580992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F7CAAC"/>
            <w:vAlign w:val="center"/>
          </w:tcPr>
          <w:p w14:paraId="023930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F7CAAC"/>
            <w:vAlign w:val="center"/>
          </w:tcPr>
          <w:p w14:paraId="66F3223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c>
          <w:tcPr>
            <w:tcW w:w="1360" w:type="dxa"/>
            <w:shd w:val="clear" w:color="auto" w:fill="F7CAAC"/>
            <w:vAlign w:val="center"/>
          </w:tcPr>
          <w:p w14:paraId="1873F3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305,33</w:t>
            </w:r>
          </w:p>
        </w:tc>
      </w:tr>
    </w:tbl>
    <w:p w14:paraId="0D9361D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6A1D0A7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Прогнозы приростов объемов потребления тепловой энергии (мощности) и теплоносителя в зоне действия котельных Григорьевского сельского поселения Северского района Краснодарского края приведены в таблице 2.4.1.</w:t>
      </w:r>
    </w:p>
    <w:p w14:paraId="772721C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2.4.1 – Прогнозы приростов объемов потребления тепловой энергии (мощности) и теплоносителя в зоне действия котельных Григорьевского сельского поселения Северского района Краснодарского края</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F01ADC" w:rsidRPr="00C14FFF" w14:paraId="788A0AB7" w14:textId="77777777" w:rsidTr="00F01ADC">
        <w:trPr>
          <w:trHeight w:val="20"/>
        </w:trPr>
        <w:tc>
          <w:tcPr>
            <w:tcW w:w="7807" w:type="dxa"/>
            <w:gridSpan w:val="2"/>
            <w:shd w:val="clear" w:color="auto" w:fill="F7CAAC" w:themeFill="accent2" w:themeFillTint="66"/>
            <w:vAlign w:val="center"/>
          </w:tcPr>
          <w:p w14:paraId="334822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Годы</w:t>
            </w:r>
          </w:p>
        </w:tc>
        <w:tc>
          <w:tcPr>
            <w:tcW w:w="1359" w:type="dxa"/>
            <w:shd w:val="clear" w:color="auto" w:fill="FBD4B4"/>
            <w:vAlign w:val="center"/>
          </w:tcPr>
          <w:p w14:paraId="716C7D12" w14:textId="18CE5848"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5</w:t>
            </w:r>
            <w:r w:rsidRPr="00C14FFF">
              <w:rPr>
                <w:rFonts w:ascii="Times New Roman" w:hAnsi="Times New Roman"/>
                <w:sz w:val="28"/>
                <w:szCs w:val="28"/>
              </w:rPr>
              <w:t>г.</w:t>
            </w:r>
          </w:p>
        </w:tc>
        <w:tc>
          <w:tcPr>
            <w:tcW w:w="1360" w:type="dxa"/>
            <w:shd w:val="clear" w:color="auto" w:fill="FBD4B4"/>
            <w:vAlign w:val="center"/>
          </w:tcPr>
          <w:p w14:paraId="6A0710E0" w14:textId="6AC8DBE8"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г.</w:t>
            </w:r>
          </w:p>
        </w:tc>
        <w:tc>
          <w:tcPr>
            <w:tcW w:w="1360" w:type="dxa"/>
            <w:shd w:val="clear" w:color="auto" w:fill="FBD4B4"/>
            <w:vAlign w:val="center"/>
          </w:tcPr>
          <w:p w14:paraId="2C1F4C99" w14:textId="1570D65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c>
          <w:tcPr>
            <w:tcW w:w="1360" w:type="dxa"/>
            <w:shd w:val="clear" w:color="auto" w:fill="FBD4B4"/>
            <w:vAlign w:val="center"/>
          </w:tcPr>
          <w:p w14:paraId="47CA60A6" w14:textId="2427815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c>
          <w:tcPr>
            <w:tcW w:w="1360" w:type="dxa"/>
            <w:shd w:val="clear" w:color="auto" w:fill="FBD4B4"/>
            <w:vAlign w:val="center"/>
          </w:tcPr>
          <w:p w14:paraId="39EA9CB1" w14:textId="13EF2FD4"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-2036г.</w:t>
            </w:r>
          </w:p>
        </w:tc>
      </w:tr>
      <w:tr w:rsidR="00F01ADC" w:rsidRPr="00C14FFF" w14:paraId="78D0CD4A" w14:textId="77777777" w:rsidTr="00F01ADC">
        <w:trPr>
          <w:trHeight w:val="20"/>
        </w:trPr>
        <w:tc>
          <w:tcPr>
            <w:tcW w:w="14606" w:type="dxa"/>
            <w:gridSpan w:val="7"/>
            <w:shd w:val="clear" w:color="auto" w:fill="F7CAAC" w:themeFill="accent2" w:themeFillTint="66"/>
            <w:vAlign w:val="center"/>
          </w:tcPr>
          <w:p w14:paraId="62C9F5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6B9F60E8" w14:textId="77777777" w:rsidTr="00F01ADC">
        <w:trPr>
          <w:trHeight w:val="20"/>
        </w:trPr>
        <w:tc>
          <w:tcPr>
            <w:tcW w:w="2987" w:type="dxa"/>
            <w:vMerge w:val="restart"/>
            <w:shd w:val="clear" w:color="auto" w:fill="F7CAAC" w:themeFill="accent2" w:themeFillTint="66"/>
            <w:vAlign w:val="center"/>
          </w:tcPr>
          <w:p w14:paraId="7D60845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w:t>
            </w:r>
          </w:p>
          <w:p w14:paraId="7AC1221D"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(мощности), Гкал/ч</w:t>
            </w:r>
          </w:p>
        </w:tc>
        <w:tc>
          <w:tcPr>
            <w:tcW w:w="4820" w:type="dxa"/>
            <w:shd w:val="clear" w:color="auto" w:fill="auto"/>
            <w:vAlign w:val="center"/>
          </w:tcPr>
          <w:p w14:paraId="5E46BB21"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5A85BFE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8209F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6A2E1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1C0CF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CE656D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6401D43" w14:textId="77777777" w:rsidTr="00F01ADC">
        <w:trPr>
          <w:trHeight w:val="20"/>
        </w:trPr>
        <w:tc>
          <w:tcPr>
            <w:tcW w:w="2987" w:type="dxa"/>
            <w:vMerge/>
            <w:shd w:val="clear" w:color="auto" w:fill="F7CAAC" w:themeFill="accent2" w:themeFillTint="66"/>
            <w:vAlign w:val="center"/>
          </w:tcPr>
          <w:p w14:paraId="5C559173"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59B9DB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4A2C0DE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171D286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4A41C6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36E2C0E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3410740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0C1B192" w14:textId="77777777" w:rsidTr="00F01ADC">
        <w:trPr>
          <w:trHeight w:val="20"/>
        </w:trPr>
        <w:tc>
          <w:tcPr>
            <w:tcW w:w="2987" w:type="dxa"/>
            <w:vMerge/>
            <w:shd w:val="clear" w:color="auto" w:fill="F7CAAC" w:themeFill="accent2" w:themeFillTint="66"/>
            <w:vAlign w:val="center"/>
          </w:tcPr>
          <w:p w14:paraId="14AF82B0"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2C354A6B"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1374B2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EEB0B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1A2406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31C81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7A003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5968F7D" w14:textId="77777777" w:rsidTr="00F01ADC">
        <w:trPr>
          <w:trHeight w:val="20"/>
        </w:trPr>
        <w:tc>
          <w:tcPr>
            <w:tcW w:w="2987" w:type="dxa"/>
            <w:vMerge/>
            <w:shd w:val="clear" w:color="auto" w:fill="F7CAAC" w:themeFill="accent2" w:themeFillTint="66"/>
            <w:vAlign w:val="center"/>
          </w:tcPr>
          <w:p w14:paraId="61C5F7EB"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02C4CF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themeFill="accent2" w:themeFillTint="66"/>
            <w:vAlign w:val="center"/>
          </w:tcPr>
          <w:p w14:paraId="536ABED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1276FC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0F929C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1C549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58A2B8C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D35CC42" w14:textId="77777777" w:rsidTr="00F01ADC">
        <w:trPr>
          <w:trHeight w:val="20"/>
        </w:trPr>
        <w:tc>
          <w:tcPr>
            <w:tcW w:w="2987" w:type="dxa"/>
            <w:vMerge w:val="restart"/>
            <w:shd w:val="clear" w:color="auto" w:fill="F7CAAC" w:themeFill="accent2" w:themeFillTint="66"/>
            <w:vAlign w:val="center"/>
          </w:tcPr>
          <w:p w14:paraId="2C0BA446"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Теплоноситель,м3/ч</w:t>
            </w:r>
          </w:p>
        </w:tc>
        <w:tc>
          <w:tcPr>
            <w:tcW w:w="4820" w:type="dxa"/>
            <w:shd w:val="clear" w:color="auto" w:fill="auto"/>
            <w:vAlign w:val="center"/>
          </w:tcPr>
          <w:p w14:paraId="55A9E0A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711B5A1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15C7A9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13D73F3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3A18E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7E4BD1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2C5C826" w14:textId="77777777" w:rsidTr="00F01ADC">
        <w:trPr>
          <w:trHeight w:val="20"/>
        </w:trPr>
        <w:tc>
          <w:tcPr>
            <w:tcW w:w="2987" w:type="dxa"/>
            <w:vMerge/>
            <w:shd w:val="clear" w:color="auto" w:fill="F7CAAC" w:themeFill="accent2" w:themeFillTint="66"/>
            <w:vAlign w:val="center"/>
          </w:tcPr>
          <w:p w14:paraId="63E9B15A"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1745BE7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69A782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A3397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083BEE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7E28F6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0472CA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D96BF47" w14:textId="77777777" w:rsidTr="00F01ADC">
        <w:trPr>
          <w:trHeight w:val="20"/>
        </w:trPr>
        <w:tc>
          <w:tcPr>
            <w:tcW w:w="2987" w:type="dxa"/>
            <w:vMerge/>
            <w:shd w:val="clear" w:color="auto" w:fill="F7CAAC" w:themeFill="accent2" w:themeFillTint="66"/>
            <w:vAlign w:val="center"/>
          </w:tcPr>
          <w:p w14:paraId="389C3DE9"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5CFFE0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5F63957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0A6911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BD51C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9C4BE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BDDF89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D3C8EA7" w14:textId="77777777" w:rsidTr="00F01ADC">
        <w:trPr>
          <w:trHeight w:val="20"/>
        </w:trPr>
        <w:tc>
          <w:tcPr>
            <w:tcW w:w="2987" w:type="dxa"/>
            <w:vMerge/>
            <w:shd w:val="clear" w:color="auto" w:fill="F7CAAC" w:themeFill="accent2" w:themeFillTint="66"/>
            <w:vAlign w:val="center"/>
          </w:tcPr>
          <w:p w14:paraId="3B34DB63"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75D1419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м3/ч</w:t>
            </w:r>
          </w:p>
        </w:tc>
        <w:tc>
          <w:tcPr>
            <w:tcW w:w="1359" w:type="dxa"/>
            <w:shd w:val="clear" w:color="auto" w:fill="F7CAAC" w:themeFill="accent2" w:themeFillTint="66"/>
            <w:vAlign w:val="center"/>
          </w:tcPr>
          <w:p w14:paraId="77CD91B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45C40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228DD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74B5E1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090C7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2985575" w14:textId="77777777" w:rsidTr="00F01ADC">
        <w:trPr>
          <w:trHeight w:val="155"/>
        </w:trPr>
        <w:tc>
          <w:tcPr>
            <w:tcW w:w="14606" w:type="dxa"/>
            <w:gridSpan w:val="7"/>
            <w:shd w:val="clear" w:color="auto" w:fill="F7CAAC" w:themeFill="accent2" w:themeFillTint="66"/>
            <w:vAlign w:val="center"/>
          </w:tcPr>
          <w:p w14:paraId="273977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4AA9CFCF" w14:textId="77777777" w:rsidTr="00F01ADC">
        <w:trPr>
          <w:trHeight w:val="20"/>
        </w:trPr>
        <w:tc>
          <w:tcPr>
            <w:tcW w:w="2987" w:type="dxa"/>
            <w:vMerge w:val="restart"/>
            <w:shd w:val="clear" w:color="auto" w:fill="F7CAAC" w:themeFill="accent2" w:themeFillTint="66"/>
            <w:vAlign w:val="center"/>
          </w:tcPr>
          <w:p w14:paraId="0913446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w:t>
            </w:r>
          </w:p>
          <w:p w14:paraId="433396D5"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(мощности), Гкал/ч</w:t>
            </w:r>
          </w:p>
        </w:tc>
        <w:tc>
          <w:tcPr>
            <w:tcW w:w="4820" w:type="dxa"/>
            <w:shd w:val="clear" w:color="auto" w:fill="auto"/>
            <w:vAlign w:val="center"/>
          </w:tcPr>
          <w:p w14:paraId="2D2E2F70"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5FDEAF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CF278B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D0D962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0D469E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92850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21DEA84" w14:textId="77777777" w:rsidTr="00F01ADC">
        <w:trPr>
          <w:trHeight w:val="20"/>
        </w:trPr>
        <w:tc>
          <w:tcPr>
            <w:tcW w:w="2987" w:type="dxa"/>
            <w:vMerge/>
            <w:shd w:val="clear" w:color="auto" w:fill="F7CAAC" w:themeFill="accent2" w:themeFillTint="66"/>
            <w:vAlign w:val="center"/>
          </w:tcPr>
          <w:p w14:paraId="6F960F30"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6AD1A0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06FC60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1B1D7E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57DF6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C6E7BB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158CB5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BFAF502" w14:textId="77777777" w:rsidTr="00F01ADC">
        <w:trPr>
          <w:trHeight w:val="20"/>
        </w:trPr>
        <w:tc>
          <w:tcPr>
            <w:tcW w:w="2987" w:type="dxa"/>
            <w:vMerge/>
            <w:shd w:val="clear" w:color="auto" w:fill="F7CAAC" w:themeFill="accent2" w:themeFillTint="66"/>
            <w:vAlign w:val="center"/>
          </w:tcPr>
          <w:p w14:paraId="60BAB34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757D79A5"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69B0A5A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8CEE08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388D9C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418C5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56057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D7A8901" w14:textId="77777777" w:rsidTr="00F01ADC">
        <w:trPr>
          <w:trHeight w:val="20"/>
        </w:trPr>
        <w:tc>
          <w:tcPr>
            <w:tcW w:w="2987" w:type="dxa"/>
            <w:vMerge/>
            <w:shd w:val="clear" w:color="auto" w:fill="F7CAAC" w:themeFill="accent2" w:themeFillTint="66"/>
            <w:vAlign w:val="center"/>
          </w:tcPr>
          <w:p w14:paraId="65964922"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51807D7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themeFill="accent2" w:themeFillTint="66"/>
            <w:vAlign w:val="center"/>
          </w:tcPr>
          <w:p w14:paraId="495AD99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3D5B0E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93B28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D90FFB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5EAE3D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AE4729D" w14:textId="77777777" w:rsidTr="00F01ADC">
        <w:trPr>
          <w:trHeight w:val="20"/>
        </w:trPr>
        <w:tc>
          <w:tcPr>
            <w:tcW w:w="2987" w:type="dxa"/>
            <w:vMerge w:val="restart"/>
            <w:shd w:val="clear" w:color="auto" w:fill="F7CAAC" w:themeFill="accent2" w:themeFillTint="66"/>
            <w:vAlign w:val="center"/>
          </w:tcPr>
          <w:p w14:paraId="40E6D0F7"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Теплоноситель,м3/ч</w:t>
            </w:r>
          </w:p>
        </w:tc>
        <w:tc>
          <w:tcPr>
            <w:tcW w:w="4820" w:type="dxa"/>
            <w:shd w:val="clear" w:color="auto" w:fill="auto"/>
            <w:vAlign w:val="center"/>
          </w:tcPr>
          <w:p w14:paraId="71EB79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7197B7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468E5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73D0E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C7172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7336CD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5D35E31" w14:textId="77777777" w:rsidTr="00F01ADC">
        <w:trPr>
          <w:trHeight w:val="20"/>
        </w:trPr>
        <w:tc>
          <w:tcPr>
            <w:tcW w:w="2987" w:type="dxa"/>
            <w:vMerge/>
            <w:shd w:val="clear" w:color="auto" w:fill="F7CAAC" w:themeFill="accent2" w:themeFillTint="66"/>
            <w:vAlign w:val="center"/>
          </w:tcPr>
          <w:p w14:paraId="590DD570"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02C212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6A5889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61995E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3CDC5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1822987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0240AA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F2CCF0C" w14:textId="77777777" w:rsidTr="00F01ADC">
        <w:trPr>
          <w:trHeight w:val="20"/>
        </w:trPr>
        <w:tc>
          <w:tcPr>
            <w:tcW w:w="2987" w:type="dxa"/>
            <w:vMerge/>
            <w:shd w:val="clear" w:color="auto" w:fill="F7CAAC" w:themeFill="accent2" w:themeFillTint="66"/>
            <w:vAlign w:val="center"/>
          </w:tcPr>
          <w:p w14:paraId="18D13314"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2CA156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447AB25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217BA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348BC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88542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1B65E5C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0E6FC4D2" w14:textId="77777777" w:rsidTr="00F01ADC">
        <w:trPr>
          <w:trHeight w:val="20"/>
        </w:trPr>
        <w:tc>
          <w:tcPr>
            <w:tcW w:w="2987" w:type="dxa"/>
            <w:vMerge/>
            <w:shd w:val="clear" w:color="auto" w:fill="F7CAAC" w:themeFill="accent2" w:themeFillTint="66"/>
            <w:vAlign w:val="center"/>
          </w:tcPr>
          <w:p w14:paraId="650FCB56"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29F8832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м3/ч</w:t>
            </w:r>
          </w:p>
        </w:tc>
        <w:tc>
          <w:tcPr>
            <w:tcW w:w="1359" w:type="dxa"/>
            <w:shd w:val="clear" w:color="auto" w:fill="F7CAAC" w:themeFill="accent2" w:themeFillTint="66"/>
            <w:vAlign w:val="center"/>
          </w:tcPr>
          <w:p w14:paraId="3DCB372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380F5C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04C83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524D23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7458D1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C6EC680" w14:textId="77777777" w:rsidTr="00F01ADC">
        <w:trPr>
          <w:trHeight w:val="20"/>
        </w:trPr>
        <w:tc>
          <w:tcPr>
            <w:tcW w:w="14606" w:type="dxa"/>
            <w:gridSpan w:val="7"/>
            <w:shd w:val="clear" w:color="auto" w:fill="F7CAAC" w:themeFill="accent2" w:themeFillTint="66"/>
            <w:vAlign w:val="center"/>
          </w:tcPr>
          <w:p w14:paraId="70DE54F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r>
      <w:tr w:rsidR="00F01ADC" w:rsidRPr="00C14FFF" w14:paraId="58F758F0" w14:textId="77777777" w:rsidTr="00F01ADC">
        <w:trPr>
          <w:trHeight w:val="20"/>
        </w:trPr>
        <w:tc>
          <w:tcPr>
            <w:tcW w:w="2987" w:type="dxa"/>
            <w:vMerge w:val="restart"/>
            <w:shd w:val="clear" w:color="auto" w:fill="F7CAAC" w:themeFill="accent2" w:themeFillTint="66"/>
            <w:vAlign w:val="center"/>
          </w:tcPr>
          <w:p w14:paraId="60C1E1A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w:t>
            </w:r>
          </w:p>
          <w:p w14:paraId="08FADCFA"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(мощности), Гкал/ч</w:t>
            </w:r>
          </w:p>
        </w:tc>
        <w:tc>
          <w:tcPr>
            <w:tcW w:w="4820" w:type="dxa"/>
            <w:shd w:val="clear" w:color="auto" w:fill="auto"/>
            <w:vAlign w:val="center"/>
          </w:tcPr>
          <w:p w14:paraId="1AFC085D"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51D98B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1C33A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9B6C5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3BE9C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277CC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A0A35D4" w14:textId="77777777" w:rsidTr="00F01ADC">
        <w:trPr>
          <w:trHeight w:val="237"/>
        </w:trPr>
        <w:tc>
          <w:tcPr>
            <w:tcW w:w="2987" w:type="dxa"/>
            <w:vMerge/>
            <w:shd w:val="clear" w:color="auto" w:fill="F7CAAC" w:themeFill="accent2" w:themeFillTint="66"/>
            <w:vAlign w:val="center"/>
          </w:tcPr>
          <w:p w14:paraId="241BD1F2"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5A51F3D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7CAAC" w:themeFill="accent2" w:themeFillTint="66"/>
            <w:vAlign w:val="center"/>
          </w:tcPr>
          <w:p w14:paraId="1503C75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D03E8D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A095B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4014E5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127AC5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9063525" w14:textId="77777777" w:rsidTr="00F01ADC">
        <w:trPr>
          <w:trHeight w:val="20"/>
        </w:trPr>
        <w:tc>
          <w:tcPr>
            <w:tcW w:w="2987" w:type="dxa"/>
            <w:vMerge/>
            <w:shd w:val="clear" w:color="auto" w:fill="F7CAAC" w:themeFill="accent2" w:themeFillTint="66"/>
            <w:vAlign w:val="center"/>
          </w:tcPr>
          <w:p w14:paraId="24BFEBC5"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71C4BD21"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23988F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ECBCC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B6FC0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6927B6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3867A1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14DF151" w14:textId="77777777" w:rsidTr="00F01ADC">
        <w:trPr>
          <w:trHeight w:val="20"/>
        </w:trPr>
        <w:tc>
          <w:tcPr>
            <w:tcW w:w="2987" w:type="dxa"/>
            <w:vMerge/>
            <w:shd w:val="clear" w:color="auto" w:fill="F7CAAC" w:themeFill="accent2" w:themeFillTint="66"/>
            <w:vAlign w:val="center"/>
          </w:tcPr>
          <w:p w14:paraId="0E31AB27"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227FC16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themeFill="accent2" w:themeFillTint="66"/>
            <w:vAlign w:val="center"/>
          </w:tcPr>
          <w:p w14:paraId="1A2C26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AC618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C9AB6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2656C29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9738F5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A7FB3BE" w14:textId="77777777" w:rsidTr="00F01ADC">
        <w:trPr>
          <w:trHeight w:val="20"/>
        </w:trPr>
        <w:tc>
          <w:tcPr>
            <w:tcW w:w="2987" w:type="dxa"/>
            <w:vMerge w:val="restart"/>
            <w:shd w:val="clear" w:color="auto" w:fill="F7CAAC" w:themeFill="accent2" w:themeFillTint="66"/>
            <w:vAlign w:val="center"/>
          </w:tcPr>
          <w:p w14:paraId="762F7090"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Теплоноситель,м3/ч</w:t>
            </w:r>
          </w:p>
        </w:tc>
        <w:tc>
          <w:tcPr>
            <w:tcW w:w="4820" w:type="dxa"/>
            <w:shd w:val="clear" w:color="auto" w:fill="auto"/>
            <w:vAlign w:val="center"/>
          </w:tcPr>
          <w:p w14:paraId="14FE30B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76A06FD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03EF79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150B66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16F50F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682FF0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19A4A03" w14:textId="77777777" w:rsidTr="00F01ADC">
        <w:trPr>
          <w:trHeight w:val="20"/>
        </w:trPr>
        <w:tc>
          <w:tcPr>
            <w:tcW w:w="2987" w:type="dxa"/>
            <w:vMerge/>
            <w:shd w:val="clear" w:color="auto" w:fill="F7CAAC" w:themeFill="accent2" w:themeFillTint="66"/>
            <w:vAlign w:val="center"/>
          </w:tcPr>
          <w:p w14:paraId="101F834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23FCDD7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7CAAC" w:themeFill="accent2" w:themeFillTint="66"/>
            <w:vAlign w:val="center"/>
          </w:tcPr>
          <w:p w14:paraId="36C801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31FEE5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AA5D2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67CF9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38A74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0717E76" w14:textId="77777777" w:rsidTr="00F01ADC">
        <w:trPr>
          <w:trHeight w:val="20"/>
        </w:trPr>
        <w:tc>
          <w:tcPr>
            <w:tcW w:w="2987" w:type="dxa"/>
            <w:vMerge/>
            <w:shd w:val="clear" w:color="auto" w:fill="F7CAAC" w:themeFill="accent2" w:themeFillTint="66"/>
            <w:vAlign w:val="center"/>
          </w:tcPr>
          <w:p w14:paraId="2716269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17D4207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3FEF31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56594FB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B54FF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6C92CB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EC5AC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3409EBA0" w14:textId="77777777" w:rsidTr="00F01ADC">
        <w:trPr>
          <w:trHeight w:val="20"/>
        </w:trPr>
        <w:tc>
          <w:tcPr>
            <w:tcW w:w="2987" w:type="dxa"/>
            <w:vMerge/>
            <w:shd w:val="clear" w:color="auto" w:fill="F7CAAC" w:themeFill="accent2" w:themeFillTint="66"/>
            <w:vAlign w:val="center"/>
          </w:tcPr>
          <w:p w14:paraId="4D0D748B"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183CE6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м3/ч</w:t>
            </w:r>
          </w:p>
        </w:tc>
        <w:tc>
          <w:tcPr>
            <w:tcW w:w="1359" w:type="dxa"/>
            <w:shd w:val="clear" w:color="auto" w:fill="F7CAAC" w:themeFill="accent2" w:themeFillTint="66"/>
            <w:vAlign w:val="center"/>
          </w:tcPr>
          <w:p w14:paraId="7354DC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9A6638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F453C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3E3D9A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5C513F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bl>
    <w:p w14:paraId="7BA123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6FDCDA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Прогнозы приростов объемов потребления тепловой энергии (мощности) и теплоносителя в зоне действия индивидуального теплоснабжения Григорьевского сельского поселения Северского района Краснодарского края приведены в таблице 2.5.1.</w:t>
      </w:r>
    </w:p>
    <w:p w14:paraId="06A5B6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2.5.1 – Прогнозы приростов объемов потребления тепловой энергии (мощности) и теплоносителя в зоне действия индивидуального теплоснабжения Григорьевского сельского поселения</w:t>
      </w:r>
      <w:r w:rsidRPr="00C14FFF">
        <w:rPr>
          <w:rFonts w:ascii="Times New Roman" w:hAnsi="Times New Roman"/>
          <w:sz w:val="28"/>
          <w:szCs w:val="28"/>
        </w:rPr>
        <w:br/>
        <w:t>Северского района Краснодарского края</w:t>
      </w:r>
    </w:p>
    <w:p w14:paraId="1E50A8BB" w14:textId="77777777" w:rsidR="00F01ADC" w:rsidRPr="00C14FFF" w:rsidRDefault="00F01ADC" w:rsidP="00CC2469">
      <w:pPr>
        <w:spacing w:after="0" w:line="240" w:lineRule="auto"/>
        <w:ind w:firstLine="709"/>
        <w:jc w:val="both"/>
        <w:rPr>
          <w:rFonts w:ascii="Times New Roman" w:hAnsi="Times New Roman"/>
          <w:sz w:val="28"/>
          <w:szCs w:val="28"/>
        </w:rPr>
      </w:pP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F01ADC" w:rsidRPr="00C14FFF" w14:paraId="16CE1ED9" w14:textId="77777777" w:rsidTr="00F01ADC">
        <w:trPr>
          <w:trHeight w:val="70"/>
        </w:trPr>
        <w:tc>
          <w:tcPr>
            <w:tcW w:w="7807" w:type="dxa"/>
            <w:gridSpan w:val="2"/>
            <w:shd w:val="clear" w:color="auto" w:fill="F7CAAC" w:themeFill="accent2" w:themeFillTint="66"/>
            <w:vAlign w:val="center"/>
          </w:tcPr>
          <w:p w14:paraId="1765DD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Годы</w:t>
            </w:r>
          </w:p>
        </w:tc>
        <w:tc>
          <w:tcPr>
            <w:tcW w:w="1359" w:type="dxa"/>
            <w:shd w:val="clear" w:color="auto" w:fill="F7CAAC" w:themeFill="accent2" w:themeFillTint="66"/>
            <w:vAlign w:val="center"/>
          </w:tcPr>
          <w:p w14:paraId="39E41AD6" w14:textId="4DA3E0E0"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г.</w:t>
            </w:r>
          </w:p>
        </w:tc>
        <w:tc>
          <w:tcPr>
            <w:tcW w:w="1360" w:type="dxa"/>
            <w:shd w:val="clear" w:color="auto" w:fill="F7CAAC" w:themeFill="accent2" w:themeFillTint="66"/>
            <w:vAlign w:val="center"/>
          </w:tcPr>
          <w:p w14:paraId="7EE662BF" w14:textId="70A8311B"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c>
          <w:tcPr>
            <w:tcW w:w="1360" w:type="dxa"/>
            <w:shd w:val="clear" w:color="auto" w:fill="F7CAAC" w:themeFill="accent2" w:themeFillTint="66"/>
            <w:vAlign w:val="center"/>
          </w:tcPr>
          <w:p w14:paraId="676745E0" w14:textId="276D37F9"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c>
          <w:tcPr>
            <w:tcW w:w="1360" w:type="dxa"/>
            <w:shd w:val="clear" w:color="auto" w:fill="F7CAAC" w:themeFill="accent2" w:themeFillTint="66"/>
            <w:vAlign w:val="center"/>
          </w:tcPr>
          <w:p w14:paraId="7FF09264" w14:textId="0C6D375B"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г.</w:t>
            </w:r>
          </w:p>
        </w:tc>
        <w:tc>
          <w:tcPr>
            <w:tcW w:w="1360" w:type="dxa"/>
            <w:shd w:val="clear" w:color="auto" w:fill="F7CAAC" w:themeFill="accent2" w:themeFillTint="66"/>
            <w:vAlign w:val="center"/>
          </w:tcPr>
          <w:p w14:paraId="4B2CF55F" w14:textId="3E5E490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w:t>
            </w:r>
            <w:r w:rsidR="00DB33B2">
              <w:rPr>
                <w:rFonts w:ascii="Times New Roman" w:hAnsi="Times New Roman"/>
                <w:sz w:val="28"/>
                <w:szCs w:val="28"/>
              </w:rPr>
              <w:t>30</w:t>
            </w:r>
            <w:r w:rsidRPr="00C14FFF">
              <w:rPr>
                <w:rFonts w:ascii="Times New Roman" w:hAnsi="Times New Roman"/>
                <w:sz w:val="28"/>
                <w:szCs w:val="28"/>
              </w:rPr>
              <w:t>-2036г.</w:t>
            </w:r>
          </w:p>
        </w:tc>
      </w:tr>
      <w:tr w:rsidR="00F01ADC" w:rsidRPr="00C14FFF" w14:paraId="39EBCB51" w14:textId="77777777" w:rsidTr="00F01ADC">
        <w:trPr>
          <w:trHeight w:val="70"/>
        </w:trPr>
        <w:tc>
          <w:tcPr>
            <w:tcW w:w="2987" w:type="dxa"/>
            <w:vMerge w:val="restart"/>
            <w:shd w:val="clear" w:color="auto" w:fill="F7CAAC" w:themeFill="accent2" w:themeFillTint="66"/>
            <w:vAlign w:val="center"/>
          </w:tcPr>
          <w:p w14:paraId="7C821C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Тепловая энергия</w:t>
            </w:r>
          </w:p>
          <w:p w14:paraId="2689B19B"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(мощности), Гкал/ч</w:t>
            </w:r>
          </w:p>
        </w:tc>
        <w:tc>
          <w:tcPr>
            <w:tcW w:w="4820" w:type="dxa"/>
            <w:shd w:val="clear" w:color="auto" w:fill="auto"/>
            <w:vAlign w:val="center"/>
          </w:tcPr>
          <w:p w14:paraId="0B6F54B7"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отопление</w:t>
            </w:r>
          </w:p>
        </w:tc>
        <w:tc>
          <w:tcPr>
            <w:tcW w:w="1359" w:type="dxa"/>
            <w:shd w:val="clear" w:color="auto" w:fill="auto"/>
            <w:vAlign w:val="center"/>
          </w:tcPr>
          <w:p w14:paraId="491195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2B237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A15CFA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1CD41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7A556A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8744492" w14:textId="77777777" w:rsidTr="00F01ADC">
        <w:trPr>
          <w:trHeight w:val="183"/>
        </w:trPr>
        <w:tc>
          <w:tcPr>
            <w:tcW w:w="2987" w:type="dxa"/>
            <w:vMerge/>
            <w:shd w:val="clear" w:color="auto" w:fill="F7CAAC" w:themeFill="accent2" w:themeFillTint="66"/>
            <w:vAlign w:val="center"/>
          </w:tcPr>
          <w:p w14:paraId="25E3BE5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BE4D5" w:themeFill="accent2" w:themeFillTint="33"/>
            <w:vAlign w:val="center"/>
          </w:tcPr>
          <w:p w14:paraId="2D0ACAC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прирост нагрузки на ГВС</w:t>
            </w:r>
          </w:p>
        </w:tc>
        <w:tc>
          <w:tcPr>
            <w:tcW w:w="1359" w:type="dxa"/>
            <w:shd w:val="clear" w:color="auto" w:fill="FBE4D5" w:themeFill="accent2" w:themeFillTint="33"/>
            <w:vAlign w:val="center"/>
          </w:tcPr>
          <w:p w14:paraId="121127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3719CE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7417EC8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4DA81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BE4D5" w:themeFill="accent2" w:themeFillTint="33"/>
            <w:vAlign w:val="center"/>
          </w:tcPr>
          <w:p w14:paraId="5DA0AF5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5F98A019" w14:textId="77777777" w:rsidTr="00F01ADC">
        <w:trPr>
          <w:trHeight w:val="70"/>
        </w:trPr>
        <w:tc>
          <w:tcPr>
            <w:tcW w:w="2987" w:type="dxa"/>
            <w:vMerge/>
            <w:shd w:val="clear" w:color="auto" w:fill="F7CAAC" w:themeFill="accent2" w:themeFillTint="66"/>
            <w:vAlign w:val="center"/>
          </w:tcPr>
          <w:p w14:paraId="1F778150"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auto"/>
            <w:vAlign w:val="center"/>
          </w:tcPr>
          <w:p w14:paraId="46A89FAC" w14:textId="77777777" w:rsidR="00F01ADC" w:rsidRPr="00C14FFF" w:rsidRDefault="00F01ADC" w:rsidP="00467A28">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прирост нагрузки на вентиляцию</w:t>
            </w:r>
          </w:p>
        </w:tc>
        <w:tc>
          <w:tcPr>
            <w:tcW w:w="1359" w:type="dxa"/>
            <w:shd w:val="clear" w:color="auto" w:fill="auto"/>
            <w:vAlign w:val="center"/>
          </w:tcPr>
          <w:p w14:paraId="4E0259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B30A9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24EDA05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4B2DF9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auto"/>
            <w:vAlign w:val="center"/>
          </w:tcPr>
          <w:p w14:paraId="3DCF95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B8DA7C1" w14:textId="77777777" w:rsidTr="00F01ADC">
        <w:trPr>
          <w:trHeight w:val="261"/>
        </w:trPr>
        <w:tc>
          <w:tcPr>
            <w:tcW w:w="2987" w:type="dxa"/>
            <w:vMerge/>
            <w:shd w:val="clear" w:color="auto" w:fill="F7CAAC" w:themeFill="accent2" w:themeFillTint="66"/>
            <w:vAlign w:val="center"/>
          </w:tcPr>
          <w:p w14:paraId="7D42D71D" w14:textId="77777777" w:rsidR="00F01ADC" w:rsidRPr="00C14FFF" w:rsidRDefault="00F01ADC" w:rsidP="00467A28">
            <w:pPr>
              <w:spacing w:after="0" w:line="240" w:lineRule="auto"/>
              <w:jc w:val="both"/>
              <w:rPr>
                <w:rFonts w:ascii="Times New Roman" w:hAnsi="Times New Roman"/>
                <w:sz w:val="28"/>
                <w:szCs w:val="28"/>
                <w:highlight w:val="yellow"/>
              </w:rPr>
            </w:pPr>
          </w:p>
        </w:tc>
        <w:tc>
          <w:tcPr>
            <w:tcW w:w="4820" w:type="dxa"/>
            <w:shd w:val="clear" w:color="auto" w:fill="F7CAAC" w:themeFill="accent2" w:themeFillTint="66"/>
            <w:vAlign w:val="center"/>
          </w:tcPr>
          <w:p w14:paraId="0843734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Всего, Гкал/ч</w:t>
            </w:r>
          </w:p>
        </w:tc>
        <w:tc>
          <w:tcPr>
            <w:tcW w:w="1359" w:type="dxa"/>
            <w:shd w:val="clear" w:color="auto" w:fill="F7CAAC" w:themeFill="accent2" w:themeFillTint="66"/>
            <w:vAlign w:val="center"/>
          </w:tcPr>
          <w:p w14:paraId="1EAAAC2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149C59C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4D2DAE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6C9E1AF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360" w:type="dxa"/>
            <w:shd w:val="clear" w:color="auto" w:fill="F7CAAC" w:themeFill="accent2" w:themeFillTint="66"/>
            <w:vAlign w:val="center"/>
          </w:tcPr>
          <w:p w14:paraId="087E2CE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bl>
    <w:p w14:paraId="34699166"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6838" w:h="11906" w:orient="landscape"/>
          <w:pgMar w:top="1418" w:right="1134" w:bottom="851" w:left="1134" w:header="709" w:footer="699" w:gutter="0"/>
          <w:cols w:space="708"/>
          <w:docGrid w:linePitch="360"/>
        </w:sectPr>
      </w:pPr>
    </w:p>
    <w:p w14:paraId="50FBBA5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64277B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p>
    <w:p w14:paraId="59AAB82A"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4"/>
          <w:pgSz w:w="11906" w:h="16838"/>
          <w:pgMar w:top="1134" w:right="851" w:bottom="1134" w:left="1418" w:header="709" w:footer="699" w:gutter="0"/>
          <w:cols w:space="708"/>
          <w:docGrid w:linePitch="360"/>
        </w:sectPr>
      </w:pPr>
    </w:p>
    <w:p w14:paraId="0567F8A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3. ЭЛЕКТРОННАЯ МОДЕЛЬ СИСТЕМЫ ТЕПЛОСНАБЖЕНИЯ ПОСЕЛЕНИЯ</w:t>
      </w:r>
    </w:p>
    <w:p w14:paraId="00BBE163" w14:textId="77777777" w:rsidR="00F01ADC" w:rsidRPr="00C14FFF" w:rsidRDefault="00F01ADC" w:rsidP="00CC2469">
      <w:pPr>
        <w:spacing w:after="0" w:line="240" w:lineRule="auto"/>
        <w:ind w:firstLine="709"/>
        <w:jc w:val="both"/>
        <w:rPr>
          <w:rFonts w:ascii="Times New Roman" w:hAnsi="Times New Roman"/>
          <w:sz w:val="28"/>
          <w:szCs w:val="28"/>
        </w:rPr>
      </w:pPr>
    </w:p>
    <w:p w14:paraId="42C252F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соответствии с постановлением правительства Российской федерации </w:t>
      </w:r>
      <w:r w:rsidRPr="00C14FFF">
        <w:rPr>
          <w:rFonts w:ascii="Times New Roman" w:hAnsi="Times New Roman"/>
          <w:sz w:val="28"/>
          <w:szCs w:val="28"/>
        </w:rPr>
        <w:b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33F53921"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5"/>
          <w:pgSz w:w="11906" w:h="16838"/>
          <w:pgMar w:top="1134" w:right="851" w:bottom="1134" w:left="1418" w:header="709" w:footer="699" w:gutter="0"/>
          <w:cols w:space="708"/>
          <w:docGrid w:linePitch="360"/>
        </w:sectPr>
      </w:pPr>
    </w:p>
    <w:p w14:paraId="619D67C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4. СУЩЕСТВУЮЩИЕ И ПЕРСПЕКТИВНЫЕ БАЛАНСЫ ТЕПЛОВОЙ МОЩНОСТИ ИСТОЧНИКОВ ТЕПЛОВОЙ ЭНЕРГИИ И ТЕПЛОВОЙ НАГРУЗКИ</w:t>
      </w:r>
    </w:p>
    <w:p w14:paraId="6EA401E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24E90F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Балансы тепловой энергии (мощности) и перспективной тепловой нагрузки источников тепловой энергии (с учетом потерь в тепловых сетях) котельных Григорьевского сельского поселения Северского района Краснодарского края приведены в таблице 4.1.1.</w:t>
      </w:r>
    </w:p>
    <w:p w14:paraId="1C11BC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4.1.1 – Балансы тепловой энергии (мощности) и перспективной тепловой нагрузки источников тепловой энергии котельных Григорьевского сельского поселения Северского района Краснодарского края</w:t>
      </w: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1599"/>
        <w:gridCol w:w="1600"/>
        <w:gridCol w:w="1600"/>
        <w:gridCol w:w="1599"/>
        <w:gridCol w:w="1600"/>
        <w:gridCol w:w="1600"/>
        <w:gridCol w:w="1600"/>
      </w:tblGrid>
      <w:tr w:rsidR="00F01ADC" w:rsidRPr="00C14FFF" w14:paraId="2DD49CD8" w14:textId="77777777" w:rsidTr="00F01ADC">
        <w:trPr>
          <w:trHeight w:val="79"/>
        </w:trPr>
        <w:tc>
          <w:tcPr>
            <w:tcW w:w="3148" w:type="dxa"/>
            <w:shd w:val="clear" w:color="000000" w:fill="F8CBAD"/>
            <w:vAlign w:val="center"/>
            <w:hideMark/>
          </w:tcPr>
          <w:p w14:paraId="6F69AA66" w14:textId="77777777" w:rsidR="00F01ADC" w:rsidRPr="00C14FFF" w:rsidRDefault="00F01ADC" w:rsidP="00467A28">
            <w:pPr>
              <w:spacing w:after="0" w:line="240" w:lineRule="auto"/>
              <w:jc w:val="both"/>
              <w:rPr>
                <w:rFonts w:ascii="Times New Roman" w:hAnsi="Times New Roman"/>
                <w:sz w:val="28"/>
                <w:szCs w:val="28"/>
              </w:rPr>
            </w:pPr>
            <w:bookmarkStart w:id="20" w:name="_Hlk106097596"/>
            <w:r w:rsidRPr="00C14FFF">
              <w:rPr>
                <w:rFonts w:ascii="Times New Roman" w:hAnsi="Times New Roman"/>
                <w:sz w:val="28"/>
                <w:szCs w:val="28"/>
              </w:rPr>
              <w:t>Наименование источника теплоснабжения</w:t>
            </w:r>
          </w:p>
        </w:tc>
        <w:tc>
          <w:tcPr>
            <w:tcW w:w="1599" w:type="dxa"/>
            <w:shd w:val="clear" w:color="000000" w:fill="F8CBAD"/>
            <w:vAlign w:val="center"/>
            <w:hideMark/>
          </w:tcPr>
          <w:p w14:paraId="43BB086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Установленная тепловая мощность, Гкал/ч</w:t>
            </w:r>
          </w:p>
        </w:tc>
        <w:tc>
          <w:tcPr>
            <w:tcW w:w="1600" w:type="dxa"/>
            <w:shd w:val="clear" w:color="000000" w:fill="F8CBAD"/>
            <w:vAlign w:val="center"/>
            <w:hideMark/>
          </w:tcPr>
          <w:p w14:paraId="793E79A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Располагаемая тепловая мощность, Гкал/ч</w:t>
            </w:r>
          </w:p>
        </w:tc>
        <w:tc>
          <w:tcPr>
            <w:tcW w:w="1600" w:type="dxa"/>
            <w:shd w:val="clear" w:color="000000" w:fill="F8CBAD"/>
            <w:vAlign w:val="center"/>
            <w:hideMark/>
          </w:tcPr>
          <w:p w14:paraId="6CCD45B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Затраты тепловой мощности на собственные и хозяйственные нужды, Гкал/ч</w:t>
            </w:r>
          </w:p>
        </w:tc>
        <w:tc>
          <w:tcPr>
            <w:tcW w:w="1599" w:type="dxa"/>
            <w:shd w:val="clear" w:color="000000" w:fill="F8CBAD"/>
            <w:vAlign w:val="center"/>
            <w:hideMark/>
          </w:tcPr>
          <w:p w14:paraId="19F886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Нагрузка потребителей, Гкал/ч</w:t>
            </w:r>
          </w:p>
        </w:tc>
        <w:tc>
          <w:tcPr>
            <w:tcW w:w="1600" w:type="dxa"/>
            <w:shd w:val="clear" w:color="000000" w:fill="F8CBAD"/>
            <w:vAlign w:val="center"/>
            <w:hideMark/>
          </w:tcPr>
          <w:p w14:paraId="6E3C65D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Тепловые потери в тепловых сетях. Гкал/ч</w:t>
            </w:r>
          </w:p>
        </w:tc>
        <w:tc>
          <w:tcPr>
            <w:tcW w:w="1600" w:type="dxa"/>
            <w:shd w:val="clear" w:color="000000" w:fill="F8CBAD"/>
            <w:vAlign w:val="center"/>
            <w:hideMark/>
          </w:tcPr>
          <w:p w14:paraId="1E1BA1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Присоединённая тепловая нагрузка (с учётом тепловых потерь в тепловых сетях), Гкал/ч</w:t>
            </w:r>
          </w:p>
        </w:tc>
        <w:tc>
          <w:tcPr>
            <w:tcW w:w="1600" w:type="dxa"/>
            <w:shd w:val="clear" w:color="000000" w:fill="F8CBAD"/>
            <w:vAlign w:val="center"/>
            <w:hideMark/>
          </w:tcPr>
          <w:p w14:paraId="251EE8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Резерв тепловой мощности источников тепла, Гкал/ч</w:t>
            </w:r>
          </w:p>
        </w:tc>
      </w:tr>
      <w:tr w:rsidR="00F01ADC" w:rsidRPr="00C14FFF" w14:paraId="033372F3" w14:textId="77777777" w:rsidTr="00F01ADC">
        <w:trPr>
          <w:trHeight w:val="79"/>
        </w:trPr>
        <w:tc>
          <w:tcPr>
            <w:tcW w:w="14346" w:type="dxa"/>
            <w:gridSpan w:val="8"/>
            <w:shd w:val="clear" w:color="000000" w:fill="F8CBAD"/>
            <w:vAlign w:val="center"/>
          </w:tcPr>
          <w:p w14:paraId="5091C4B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2025г.</w:t>
            </w:r>
          </w:p>
        </w:tc>
      </w:tr>
      <w:tr w:rsidR="00F01ADC" w:rsidRPr="00C14FFF" w14:paraId="5C35C470" w14:textId="77777777" w:rsidTr="00F01ADC">
        <w:trPr>
          <w:trHeight w:val="79"/>
        </w:trPr>
        <w:tc>
          <w:tcPr>
            <w:tcW w:w="3148" w:type="dxa"/>
            <w:shd w:val="clear" w:color="000000" w:fill="F8CBAD"/>
            <w:vAlign w:val="center"/>
            <w:hideMark/>
          </w:tcPr>
          <w:p w14:paraId="67CD94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shd w:val="clear" w:color="auto" w:fill="auto"/>
            <w:vAlign w:val="center"/>
            <w:hideMark/>
          </w:tcPr>
          <w:p w14:paraId="54B5339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shd w:val="clear" w:color="auto" w:fill="auto"/>
            <w:vAlign w:val="center"/>
            <w:hideMark/>
          </w:tcPr>
          <w:p w14:paraId="46888D7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shd w:val="clear" w:color="auto" w:fill="auto"/>
            <w:vAlign w:val="center"/>
            <w:hideMark/>
          </w:tcPr>
          <w:p w14:paraId="7FA883E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shd w:val="clear" w:color="auto" w:fill="auto"/>
            <w:vAlign w:val="center"/>
            <w:hideMark/>
          </w:tcPr>
          <w:p w14:paraId="7ED9BF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shd w:val="clear" w:color="auto" w:fill="auto"/>
            <w:vAlign w:val="center"/>
            <w:hideMark/>
          </w:tcPr>
          <w:p w14:paraId="028969B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shd w:val="clear" w:color="auto" w:fill="auto"/>
            <w:vAlign w:val="center"/>
            <w:hideMark/>
          </w:tcPr>
          <w:p w14:paraId="6CAA398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shd w:val="clear" w:color="auto" w:fill="auto"/>
            <w:vAlign w:val="center"/>
            <w:hideMark/>
          </w:tcPr>
          <w:p w14:paraId="596D96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6D8F3791" w14:textId="77777777" w:rsidTr="00F01ADC">
        <w:trPr>
          <w:trHeight w:val="79"/>
        </w:trPr>
        <w:tc>
          <w:tcPr>
            <w:tcW w:w="3148" w:type="dxa"/>
            <w:shd w:val="clear" w:color="000000" w:fill="F8CBAD"/>
            <w:vAlign w:val="center"/>
            <w:hideMark/>
          </w:tcPr>
          <w:p w14:paraId="15BDEA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shd w:val="clear" w:color="000000" w:fill="FCE4D6"/>
            <w:vAlign w:val="center"/>
            <w:hideMark/>
          </w:tcPr>
          <w:p w14:paraId="31D5887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shd w:val="clear" w:color="000000" w:fill="FCE4D6"/>
            <w:vAlign w:val="center"/>
            <w:hideMark/>
          </w:tcPr>
          <w:p w14:paraId="67E044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shd w:val="clear" w:color="000000" w:fill="FCE4D6"/>
            <w:vAlign w:val="center"/>
            <w:hideMark/>
          </w:tcPr>
          <w:p w14:paraId="21BFE9F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shd w:val="clear" w:color="000000" w:fill="FCE4D6"/>
            <w:vAlign w:val="center"/>
            <w:hideMark/>
          </w:tcPr>
          <w:p w14:paraId="5A7FB4B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shd w:val="clear" w:color="000000" w:fill="FCE4D6"/>
            <w:vAlign w:val="center"/>
            <w:hideMark/>
          </w:tcPr>
          <w:p w14:paraId="7043F63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shd w:val="clear" w:color="000000" w:fill="FCE4D6"/>
            <w:vAlign w:val="center"/>
            <w:hideMark/>
          </w:tcPr>
          <w:p w14:paraId="7A4894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shd w:val="clear" w:color="000000" w:fill="FCE4D6"/>
            <w:vAlign w:val="center"/>
            <w:hideMark/>
          </w:tcPr>
          <w:p w14:paraId="4D70704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151E2B80" w14:textId="77777777" w:rsidTr="00F01ADC">
        <w:trPr>
          <w:trHeight w:val="79"/>
        </w:trPr>
        <w:tc>
          <w:tcPr>
            <w:tcW w:w="3148" w:type="dxa"/>
            <w:shd w:val="clear" w:color="000000" w:fill="F8CBAD"/>
            <w:vAlign w:val="center"/>
            <w:hideMark/>
          </w:tcPr>
          <w:p w14:paraId="2A539A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Котельная ДС № 24, ст. Ставропольская</w:t>
            </w:r>
          </w:p>
        </w:tc>
        <w:tc>
          <w:tcPr>
            <w:tcW w:w="1599" w:type="dxa"/>
            <w:shd w:val="clear" w:color="auto" w:fill="auto"/>
            <w:vAlign w:val="center"/>
            <w:hideMark/>
          </w:tcPr>
          <w:p w14:paraId="64509A4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shd w:val="clear" w:color="auto" w:fill="auto"/>
            <w:vAlign w:val="center"/>
            <w:hideMark/>
          </w:tcPr>
          <w:p w14:paraId="033B95A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shd w:val="clear" w:color="auto" w:fill="auto"/>
            <w:vAlign w:val="center"/>
            <w:hideMark/>
          </w:tcPr>
          <w:p w14:paraId="1FE7C9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shd w:val="clear" w:color="auto" w:fill="auto"/>
            <w:vAlign w:val="center"/>
            <w:hideMark/>
          </w:tcPr>
          <w:p w14:paraId="1A3B83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shd w:val="clear" w:color="auto" w:fill="auto"/>
            <w:vAlign w:val="center"/>
            <w:hideMark/>
          </w:tcPr>
          <w:p w14:paraId="7835E7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shd w:val="clear" w:color="auto" w:fill="auto"/>
            <w:vAlign w:val="center"/>
            <w:hideMark/>
          </w:tcPr>
          <w:p w14:paraId="4701A0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shd w:val="clear" w:color="auto" w:fill="auto"/>
            <w:vAlign w:val="center"/>
            <w:hideMark/>
          </w:tcPr>
          <w:p w14:paraId="2470C40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1FD8514A"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41777B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2026г.</w:t>
            </w:r>
          </w:p>
        </w:tc>
      </w:tr>
      <w:tr w:rsidR="00F01ADC" w:rsidRPr="00C14FFF" w14:paraId="142289B3"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8B342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EC2B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FBB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82E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8B6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6B8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F9B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10ED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1C8F99C7"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C0951B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0FAC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267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97DF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1AD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F48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384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53E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1353F674"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C0B164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250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A31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ADD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7F26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ABB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4AC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FA3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1F896845"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172272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2027г.</w:t>
            </w:r>
          </w:p>
        </w:tc>
      </w:tr>
      <w:tr w:rsidR="00F01ADC" w:rsidRPr="00C14FFF" w14:paraId="7A83B5F0"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571F1C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59A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AF77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574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C59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356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8D7E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F44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25893EF5"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9E7B0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7B4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6B3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148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02B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6AB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B7B9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2426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052F5012"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D410D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01D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9BB7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A25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4C02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BA11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070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A536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6B04B1D8"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031F83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2028г.</w:t>
            </w:r>
          </w:p>
        </w:tc>
      </w:tr>
      <w:tr w:rsidR="00F01ADC" w:rsidRPr="00C14FFF" w14:paraId="03D772FB"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E279E5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225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92AA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72E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818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7F4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F2CD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789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5B30E74B"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B62AE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F4B3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659C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EC90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248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27A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6FD2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B6A7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603A3ED1"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E2616B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1541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42E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B7D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0A10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E3A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45E3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027F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59CA8A58"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3588BD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2029г.</w:t>
            </w:r>
          </w:p>
        </w:tc>
      </w:tr>
      <w:tr w:rsidR="00F01ADC" w:rsidRPr="00C14FFF" w14:paraId="5A207FE5"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A2A494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923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2546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DEE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CFB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13D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F7C2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B1D5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7C0FA25F"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BD75B5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9038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A59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FC5E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8DA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E01A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212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51FB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387B8A0F"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ED51B5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7743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202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F5B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65E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3BC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793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467B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r w:rsidR="00F01ADC" w:rsidRPr="00C14FFF" w14:paraId="2EE9918D" w14:textId="77777777" w:rsidTr="00F01ADC">
        <w:trPr>
          <w:trHeight w:val="79"/>
        </w:trPr>
        <w:tc>
          <w:tcPr>
            <w:tcW w:w="14346"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14:paraId="766C2C3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2030-2036г.</w:t>
            </w:r>
          </w:p>
        </w:tc>
      </w:tr>
      <w:tr w:rsidR="00F01ADC" w:rsidRPr="00C14FFF" w14:paraId="5EB120A8"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181980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21B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8CCD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6F89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BCA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AC7B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D20F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6308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5126C300"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C3EB7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16EC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28D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561C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3FB7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2A93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3A56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C96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503FCB07" w14:textId="77777777" w:rsidTr="00F01ADC">
        <w:trPr>
          <w:trHeight w:val="79"/>
        </w:trPr>
        <w:tc>
          <w:tcPr>
            <w:tcW w:w="314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713BE5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9628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495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50C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59D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D9B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8193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B5D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bl>
    <w:p w14:paraId="3A5CBBA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6"/>
          <w:pgSz w:w="16838" w:h="11906" w:orient="landscape"/>
          <w:pgMar w:top="1134" w:right="851" w:bottom="1134" w:left="1418" w:header="709" w:footer="699" w:gutter="0"/>
          <w:cols w:space="708"/>
          <w:docGrid w:linePitch="360"/>
        </w:sectPr>
      </w:pPr>
    </w:p>
    <w:bookmarkEnd w:id="20"/>
    <w:p w14:paraId="12972BD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4C7A9A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ZuluGIS 10.0и модуля Zulu Thermo.</w:t>
      </w:r>
    </w:p>
    <w:p w14:paraId="168012B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Результаты гидравлического расчёта приведены в Приложении.</w:t>
      </w:r>
    </w:p>
    <w:p w14:paraId="4A5B9E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Рекомендации</w:t>
      </w:r>
    </w:p>
    <w:p w14:paraId="37D4A7F2" w14:textId="77777777" w:rsidR="00F01ADC" w:rsidRPr="00C14FFF" w:rsidRDefault="00F01ADC" w:rsidP="00CC2469">
      <w:pPr>
        <w:spacing w:after="0" w:line="240" w:lineRule="auto"/>
        <w:ind w:firstLine="709"/>
        <w:jc w:val="both"/>
        <w:rPr>
          <w:rFonts w:ascii="Times New Roman" w:hAnsi="Times New Roman"/>
          <w:sz w:val="28"/>
          <w:szCs w:val="28"/>
        </w:rPr>
      </w:pPr>
      <w:bookmarkStart w:id="21" w:name="_Hlk54864002"/>
      <w:r w:rsidRPr="00C14FFF">
        <w:rPr>
          <w:rFonts w:ascii="Times New Roman" w:hAnsi="Times New Roman"/>
          <w:sz w:val="28"/>
          <w:szCs w:val="28"/>
        </w:rPr>
        <w:t xml:space="preserve">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данными приведенными в Приложении 1. </w:t>
      </w:r>
    </w:p>
    <w:p w14:paraId="743BBCB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14:paraId="32C29A9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режимов и соответственно диаметров дроссельных устройств. </w:t>
      </w:r>
    </w:p>
    <w:p w14:paraId="6EB2111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До проведения работ по установке дроссельных устройств (шайб) необходимо выполнить следующие рекомендации: </w:t>
      </w:r>
    </w:p>
    <w:p w14:paraId="40465E9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14:paraId="66A7D2B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Провести планово-предупредительные работы на тепловой сети с последующей опрессовкой в соответствие с руководящими документами; </w:t>
      </w:r>
    </w:p>
    <w:p w14:paraId="4F4CC7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Восстановить поврежденную тепловую изоляцию и защитное покрытие изоляции; </w:t>
      </w:r>
    </w:p>
    <w:p w14:paraId="4F9F719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Установить расчетные дроссельные устройства (или балансировочные клапаны) в неотопительный период, руководствуясь данными Приложения 1;  </w:t>
      </w:r>
    </w:p>
    <w:p w14:paraId="32D5B6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Провести опломбирование установленных устройств, с целью предотвращения несанкционированного доступа к ним. </w:t>
      </w:r>
    </w:p>
    <w:p w14:paraId="4BC8188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Провести корректировку работы дроссельных устройств после пробной эксплуатации. </w:t>
      </w:r>
    </w:p>
    <w:p w14:paraId="566107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r w:rsidRPr="00C14FFF">
        <w:rPr>
          <w:rFonts w:ascii="Times New Roman" w:hAnsi="Times New Roman"/>
          <w:sz w:val="28"/>
          <w:szCs w:val="28"/>
        </w:rPr>
        <w:lastRenderedPageBreak/>
        <w:t xml:space="preserve">повысительных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14:paraId="6361C0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Преимущества установки балансировочного клапана: </w:t>
      </w:r>
    </w:p>
    <w:p w14:paraId="382E82A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балансировочные клапана являются регулирующей и запорной арматурой;</w:t>
      </w:r>
    </w:p>
    <w:p w14:paraId="6B56A55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балансировочные клапана дают возможность проводить регулировку без остановки системы теплоснабжения в течение отопительного сезона;</w:t>
      </w:r>
    </w:p>
    <w:p w14:paraId="761109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при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21"/>
      <w:r w:rsidRPr="00C14FFF">
        <w:rPr>
          <w:rFonts w:ascii="Times New Roman" w:hAnsi="Times New Roman"/>
          <w:sz w:val="28"/>
          <w:szCs w:val="28"/>
        </w:rPr>
        <w:t>;</w:t>
      </w:r>
    </w:p>
    <w:p w14:paraId="06996A1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присоединение перспективного строительного фонда к существующим СЦТ не планируется.  </w:t>
      </w:r>
    </w:p>
    <w:p w14:paraId="468812D4"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7"/>
          <w:pgSz w:w="11906" w:h="16838" w:code="9"/>
          <w:pgMar w:top="1134" w:right="851" w:bottom="1134" w:left="1418" w:header="708" w:footer="291" w:gutter="0"/>
          <w:cols w:space="708"/>
          <w:docGrid w:linePitch="360"/>
        </w:sectPr>
      </w:pPr>
    </w:p>
    <w:p w14:paraId="6D472F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4.3 Выводы о резервах (дефицитах) существующей системы теплоснабжения при обеспечении перспективной тепловой нагрузки потребителей</w:t>
      </w:r>
    </w:p>
    <w:p w14:paraId="5EF13FF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На территории Григорьевского сельского поселения Северского района Краснодарского края в результате проведенных расчетов дефицит тепловой мощности источников теплоснабжения не выявлен. </w:t>
      </w:r>
    </w:p>
    <w:p w14:paraId="68304C62"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8"/>
          <w:pgSz w:w="11906" w:h="16838"/>
          <w:pgMar w:top="1134" w:right="851" w:bottom="1134" w:left="1418" w:header="567" w:footer="699" w:gutter="0"/>
          <w:cols w:space="708"/>
          <w:docGrid w:linePitch="360"/>
        </w:sectPr>
      </w:pPr>
    </w:p>
    <w:p w14:paraId="1FEF416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5. МАСТЕР-ПЛАН РАЗВИТИЯ СИСТЕМ ТЕПЛОСНАБЖЕНИЯ ПОСЕЛЕНИЯ, ГОРОДСКОГО ОКРУГА, ГОРОДА ФЕДЕРАЛЬНОГО ЗНАЧЕНИЯ</w:t>
      </w:r>
    </w:p>
    <w:p w14:paraId="38AC617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824A8D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416D1A7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5.1 Описание сценариев развития теплоснабжения поселения</w:t>
      </w:r>
    </w:p>
    <w:p w14:paraId="119C239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Основными задачами перспективного развития систем теплоснабжения на территории Григорьевского сельского поселения являются: </w:t>
      </w:r>
    </w:p>
    <w:p w14:paraId="2E0E16B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14:paraId="6D8A79E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14:paraId="747312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14:paraId="7DAC7B2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t>- модернизация и развитие систем децентрализованного теплоснабжения с применением автоматизированных индивидуальных теплогенераторов нового поколения для сжигания разных видов топлива.</w:t>
      </w:r>
    </w:p>
    <w:p w14:paraId="5CFD822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Проектируемая схема теплоснабжения поселения принципиально сохраняет существующую. Развитие централизованного теплоснабжения на территории Григорьевского сельского поселения предполагается базировать на использовании существующих котельных и тепловых сетей. </w:t>
      </w:r>
    </w:p>
    <w:p w14:paraId="0475E25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планирования перспективных объектов, находящихся вне зоны действия действующих котельных, их отопление предлагается осуществить от автономных источников тепловой энергии. Новое строительство централизованных котельных и тепловых сетей не планируется. </w:t>
      </w:r>
    </w:p>
    <w:p w14:paraId="3977E4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 xml:space="preserve">Теплоснабжение перспективной индивидуальной застройки всех населенных пунктов Григорьевского сельского поселения предлагается осуществлять ситуационно от автономных газовых теплогенераторов и теплогенераторов, работающих на твердых видах топлива. </w:t>
      </w:r>
    </w:p>
    <w:p w14:paraId="4798942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Вариант №1</w:t>
      </w:r>
    </w:p>
    <w:p w14:paraId="437878A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Техническое обслуживание с устранением мелких неисправностей, капитальный ремонт, способствующие нормативной эксплуатации. Переоснащение, ремонт и строительство источников т.с.</w:t>
      </w:r>
    </w:p>
    <w:p w14:paraId="7FB897D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Вариант №2</w:t>
      </w:r>
    </w:p>
    <w:p w14:paraId="67A7289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Капитальный ремонт тепловых сетей с изменением диаметра тепловой сети для поддержания нормативной пропускной способности.</w:t>
      </w:r>
    </w:p>
    <w:p w14:paraId="12CE10B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повышения уровня надежности теплоснабжения предлагается в период с 2025 по 2036 годы во время проведения ремонтных кампаний производить техническое обслуживание с устранением мелких неисправностей, капитальный ремонт теплосетей, переоснащение, ремонт и строительство источников теплоснабжения, способствующие нормативной эксплуатации. </w:t>
      </w:r>
    </w:p>
    <w:p w14:paraId="0664E64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5.2 Обоснование выбора приоритетного сценария развития теплоснабжения поселения</w:t>
      </w:r>
    </w:p>
    <w:p w14:paraId="67E1D29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реализации сценария развития теплоснабжения поселения производится техническое обслуживание с устранением мелких неисправностей, капитальный ремонт теплосетей, переоснащение, ремонт и строительство источников теплоснабжения, способствующие нормативной эксплуатации.</w:t>
      </w:r>
    </w:p>
    <w:p w14:paraId="5D5873D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14:paraId="25611DE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результате реализации вышеприведенных мероприятий повысится уровень эффективности работы систем теплоснабжения Григорьевского сельского поселения Северского района Краснодарского края.</w:t>
      </w:r>
    </w:p>
    <w:p w14:paraId="19C4169C"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7" w:footer="699" w:gutter="0"/>
          <w:cols w:space="708"/>
          <w:docGrid w:linePitch="360"/>
        </w:sectPr>
      </w:pPr>
    </w:p>
    <w:p w14:paraId="12A4184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C44C2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34F4C5B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2D52F6F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котельных Григорьевского сельского поселения Северского района Краснодарского края водоподготовительные установки отсутствуют. До конца расчетного периода в котельных Григорьевского сельского поселения Северского района Краснодарского края не планируется устанавливать водоподготовительные установки.</w:t>
      </w:r>
    </w:p>
    <w:p w14:paraId="62D965FA" w14:textId="63818B63"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Перспективный баланс необходимой производительности водоподготовительных установок котельных Григорьевского сельского поселения Северского района Краснодарского края</w:t>
      </w:r>
      <w:r w:rsidR="00A964E5">
        <w:rPr>
          <w:rFonts w:ascii="Times New Roman" w:hAnsi="Times New Roman"/>
          <w:sz w:val="28"/>
          <w:szCs w:val="28"/>
        </w:rPr>
        <w:t xml:space="preserve"> </w:t>
      </w:r>
      <w:r w:rsidRPr="00C14FFF">
        <w:rPr>
          <w:rFonts w:ascii="Times New Roman" w:hAnsi="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p>
    <w:p w14:paraId="492A18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 зависимо от схемы присоединения (за исключением систем горячего водоснабжения, присоединенных через водоподогреватели).</w:t>
      </w:r>
    </w:p>
    <w:p w14:paraId="6EFB3A9F"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7" w:footer="699" w:gutter="0"/>
          <w:cols w:space="708"/>
          <w:docGrid w:linePitch="360"/>
        </w:sectPr>
      </w:pPr>
    </w:p>
    <w:p w14:paraId="3704C8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4D81D9E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0990FFF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14:paraId="1AB824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Согласно СП 124.13330.2012 «Тепловые сети», (п.6.16) расчетный расход среднегодовой утечки воды, м3/ч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14:paraId="2565114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Расчетная величина нормативных потерь теплоносителя в тепловых сетях в зонах действия источников тепловой энергии Григорьевского сельского поселения Северского района Краснодарского края приведена в таблице 6.1.1.</w:t>
      </w:r>
    </w:p>
    <w:p w14:paraId="31542B8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6.1.1 –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2080"/>
        <w:gridCol w:w="1266"/>
        <w:gridCol w:w="1266"/>
        <w:gridCol w:w="1266"/>
        <w:gridCol w:w="1266"/>
        <w:gridCol w:w="1266"/>
      </w:tblGrid>
      <w:tr w:rsidR="00F01ADC" w:rsidRPr="00C14FFF" w14:paraId="62C7F923" w14:textId="77777777" w:rsidTr="00F01ADC">
        <w:trPr>
          <w:trHeight w:val="286"/>
        </w:trPr>
        <w:tc>
          <w:tcPr>
            <w:tcW w:w="2990" w:type="dxa"/>
            <w:vMerge w:val="restart"/>
            <w:shd w:val="clear" w:color="auto" w:fill="F7CAAC" w:themeFill="accent2" w:themeFillTint="66"/>
            <w:vAlign w:val="center"/>
          </w:tcPr>
          <w:p w14:paraId="0517B5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Зона действия</w:t>
            </w:r>
          </w:p>
          <w:p w14:paraId="79A8998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источника теплоснабжения</w:t>
            </w:r>
          </w:p>
        </w:tc>
        <w:tc>
          <w:tcPr>
            <w:tcW w:w="6649" w:type="dxa"/>
            <w:gridSpan w:val="6"/>
            <w:shd w:val="clear" w:color="auto" w:fill="F7CAAC" w:themeFill="accent2" w:themeFillTint="66"/>
            <w:vAlign w:val="center"/>
          </w:tcPr>
          <w:p w14:paraId="5415C8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Значения величины нормативных потерь теплоносителя в тепловых сетях, м3/час</w:t>
            </w:r>
          </w:p>
        </w:tc>
      </w:tr>
      <w:tr w:rsidR="00F01ADC" w:rsidRPr="00C14FFF" w14:paraId="6D225B30" w14:textId="77777777" w:rsidTr="00F01ADC">
        <w:trPr>
          <w:trHeight w:val="133"/>
        </w:trPr>
        <w:tc>
          <w:tcPr>
            <w:tcW w:w="2990" w:type="dxa"/>
            <w:vMerge/>
            <w:shd w:val="clear" w:color="auto" w:fill="F7CAAC" w:themeFill="accent2" w:themeFillTint="66"/>
            <w:vAlign w:val="center"/>
          </w:tcPr>
          <w:p w14:paraId="2CADA3A9" w14:textId="77777777" w:rsidR="00F01ADC" w:rsidRPr="00C14FFF" w:rsidRDefault="00F01ADC" w:rsidP="00467A28">
            <w:pPr>
              <w:spacing w:after="0" w:line="240" w:lineRule="auto"/>
              <w:jc w:val="both"/>
              <w:rPr>
                <w:rFonts w:ascii="Times New Roman" w:hAnsi="Times New Roman"/>
                <w:sz w:val="28"/>
                <w:szCs w:val="28"/>
              </w:rPr>
            </w:pPr>
          </w:p>
        </w:tc>
        <w:tc>
          <w:tcPr>
            <w:tcW w:w="1633" w:type="dxa"/>
            <w:shd w:val="clear" w:color="auto" w:fill="F7CAAC" w:themeFill="accent2" w:themeFillTint="66"/>
            <w:vAlign w:val="center"/>
          </w:tcPr>
          <w:p w14:paraId="1C6C4C1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Существующая</w:t>
            </w:r>
          </w:p>
        </w:tc>
        <w:tc>
          <w:tcPr>
            <w:tcW w:w="5016" w:type="dxa"/>
            <w:gridSpan w:val="5"/>
            <w:shd w:val="clear" w:color="auto" w:fill="F7CAAC" w:themeFill="accent2" w:themeFillTint="66"/>
            <w:vAlign w:val="center"/>
          </w:tcPr>
          <w:p w14:paraId="01B08D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Перспективная</w:t>
            </w:r>
          </w:p>
        </w:tc>
      </w:tr>
      <w:tr w:rsidR="00F01ADC" w:rsidRPr="00C14FFF" w14:paraId="163E970B" w14:textId="77777777" w:rsidTr="00F01ADC">
        <w:trPr>
          <w:trHeight w:val="138"/>
        </w:trPr>
        <w:tc>
          <w:tcPr>
            <w:tcW w:w="2990" w:type="dxa"/>
            <w:vMerge/>
            <w:shd w:val="clear" w:color="auto" w:fill="F7CAAC" w:themeFill="accent2" w:themeFillTint="66"/>
            <w:vAlign w:val="center"/>
          </w:tcPr>
          <w:p w14:paraId="5A112F7B" w14:textId="77777777" w:rsidR="00F01ADC" w:rsidRPr="00C14FFF" w:rsidRDefault="00F01ADC" w:rsidP="00467A28">
            <w:pPr>
              <w:spacing w:after="0" w:line="240" w:lineRule="auto"/>
              <w:jc w:val="both"/>
              <w:rPr>
                <w:rFonts w:ascii="Times New Roman" w:hAnsi="Times New Roman"/>
                <w:sz w:val="28"/>
                <w:szCs w:val="28"/>
              </w:rPr>
            </w:pPr>
          </w:p>
        </w:tc>
        <w:tc>
          <w:tcPr>
            <w:tcW w:w="1633" w:type="dxa"/>
            <w:shd w:val="clear" w:color="auto" w:fill="F7CAAC" w:themeFill="accent2" w:themeFillTint="66"/>
            <w:vAlign w:val="center"/>
          </w:tcPr>
          <w:p w14:paraId="605779F1" w14:textId="32F03735"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г.</w:t>
            </w:r>
          </w:p>
        </w:tc>
        <w:tc>
          <w:tcPr>
            <w:tcW w:w="952" w:type="dxa"/>
            <w:shd w:val="clear" w:color="auto" w:fill="F7CAAC" w:themeFill="accent2" w:themeFillTint="66"/>
            <w:vAlign w:val="center"/>
          </w:tcPr>
          <w:p w14:paraId="16EE00D9" w14:textId="654D170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c>
          <w:tcPr>
            <w:tcW w:w="952" w:type="dxa"/>
            <w:shd w:val="clear" w:color="auto" w:fill="F7CAAC" w:themeFill="accent2" w:themeFillTint="66"/>
            <w:vAlign w:val="center"/>
          </w:tcPr>
          <w:p w14:paraId="43A346B2" w14:textId="2F9F9A04"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c>
          <w:tcPr>
            <w:tcW w:w="952" w:type="dxa"/>
            <w:shd w:val="clear" w:color="auto" w:fill="F7CAAC" w:themeFill="accent2" w:themeFillTint="66"/>
            <w:vAlign w:val="center"/>
          </w:tcPr>
          <w:p w14:paraId="69DBE78A" w14:textId="098B086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г.</w:t>
            </w:r>
          </w:p>
        </w:tc>
        <w:tc>
          <w:tcPr>
            <w:tcW w:w="866" w:type="dxa"/>
            <w:shd w:val="clear" w:color="auto" w:fill="F7CAAC" w:themeFill="accent2" w:themeFillTint="66"/>
            <w:vAlign w:val="center"/>
          </w:tcPr>
          <w:p w14:paraId="344E80E9" w14:textId="13C4DB70"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w:t>
            </w:r>
            <w:r w:rsidR="00DB33B2">
              <w:rPr>
                <w:rFonts w:ascii="Times New Roman" w:hAnsi="Times New Roman"/>
                <w:sz w:val="28"/>
                <w:szCs w:val="28"/>
              </w:rPr>
              <w:t>30</w:t>
            </w:r>
            <w:r w:rsidRPr="00C14FFF">
              <w:rPr>
                <w:rFonts w:ascii="Times New Roman" w:hAnsi="Times New Roman"/>
                <w:sz w:val="28"/>
                <w:szCs w:val="28"/>
              </w:rPr>
              <w:t>г.</w:t>
            </w:r>
          </w:p>
        </w:tc>
        <w:tc>
          <w:tcPr>
            <w:tcW w:w="1294" w:type="dxa"/>
            <w:shd w:val="clear" w:color="auto" w:fill="F7CAAC" w:themeFill="accent2" w:themeFillTint="66"/>
            <w:vAlign w:val="center"/>
          </w:tcPr>
          <w:p w14:paraId="42B43413" w14:textId="1405EC3A"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203</w:t>
            </w:r>
            <w:r w:rsidR="00DB33B2">
              <w:rPr>
                <w:rFonts w:ascii="Times New Roman" w:hAnsi="Times New Roman"/>
                <w:sz w:val="28"/>
                <w:szCs w:val="28"/>
              </w:rPr>
              <w:t>1</w:t>
            </w:r>
            <w:r w:rsidRPr="00C14FFF">
              <w:rPr>
                <w:rFonts w:ascii="Times New Roman" w:hAnsi="Times New Roman"/>
                <w:sz w:val="28"/>
                <w:szCs w:val="28"/>
              </w:rPr>
              <w:t>-2036гг.</w:t>
            </w:r>
          </w:p>
        </w:tc>
      </w:tr>
      <w:tr w:rsidR="00F01ADC" w:rsidRPr="00C14FFF" w14:paraId="4E7FBC04" w14:textId="77777777" w:rsidTr="00F01ADC">
        <w:trPr>
          <w:trHeight w:val="70"/>
        </w:trPr>
        <w:tc>
          <w:tcPr>
            <w:tcW w:w="2990" w:type="dxa"/>
            <w:shd w:val="clear" w:color="auto" w:fill="F7CAAC" w:themeFill="accent2" w:themeFillTint="66"/>
            <w:vAlign w:val="center"/>
          </w:tcPr>
          <w:p w14:paraId="7A3548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633" w:type="dxa"/>
            <w:vAlign w:val="center"/>
          </w:tcPr>
          <w:p w14:paraId="691ED59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952" w:type="dxa"/>
            <w:vAlign w:val="center"/>
          </w:tcPr>
          <w:p w14:paraId="5EF5DE3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952" w:type="dxa"/>
            <w:vAlign w:val="center"/>
          </w:tcPr>
          <w:p w14:paraId="195A0F2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952" w:type="dxa"/>
            <w:vAlign w:val="center"/>
          </w:tcPr>
          <w:p w14:paraId="2F04806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866" w:type="dxa"/>
            <w:vAlign w:val="center"/>
          </w:tcPr>
          <w:p w14:paraId="5ABF71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c>
          <w:tcPr>
            <w:tcW w:w="1294" w:type="dxa"/>
            <w:vAlign w:val="center"/>
          </w:tcPr>
          <w:p w14:paraId="7D76B8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0,0009</w:t>
            </w:r>
          </w:p>
        </w:tc>
      </w:tr>
      <w:tr w:rsidR="00F01ADC" w:rsidRPr="00C14FFF" w14:paraId="1F7844EE" w14:textId="77777777" w:rsidTr="00F01ADC">
        <w:trPr>
          <w:trHeight w:val="70"/>
        </w:trPr>
        <w:tc>
          <w:tcPr>
            <w:tcW w:w="2990" w:type="dxa"/>
            <w:shd w:val="clear" w:color="auto" w:fill="F7CAAC" w:themeFill="accent2" w:themeFillTint="66"/>
            <w:vAlign w:val="center"/>
          </w:tcPr>
          <w:p w14:paraId="155CB1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633" w:type="dxa"/>
            <w:vAlign w:val="center"/>
          </w:tcPr>
          <w:p w14:paraId="201289B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952" w:type="dxa"/>
            <w:vAlign w:val="center"/>
          </w:tcPr>
          <w:p w14:paraId="023A01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952" w:type="dxa"/>
            <w:vAlign w:val="center"/>
          </w:tcPr>
          <w:p w14:paraId="0666EAC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952" w:type="dxa"/>
            <w:vAlign w:val="center"/>
          </w:tcPr>
          <w:p w14:paraId="3548DC0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866" w:type="dxa"/>
            <w:vAlign w:val="center"/>
          </w:tcPr>
          <w:p w14:paraId="472E21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c>
          <w:tcPr>
            <w:tcW w:w="1294" w:type="dxa"/>
            <w:vAlign w:val="center"/>
          </w:tcPr>
          <w:p w14:paraId="4FCDA6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0,0059</w:t>
            </w:r>
          </w:p>
        </w:tc>
      </w:tr>
      <w:tr w:rsidR="00F01ADC" w:rsidRPr="00C14FFF" w14:paraId="69E39544" w14:textId="77777777" w:rsidTr="00F01ADC">
        <w:trPr>
          <w:trHeight w:val="70"/>
        </w:trPr>
        <w:tc>
          <w:tcPr>
            <w:tcW w:w="2990" w:type="dxa"/>
            <w:shd w:val="clear" w:color="auto" w:fill="F7CAAC" w:themeFill="accent2" w:themeFillTint="66"/>
            <w:vAlign w:val="center"/>
          </w:tcPr>
          <w:p w14:paraId="63F9112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633" w:type="dxa"/>
            <w:vAlign w:val="center"/>
          </w:tcPr>
          <w:p w14:paraId="651537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952" w:type="dxa"/>
            <w:vAlign w:val="center"/>
          </w:tcPr>
          <w:p w14:paraId="79F1AF6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952" w:type="dxa"/>
            <w:vAlign w:val="center"/>
          </w:tcPr>
          <w:p w14:paraId="47E2F34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952" w:type="dxa"/>
            <w:vAlign w:val="center"/>
          </w:tcPr>
          <w:p w14:paraId="689B1A1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866" w:type="dxa"/>
            <w:vAlign w:val="center"/>
          </w:tcPr>
          <w:p w14:paraId="2144F2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c>
          <w:tcPr>
            <w:tcW w:w="1294" w:type="dxa"/>
            <w:vAlign w:val="center"/>
          </w:tcPr>
          <w:p w14:paraId="6D261AE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0,000029</w:t>
            </w:r>
          </w:p>
        </w:tc>
      </w:tr>
    </w:tbl>
    <w:p w14:paraId="5AE2411F"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699" w:gutter="0"/>
          <w:cols w:space="708"/>
          <w:docGrid w:linePitch="360"/>
        </w:sectPr>
      </w:pPr>
    </w:p>
    <w:p w14:paraId="34E91FE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6E7A7C8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Григорьевском сельском поселении горячее водоснабжение на текущий момент отсутствует. Перспектива на горячее водоснабжение после постройки котельной.</w:t>
      </w:r>
    </w:p>
    <w:p w14:paraId="6C07E7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6.3 Сведения о наличии баков-аккумуляторов</w:t>
      </w:r>
    </w:p>
    <w:p w14:paraId="0651127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Григорьевском сельском поселении Северского района Краснодарского края баки – аккумуляторы отсутствуют.</w:t>
      </w:r>
    </w:p>
    <w:p w14:paraId="6F3D9D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29DC452D" w14:textId="7BCD46A1"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w:t>
      </w:r>
      <w:r w:rsidR="00A964E5">
        <w:rPr>
          <w:rFonts w:ascii="Times New Roman" w:hAnsi="Times New Roman"/>
          <w:sz w:val="28"/>
          <w:szCs w:val="28"/>
        </w:rPr>
        <w:t xml:space="preserve"> </w:t>
      </w:r>
      <w:r w:rsidRPr="00C14FFF">
        <w:rPr>
          <w:rFonts w:ascii="Times New Roman" w:hAnsi="Times New Roman"/>
          <w:sz w:val="28"/>
          <w:szCs w:val="28"/>
        </w:rPr>
        <w:t>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025698B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Нормативный и фактический часовой расход подпиточной воды в зоне действия источников тепловой энергии приведен в таблице 1.6.4.1.</w:t>
      </w:r>
    </w:p>
    <w:p w14:paraId="4F2D04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1.6.4.1–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8"/>
        <w:gridCol w:w="2532"/>
        <w:gridCol w:w="1971"/>
      </w:tblGrid>
      <w:tr w:rsidR="00F01ADC" w:rsidRPr="00C14FFF" w14:paraId="6105539B" w14:textId="77777777" w:rsidTr="00F01ADC">
        <w:trPr>
          <w:trHeight w:val="200"/>
        </w:trPr>
        <w:tc>
          <w:tcPr>
            <w:tcW w:w="5387" w:type="dxa"/>
            <w:shd w:val="clear" w:color="auto" w:fill="F7CAAC" w:themeFill="accent2" w:themeFillTint="66"/>
            <w:vAlign w:val="center"/>
          </w:tcPr>
          <w:p w14:paraId="0D14D39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Параметр</w:t>
            </w:r>
          </w:p>
        </w:tc>
        <w:tc>
          <w:tcPr>
            <w:tcW w:w="2410" w:type="dxa"/>
            <w:shd w:val="clear" w:color="auto" w:fill="F7CAAC" w:themeFill="accent2" w:themeFillTint="66"/>
            <w:vAlign w:val="center"/>
          </w:tcPr>
          <w:p w14:paraId="730733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Для эксплуатационного режима</w:t>
            </w:r>
          </w:p>
        </w:tc>
        <w:tc>
          <w:tcPr>
            <w:tcW w:w="1984" w:type="dxa"/>
            <w:shd w:val="clear" w:color="auto" w:fill="F7CAAC" w:themeFill="accent2" w:themeFillTint="66"/>
            <w:vAlign w:val="center"/>
          </w:tcPr>
          <w:p w14:paraId="766022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Для аварийного режима</w:t>
            </w:r>
          </w:p>
        </w:tc>
      </w:tr>
      <w:tr w:rsidR="00F01ADC" w:rsidRPr="00C14FFF" w14:paraId="5F3B3D31" w14:textId="77777777" w:rsidTr="00F01ADC">
        <w:trPr>
          <w:trHeight w:val="70"/>
        </w:trPr>
        <w:tc>
          <w:tcPr>
            <w:tcW w:w="9781" w:type="dxa"/>
            <w:gridSpan w:val="3"/>
            <w:shd w:val="clear" w:color="auto" w:fill="F7CAAC" w:themeFill="accent2" w:themeFillTint="66"/>
            <w:vAlign w:val="center"/>
          </w:tcPr>
          <w:p w14:paraId="24655A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r>
      <w:tr w:rsidR="00F01ADC" w:rsidRPr="00C14FFF" w14:paraId="44EB4CB6" w14:textId="77777777" w:rsidTr="00F01ADC">
        <w:trPr>
          <w:trHeight w:val="70"/>
        </w:trPr>
        <w:tc>
          <w:tcPr>
            <w:tcW w:w="5387" w:type="dxa"/>
            <w:vAlign w:val="center"/>
          </w:tcPr>
          <w:p w14:paraId="7EA776A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Нормативный часовой расход подпиточной воды, м3/час</w:t>
            </w:r>
          </w:p>
        </w:tc>
        <w:tc>
          <w:tcPr>
            <w:tcW w:w="2410" w:type="dxa"/>
            <w:vAlign w:val="center"/>
          </w:tcPr>
          <w:p w14:paraId="798026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984" w:type="dxa"/>
            <w:vAlign w:val="center"/>
          </w:tcPr>
          <w:p w14:paraId="44607EB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r>
      <w:tr w:rsidR="00F01ADC" w:rsidRPr="00C14FFF" w14:paraId="282AB178" w14:textId="77777777" w:rsidTr="00F01ADC">
        <w:trPr>
          <w:trHeight w:val="70"/>
        </w:trPr>
        <w:tc>
          <w:tcPr>
            <w:tcW w:w="5387" w:type="dxa"/>
            <w:shd w:val="clear" w:color="auto" w:fill="FBE4D5" w:themeFill="accent2" w:themeFillTint="33"/>
            <w:vAlign w:val="center"/>
          </w:tcPr>
          <w:p w14:paraId="11EACE7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Фактический часовой расход подпиточной воды, м3/час</w:t>
            </w:r>
          </w:p>
        </w:tc>
        <w:tc>
          <w:tcPr>
            <w:tcW w:w="2410" w:type="dxa"/>
            <w:shd w:val="clear" w:color="auto" w:fill="FBE4D5" w:themeFill="accent2" w:themeFillTint="33"/>
            <w:vAlign w:val="center"/>
          </w:tcPr>
          <w:p w14:paraId="77FF77B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984" w:type="dxa"/>
            <w:shd w:val="clear" w:color="auto" w:fill="FBE4D5" w:themeFill="accent2" w:themeFillTint="33"/>
            <w:vAlign w:val="center"/>
          </w:tcPr>
          <w:p w14:paraId="1EA12C3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25E470B7" w14:textId="77777777" w:rsidTr="00F01ADC">
        <w:trPr>
          <w:trHeight w:val="70"/>
        </w:trPr>
        <w:tc>
          <w:tcPr>
            <w:tcW w:w="9781" w:type="dxa"/>
            <w:gridSpan w:val="3"/>
            <w:shd w:val="clear" w:color="auto" w:fill="F7CAAC" w:themeFill="accent2" w:themeFillTint="66"/>
            <w:vAlign w:val="center"/>
          </w:tcPr>
          <w:p w14:paraId="08E720D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7EAEDCBA" w14:textId="77777777" w:rsidTr="00F01ADC">
        <w:trPr>
          <w:trHeight w:val="70"/>
        </w:trPr>
        <w:tc>
          <w:tcPr>
            <w:tcW w:w="5387" w:type="dxa"/>
            <w:shd w:val="clear" w:color="auto" w:fill="auto"/>
            <w:vAlign w:val="center"/>
          </w:tcPr>
          <w:p w14:paraId="47C4D95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Нормативный часовой расход подпиточной воды, м3/час</w:t>
            </w:r>
          </w:p>
        </w:tc>
        <w:tc>
          <w:tcPr>
            <w:tcW w:w="2410" w:type="dxa"/>
            <w:shd w:val="clear" w:color="auto" w:fill="auto"/>
            <w:vAlign w:val="center"/>
          </w:tcPr>
          <w:p w14:paraId="65D20B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984" w:type="dxa"/>
            <w:shd w:val="clear" w:color="auto" w:fill="auto"/>
            <w:vAlign w:val="center"/>
          </w:tcPr>
          <w:p w14:paraId="461069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r>
      <w:tr w:rsidR="00F01ADC" w:rsidRPr="00C14FFF" w14:paraId="576946E4" w14:textId="77777777" w:rsidTr="00F01ADC">
        <w:trPr>
          <w:trHeight w:val="70"/>
        </w:trPr>
        <w:tc>
          <w:tcPr>
            <w:tcW w:w="5387" w:type="dxa"/>
            <w:shd w:val="clear" w:color="auto" w:fill="FBE4D5" w:themeFill="accent2" w:themeFillTint="33"/>
            <w:vAlign w:val="center"/>
          </w:tcPr>
          <w:p w14:paraId="1556D1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Фактический часовой расход подпиточной воды, м3/час</w:t>
            </w:r>
          </w:p>
        </w:tc>
        <w:tc>
          <w:tcPr>
            <w:tcW w:w="2410" w:type="dxa"/>
            <w:shd w:val="clear" w:color="auto" w:fill="FBE4D5" w:themeFill="accent2" w:themeFillTint="33"/>
            <w:vAlign w:val="center"/>
          </w:tcPr>
          <w:p w14:paraId="3EBD1220" w14:textId="77777777" w:rsidR="00F01ADC" w:rsidRPr="00C14FFF" w:rsidRDefault="00F01ADC" w:rsidP="00467A28">
            <w:pPr>
              <w:spacing w:after="0" w:line="240" w:lineRule="auto"/>
              <w:jc w:val="both"/>
              <w:rPr>
                <w:rFonts w:ascii="Times New Roman" w:hAnsi="Times New Roman"/>
                <w:sz w:val="28"/>
                <w:szCs w:val="28"/>
              </w:rPr>
            </w:pPr>
          </w:p>
        </w:tc>
        <w:tc>
          <w:tcPr>
            <w:tcW w:w="1984" w:type="dxa"/>
            <w:shd w:val="clear" w:color="auto" w:fill="FBE4D5" w:themeFill="accent2" w:themeFillTint="33"/>
            <w:vAlign w:val="center"/>
          </w:tcPr>
          <w:p w14:paraId="766D3A7A" w14:textId="77777777" w:rsidR="00F01ADC" w:rsidRPr="00C14FFF" w:rsidRDefault="00F01ADC" w:rsidP="00467A28">
            <w:pPr>
              <w:spacing w:after="0" w:line="240" w:lineRule="auto"/>
              <w:jc w:val="both"/>
              <w:rPr>
                <w:rFonts w:ascii="Times New Roman" w:hAnsi="Times New Roman"/>
                <w:sz w:val="28"/>
                <w:szCs w:val="28"/>
              </w:rPr>
            </w:pPr>
          </w:p>
        </w:tc>
      </w:tr>
    </w:tbl>
    <w:p w14:paraId="7CD17A4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0B4E0E9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6.5.1 –Существующий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992"/>
        <w:gridCol w:w="992"/>
        <w:gridCol w:w="1134"/>
        <w:gridCol w:w="993"/>
        <w:gridCol w:w="2409"/>
        <w:gridCol w:w="1106"/>
      </w:tblGrid>
      <w:tr w:rsidR="00F01ADC" w:rsidRPr="00C14FFF" w14:paraId="61EA04AA" w14:textId="77777777" w:rsidTr="00DB33B2">
        <w:trPr>
          <w:cantSplit/>
          <w:trHeight w:val="2685"/>
        </w:trPr>
        <w:tc>
          <w:tcPr>
            <w:tcW w:w="2547" w:type="dxa"/>
            <w:shd w:val="clear" w:color="auto" w:fill="F7CAAC" w:themeFill="accent2" w:themeFillTint="66"/>
            <w:textDirection w:val="btLr"/>
            <w:vAlign w:val="center"/>
          </w:tcPr>
          <w:p w14:paraId="4C9304FC"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Источник тепловой энергии</w:t>
            </w:r>
          </w:p>
        </w:tc>
        <w:tc>
          <w:tcPr>
            <w:tcW w:w="992" w:type="dxa"/>
            <w:shd w:val="clear" w:color="auto" w:fill="F7CAAC" w:themeFill="accent2" w:themeFillTint="66"/>
            <w:textDirection w:val="btLr"/>
            <w:vAlign w:val="center"/>
          </w:tcPr>
          <w:p w14:paraId="3F33059F"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Объем системы централизованного теплоснабжения с учетом систем теплопотребления, м3</w:t>
            </w:r>
          </w:p>
        </w:tc>
        <w:tc>
          <w:tcPr>
            <w:tcW w:w="992" w:type="dxa"/>
            <w:shd w:val="clear" w:color="auto" w:fill="F7CAAC" w:themeFill="accent2" w:themeFillTint="66"/>
            <w:textDirection w:val="btLr"/>
            <w:vAlign w:val="center"/>
          </w:tcPr>
          <w:p w14:paraId="236B88F1"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Нормативная подпитка системы теплоснабжения (сети + система теплопотребления потребителей), м3/ч</w:t>
            </w:r>
          </w:p>
        </w:tc>
        <w:tc>
          <w:tcPr>
            <w:tcW w:w="1134" w:type="dxa"/>
            <w:shd w:val="clear" w:color="auto" w:fill="F7CAAC" w:themeFill="accent2" w:themeFillTint="66"/>
            <w:textDirection w:val="btLr"/>
            <w:vAlign w:val="center"/>
          </w:tcPr>
          <w:p w14:paraId="6F7159C5"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Существующая производительность водоподготовительных</w:t>
            </w:r>
          </w:p>
          <w:p w14:paraId="6A8DBAB2"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установок в нормальном режиме, м3/ч</w:t>
            </w:r>
          </w:p>
        </w:tc>
        <w:tc>
          <w:tcPr>
            <w:tcW w:w="993" w:type="dxa"/>
            <w:shd w:val="clear" w:color="auto" w:fill="F7CAAC" w:themeFill="accent2" w:themeFillTint="66"/>
            <w:textDirection w:val="btLr"/>
            <w:vAlign w:val="center"/>
          </w:tcPr>
          <w:p w14:paraId="5A4040AA"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Нормативная аварийная подпитка химически необработанной и недеаэрированной водой, м3/ч</w:t>
            </w:r>
          </w:p>
        </w:tc>
        <w:tc>
          <w:tcPr>
            <w:tcW w:w="2409" w:type="dxa"/>
            <w:shd w:val="clear" w:color="auto" w:fill="F7CAAC" w:themeFill="accent2" w:themeFillTint="66"/>
            <w:textDirection w:val="btLr"/>
            <w:vAlign w:val="center"/>
          </w:tcPr>
          <w:p w14:paraId="6DFD9937" w14:textId="77777777" w:rsidR="00F01ADC" w:rsidRPr="00DB33B2" w:rsidRDefault="00F01ADC" w:rsidP="00467A28">
            <w:pPr>
              <w:spacing w:after="0" w:line="240" w:lineRule="auto"/>
              <w:jc w:val="center"/>
              <w:rPr>
                <w:rFonts w:ascii="Times New Roman" w:hAnsi="Times New Roman"/>
              </w:rPr>
            </w:pPr>
            <w:r w:rsidRPr="00DB33B2">
              <w:rPr>
                <w:rFonts w:ascii="Times New Roman" w:hAnsi="Times New Roman"/>
              </w:rPr>
              <w:t>Существующая аварийная подпитка химически необработанной и деаэрированной водой, м3/ч</w:t>
            </w:r>
          </w:p>
        </w:tc>
        <w:tc>
          <w:tcPr>
            <w:tcW w:w="1106" w:type="dxa"/>
            <w:shd w:val="clear" w:color="auto" w:fill="F7CAAC" w:themeFill="accent2" w:themeFillTint="66"/>
            <w:textDirection w:val="btLr"/>
            <w:vAlign w:val="center"/>
          </w:tcPr>
          <w:p w14:paraId="34EBBC8E" w14:textId="77777777" w:rsidR="00F01ADC" w:rsidRPr="00DB33B2" w:rsidRDefault="00F01ADC" w:rsidP="00467A28">
            <w:pPr>
              <w:spacing w:after="0" w:line="240" w:lineRule="auto"/>
              <w:ind w:firstLine="709"/>
              <w:jc w:val="center"/>
              <w:rPr>
                <w:rFonts w:ascii="Times New Roman" w:hAnsi="Times New Roman"/>
              </w:rPr>
            </w:pPr>
            <w:r w:rsidRPr="00DB33B2">
              <w:rPr>
                <w:rFonts w:ascii="Times New Roman" w:hAnsi="Times New Roman"/>
              </w:rPr>
              <w:t>(+) резерв,</w:t>
            </w:r>
          </w:p>
          <w:p w14:paraId="52AD6AE0" w14:textId="77777777" w:rsidR="00F01ADC" w:rsidRPr="00DB33B2" w:rsidRDefault="00F01ADC" w:rsidP="00467A28">
            <w:pPr>
              <w:spacing w:after="0" w:line="240" w:lineRule="auto"/>
              <w:ind w:firstLine="709"/>
              <w:jc w:val="center"/>
              <w:rPr>
                <w:rFonts w:ascii="Times New Roman" w:hAnsi="Times New Roman"/>
              </w:rPr>
            </w:pPr>
            <w:r w:rsidRPr="00DB33B2">
              <w:rPr>
                <w:rFonts w:ascii="Times New Roman" w:hAnsi="Times New Roman"/>
              </w:rPr>
              <w:t>(-) дефицитн.р/а.р, (м3/ч)</w:t>
            </w:r>
          </w:p>
        </w:tc>
      </w:tr>
      <w:tr w:rsidR="00F01ADC" w:rsidRPr="00C14FFF" w14:paraId="4DC1DFD6" w14:textId="77777777" w:rsidTr="00DB33B2">
        <w:trPr>
          <w:trHeight w:val="77"/>
        </w:trPr>
        <w:tc>
          <w:tcPr>
            <w:tcW w:w="10173" w:type="dxa"/>
            <w:gridSpan w:val="7"/>
            <w:shd w:val="clear" w:color="auto" w:fill="F7CAAC" w:themeFill="accent2" w:themeFillTint="66"/>
            <w:vAlign w:val="center"/>
          </w:tcPr>
          <w:p w14:paraId="69C1E02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 год</w:t>
            </w:r>
          </w:p>
        </w:tc>
      </w:tr>
      <w:tr w:rsidR="00F01ADC" w:rsidRPr="00C14FFF" w14:paraId="29309E52" w14:textId="77777777" w:rsidTr="00DB33B2">
        <w:trPr>
          <w:trHeight w:val="58"/>
        </w:trPr>
        <w:tc>
          <w:tcPr>
            <w:tcW w:w="2547" w:type="dxa"/>
            <w:shd w:val="clear" w:color="auto" w:fill="F7CAAC" w:themeFill="accent2" w:themeFillTint="66"/>
            <w:vAlign w:val="center"/>
          </w:tcPr>
          <w:p w14:paraId="21B4E52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auto"/>
            <w:vAlign w:val="center"/>
          </w:tcPr>
          <w:p w14:paraId="33C76C1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vAlign w:val="center"/>
          </w:tcPr>
          <w:p w14:paraId="048AC2A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vAlign w:val="center"/>
          </w:tcPr>
          <w:p w14:paraId="5A59D2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42FF08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auto"/>
            <w:vAlign w:val="center"/>
          </w:tcPr>
          <w:p w14:paraId="4D0352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1389D1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207B8560" w14:textId="77777777" w:rsidTr="00DB33B2">
        <w:trPr>
          <w:trHeight w:val="58"/>
        </w:trPr>
        <w:tc>
          <w:tcPr>
            <w:tcW w:w="2547" w:type="dxa"/>
            <w:shd w:val="clear" w:color="auto" w:fill="F7CAAC" w:themeFill="accent2" w:themeFillTint="66"/>
            <w:vAlign w:val="center"/>
          </w:tcPr>
          <w:p w14:paraId="49366D9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auto"/>
            <w:vAlign w:val="center"/>
          </w:tcPr>
          <w:p w14:paraId="4817A7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vAlign w:val="center"/>
          </w:tcPr>
          <w:p w14:paraId="4E82C62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vAlign w:val="center"/>
          </w:tcPr>
          <w:p w14:paraId="09F987E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44DFCE2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auto"/>
            <w:vAlign w:val="center"/>
          </w:tcPr>
          <w:p w14:paraId="58F3DC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1E4D8F3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6805667C" w14:textId="77777777" w:rsidTr="00DB33B2">
        <w:trPr>
          <w:trHeight w:val="77"/>
        </w:trPr>
        <w:tc>
          <w:tcPr>
            <w:tcW w:w="10173" w:type="dxa"/>
            <w:gridSpan w:val="7"/>
            <w:shd w:val="clear" w:color="auto" w:fill="F7CAAC" w:themeFill="accent2" w:themeFillTint="66"/>
            <w:vAlign w:val="center"/>
          </w:tcPr>
          <w:p w14:paraId="3DB872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 год</w:t>
            </w:r>
          </w:p>
        </w:tc>
      </w:tr>
      <w:tr w:rsidR="00F01ADC" w:rsidRPr="00C14FFF" w14:paraId="403ED908" w14:textId="77777777" w:rsidTr="00DB33B2">
        <w:trPr>
          <w:trHeight w:val="58"/>
        </w:trPr>
        <w:tc>
          <w:tcPr>
            <w:tcW w:w="2547" w:type="dxa"/>
            <w:shd w:val="clear" w:color="auto" w:fill="F7CAAC" w:themeFill="accent2" w:themeFillTint="66"/>
            <w:vAlign w:val="center"/>
          </w:tcPr>
          <w:p w14:paraId="3239889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FBE4D5" w:themeFill="accent2" w:themeFillTint="33"/>
            <w:vAlign w:val="center"/>
          </w:tcPr>
          <w:p w14:paraId="64394D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shd w:val="clear" w:color="auto" w:fill="FBE4D5" w:themeFill="accent2" w:themeFillTint="33"/>
            <w:vAlign w:val="center"/>
          </w:tcPr>
          <w:p w14:paraId="0570B90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shd w:val="clear" w:color="auto" w:fill="FBE4D5" w:themeFill="accent2" w:themeFillTint="33"/>
            <w:vAlign w:val="center"/>
          </w:tcPr>
          <w:p w14:paraId="5077E3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2265D6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FBE4D5" w:themeFill="accent2" w:themeFillTint="33"/>
            <w:vAlign w:val="center"/>
          </w:tcPr>
          <w:p w14:paraId="37E60C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0F7CC28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086DB93B" w14:textId="77777777" w:rsidTr="00DB33B2">
        <w:trPr>
          <w:trHeight w:val="58"/>
        </w:trPr>
        <w:tc>
          <w:tcPr>
            <w:tcW w:w="2547" w:type="dxa"/>
            <w:shd w:val="clear" w:color="auto" w:fill="F7CAAC" w:themeFill="accent2" w:themeFillTint="66"/>
            <w:vAlign w:val="center"/>
          </w:tcPr>
          <w:p w14:paraId="4618DF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FBE4D5" w:themeFill="accent2" w:themeFillTint="33"/>
            <w:vAlign w:val="center"/>
          </w:tcPr>
          <w:p w14:paraId="4348B1A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shd w:val="clear" w:color="auto" w:fill="FBE4D5" w:themeFill="accent2" w:themeFillTint="33"/>
            <w:vAlign w:val="center"/>
          </w:tcPr>
          <w:p w14:paraId="56D539E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shd w:val="clear" w:color="auto" w:fill="FBE4D5" w:themeFill="accent2" w:themeFillTint="33"/>
            <w:vAlign w:val="center"/>
          </w:tcPr>
          <w:p w14:paraId="4D1B16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2340E64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FBE4D5" w:themeFill="accent2" w:themeFillTint="33"/>
            <w:vAlign w:val="center"/>
          </w:tcPr>
          <w:p w14:paraId="0BCFE5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41A23F9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4BB899A0" w14:textId="77777777" w:rsidTr="00DB33B2">
        <w:trPr>
          <w:trHeight w:val="77"/>
        </w:trPr>
        <w:tc>
          <w:tcPr>
            <w:tcW w:w="10173" w:type="dxa"/>
            <w:gridSpan w:val="7"/>
            <w:shd w:val="clear" w:color="auto" w:fill="F7CAAC" w:themeFill="accent2" w:themeFillTint="66"/>
            <w:vAlign w:val="center"/>
          </w:tcPr>
          <w:p w14:paraId="7467C3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 год</w:t>
            </w:r>
          </w:p>
        </w:tc>
      </w:tr>
      <w:tr w:rsidR="00F01ADC" w:rsidRPr="00C14FFF" w14:paraId="6D62E035" w14:textId="77777777" w:rsidTr="00DB33B2">
        <w:trPr>
          <w:trHeight w:val="58"/>
        </w:trPr>
        <w:tc>
          <w:tcPr>
            <w:tcW w:w="2547" w:type="dxa"/>
            <w:shd w:val="clear" w:color="auto" w:fill="F7CAAC" w:themeFill="accent2" w:themeFillTint="66"/>
            <w:vAlign w:val="center"/>
          </w:tcPr>
          <w:p w14:paraId="03EA732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auto"/>
            <w:vAlign w:val="center"/>
          </w:tcPr>
          <w:p w14:paraId="54508B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vAlign w:val="center"/>
          </w:tcPr>
          <w:p w14:paraId="311092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vAlign w:val="center"/>
          </w:tcPr>
          <w:p w14:paraId="63E1DC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6AC1CB8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auto"/>
            <w:vAlign w:val="center"/>
          </w:tcPr>
          <w:p w14:paraId="27AA10F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42590D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7927D4B0" w14:textId="77777777" w:rsidTr="00DB33B2">
        <w:trPr>
          <w:trHeight w:val="58"/>
        </w:trPr>
        <w:tc>
          <w:tcPr>
            <w:tcW w:w="2547" w:type="dxa"/>
            <w:shd w:val="clear" w:color="auto" w:fill="F7CAAC" w:themeFill="accent2" w:themeFillTint="66"/>
            <w:vAlign w:val="center"/>
          </w:tcPr>
          <w:p w14:paraId="0540444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auto"/>
            <w:vAlign w:val="center"/>
          </w:tcPr>
          <w:p w14:paraId="0D87DE0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vAlign w:val="center"/>
          </w:tcPr>
          <w:p w14:paraId="305CF5D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vAlign w:val="center"/>
          </w:tcPr>
          <w:p w14:paraId="795081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2075217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auto"/>
            <w:vAlign w:val="center"/>
          </w:tcPr>
          <w:p w14:paraId="489222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2935346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04EAE4EF" w14:textId="77777777" w:rsidTr="00DB33B2">
        <w:trPr>
          <w:trHeight w:val="77"/>
        </w:trPr>
        <w:tc>
          <w:tcPr>
            <w:tcW w:w="10173" w:type="dxa"/>
            <w:gridSpan w:val="7"/>
            <w:shd w:val="clear" w:color="auto" w:fill="F7CAAC" w:themeFill="accent2" w:themeFillTint="66"/>
            <w:vAlign w:val="center"/>
          </w:tcPr>
          <w:p w14:paraId="081767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 год</w:t>
            </w:r>
          </w:p>
        </w:tc>
      </w:tr>
      <w:tr w:rsidR="00F01ADC" w:rsidRPr="00C14FFF" w14:paraId="1BBB5F6E" w14:textId="77777777" w:rsidTr="00DB33B2">
        <w:trPr>
          <w:trHeight w:val="58"/>
        </w:trPr>
        <w:tc>
          <w:tcPr>
            <w:tcW w:w="2547" w:type="dxa"/>
            <w:shd w:val="clear" w:color="auto" w:fill="F7CAAC" w:themeFill="accent2" w:themeFillTint="66"/>
            <w:vAlign w:val="center"/>
          </w:tcPr>
          <w:p w14:paraId="425D5E3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FBE4D5" w:themeFill="accent2" w:themeFillTint="33"/>
            <w:vAlign w:val="center"/>
          </w:tcPr>
          <w:p w14:paraId="12F4696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shd w:val="clear" w:color="auto" w:fill="FBE4D5" w:themeFill="accent2" w:themeFillTint="33"/>
            <w:vAlign w:val="center"/>
          </w:tcPr>
          <w:p w14:paraId="457D67B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shd w:val="clear" w:color="auto" w:fill="FBE4D5" w:themeFill="accent2" w:themeFillTint="33"/>
            <w:vAlign w:val="center"/>
          </w:tcPr>
          <w:p w14:paraId="76FFDD1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50D2D6B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FBE4D5" w:themeFill="accent2" w:themeFillTint="33"/>
            <w:vAlign w:val="center"/>
          </w:tcPr>
          <w:p w14:paraId="4383E6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361D43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77F0B2E4" w14:textId="77777777" w:rsidTr="00DB33B2">
        <w:trPr>
          <w:trHeight w:val="58"/>
        </w:trPr>
        <w:tc>
          <w:tcPr>
            <w:tcW w:w="2547" w:type="dxa"/>
            <w:shd w:val="clear" w:color="auto" w:fill="F7CAAC" w:themeFill="accent2" w:themeFillTint="66"/>
            <w:vAlign w:val="center"/>
          </w:tcPr>
          <w:p w14:paraId="7E48CF4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Котельная СОШ № 11, ст. Григорьевская</w:t>
            </w:r>
          </w:p>
        </w:tc>
        <w:tc>
          <w:tcPr>
            <w:tcW w:w="992" w:type="dxa"/>
            <w:shd w:val="clear" w:color="auto" w:fill="FBE4D5" w:themeFill="accent2" w:themeFillTint="33"/>
            <w:vAlign w:val="center"/>
          </w:tcPr>
          <w:p w14:paraId="4A44F2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shd w:val="clear" w:color="auto" w:fill="FBE4D5" w:themeFill="accent2" w:themeFillTint="33"/>
            <w:vAlign w:val="center"/>
          </w:tcPr>
          <w:p w14:paraId="521A96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shd w:val="clear" w:color="auto" w:fill="FBE4D5" w:themeFill="accent2" w:themeFillTint="33"/>
            <w:vAlign w:val="center"/>
          </w:tcPr>
          <w:p w14:paraId="6117B5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65A35B1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FBE4D5" w:themeFill="accent2" w:themeFillTint="33"/>
            <w:vAlign w:val="center"/>
          </w:tcPr>
          <w:p w14:paraId="46EA55E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26ED480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28FE2565" w14:textId="77777777" w:rsidTr="00DB33B2">
        <w:trPr>
          <w:trHeight w:val="77"/>
        </w:trPr>
        <w:tc>
          <w:tcPr>
            <w:tcW w:w="10173" w:type="dxa"/>
            <w:gridSpan w:val="7"/>
            <w:shd w:val="clear" w:color="auto" w:fill="F7CAAC" w:themeFill="accent2" w:themeFillTint="66"/>
            <w:vAlign w:val="center"/>
          </w:tcPr>
          <w:p w14:paraId="680BD52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2029 год</w:t>
            </w:r>
          </w:p>
        </w:tc>
      </w:tr>
      <w:tr w:rsidR="00F01ADC" w:rsidRPr="00C14FFF" w14:paraId="17CE9855" w14:textId="77777777" w:rsidTr="00DB33B2">
        <w:trPr>
          <w:trHeight w:val="58"/>
        </w:trPr>
        <w:tc>
          <w:tcPr>
            <w:tcW w:w="2547" w:type="dxa"/>
            <w:shd w:val="clear" w:color="auto" w:fill="F7CAAC" w:themeFill="accent2" w:themeFillTint="66"/>
            <w:vAlign w:val="center"/>
          </w:tcPr>
          <w:p w14:paraId="38ED6BC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auto"/>
            <w:vAlign w:val="center"/>
          </w:tcPr>
          <w:p w14:paraId="074DAF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vAlign w:val="center"/>
          </w:tcPr>
          <w:p w14:paraId="4A4171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vAlign w:val="center"/>
          </w:tcPr>
          <w:p w14:paraId="4B9F6A9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3DC919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auto"/>
            <w:vAlign w:val="center"/>
          </w:tcPr>
          <w:p w14:paraId="66DA391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5CCBF6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69DE5007" w14:textId="77777777" w:rsidTr="00DB33B2">
        <w:trPr>
          <w:trHeight w:val="58"/>
        </w:trPr>
        <w:tc>
          <w:tcPr>
            <w:tcW w:w="2547" w:type="dxa"/>
            <w:shd w:val="clear" w:color="auto" w:fill="F7CAAC" w:themeFill="accent2" w:themeFillTint="66"/>
            <w:vAlign w:val="center"/>
          </w:tcPr>
          <w:p w14:paraId="6BB6C1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auto"/>
            <w:vAlign w:val="center"/>
          </w:tcPr>
          <w:p w14:paraId="5D2E312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vAlign w:val="center"/>
          </w:tcPr>
          <w:p w14:paraId="5020508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vAlign w:val="center"/>
          </w:tcPr>
          <w:p w14:paraId="02BF119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auto"/>
            <w:vAlign w:val="center"/>
          </w:tcPr>
          <w:p w14:paraId="77124B3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auto"/>
            <w:vAlign w:val="center"/>
          </w:tcPr>
          <w:p w14:paraId="13DD08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auto"/>
            <w:vAlign w:val="center"/>
          </w:tcPr>
          <w:p w14:paraId="21AC4BA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74A5E8B2" w14:textId="77777777" w:rsidTr="00DB33B2">
        <w:trPr>
          <w:trHeight w:val="58"/>
        </w:trPr>
        <w:tc>
          <w:tcPr>
            <w:tcW w:w="10173" w:type="dxa"/>
            <w:gridSpan w:val="7"/>
            <w:shd w:val="clear" w:color="auto" w:fill="F7CAAC" w:themeFill="accent2" w:themeFillTint="66"/>
            <w:vAlign w:val="center"/>
          </w:tcPr>
          <w:p w14:paraId="10B1160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2030-2036 гг.</w:t>
            </w:r>
          </w:p>
        </w:tc>
      </w:tr>
      <w:tr w:rsidR="00F01ADC" w:rsidRPr="00C14FFF" w14:paraId="2FEEA375" w14:textId="77777777" w:rsidTr="00DB33B2">
        <w:trPr>
          <w:trHeight w:val="58"/>
        </w:trPr>
        <w:tc>
          <w:tcPr>
            <w:tcW w:w="2547" w:type="dxa"/>
            <w:shd w:val="clear" w:color="auto" w:fill="F7CAAC" w:themeFill="accent2" w:themeFillTint="66"/>
            <w:vAlign w:val="center"/>
          </w:tcPr>
          <w:p w14:paraId="1BDCE7A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992" w:type="dxa"/>
            <w:shd w:val="clear" w:color="auto" w:fill="FBE4D5" w:themeFill="accent2" w:themeFillTint="33"/>
            <w:vAlign w:val="center"/>
          </w:tcPr>
          <w:p w14:paraId="04B0D12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992" w:type="dxa"/>
            <w:shd w:val="clear" w:color="auto" w:fill="FBE4D5" w:themeFill="accent2" w:themeFillTint="33"/>
            <w:vAlign w:val="center"/>
          </w:tcPr>
          <w:p w14:paraId="0E54C84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0,0026</w:t>
            </w:r>
          </w:p>
        </w:tc>
        <w:tc>
          <w:tcPr>
            <w:tcW w:w="1134" w:type="dxa"/>
            <w:shd w:val="clear" w:color="auto" w:fill="FBE4D5" w:themeFill="accent2" w:themeFillTint="33"/>
            <w:vAlign w:val="center"/>
          </w:tcPr>
          <w:p w14:paraId="6594BA2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15B5C93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0,007</w:t>
            </w:r>
          </w:p>
        </w:tc>
        <w:tc>
          <w:tcPr>
            <w:tcW w:w="2409" w:type="dxa"/>
            <w:shd w:val="clear" w:color="auto" w:fill="FBE4D5" w:themeFill="accent2" w:themeFillTint="33"/>
            <w:vAlign w:val="center"/>
          </w:tcPr>
          <w:p w14:paraId="79F4865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34D379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r w:rsidR="00F01ADC" w:rsidRPr="00C14FFF" w14:paraId="45955D24" w14:textId="77777777" w:rsidTr="00DB33B2">
        <w:trPr>
          <w:trHeight w:val="58"/>
        </w:trPr>
        <w:tc>
          <w:tcPr>
            <w:tcW w:w="2547" w:type="dxa"/>
            <w:shd w:val="clear" w:color="auto" w:fill="F7CAAC" w:themeFill="accent2" w:themeFillTint="66"/>
            <w:vAlign w:val="center"/>
          </w:tcPr>
          <w:p w14:paraId="710184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992" w:type="dxa"/>
            <w:shd w:val="clear" w:color="auto" w:fill="FBE4D5" w:themeFill="accent2" w:themeFillTint="33"/>
            <w:vAlign w:val="center"/>
          </w:tcPr>
          <w:p w14:paraId="623CDAF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2,87</w:t>
            </w:r>
          </w:p>
        </w:tc>
        <w:tc>
          <w:tcPr>
            <w:tcW w:w="992" w:type="dxa"/>
            <w:shd w:val="clear" w:color="auto" w:fill="FBE4D5" w:themeFill="accent2" w:themeFillTint="33"/>
            <w:vAlign w:val="center"/>
          </w:tcPr>
          <w:p w14:paraId="53A9AF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0,022</w:t>
            </w:r>
          </w:p>
        </w:tc>
        <w:tc>
          <w:tcPr>
            <w:tcW w:w="1134" w:type="dxa"/>
            <w:shd w:val="clear" w:color="auto" w:fill="FBE4D5" w:themeFill="accent2" w:themeFillTint="33"/>
            <w:vAlign w:val="center"/>
          </w:tcPr>
          <w:p w14:paraId="2FC8D13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993" w:type="dxa"/>
            <w:shd w:val="clear" w:color="auto" w:fill="FBE4D5" w:themeFill="accent2" w:themeFillTint="33"/>
            <w:vAlign w:val="center"/>
          </w:tcPr>
          <w:p w14:paraId="460EEAB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0,057</w:t>
            </w:r>
          </w:p>
        </w:tc>
        <w:tc>
          <w:tcPr>
            <w:tcW w:w="2409" w:type="dxa"/>
            <w:shd w:val="clear" w:color="auto" w:fill="FBE4D5" w:themeFill="accent2" w:themeFillTint="33"/>
            <w:vAlign w:val="center"/>
          </w:tcPr>
          <w:p w14:paraId="45506A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подпиточные насосы системы</w:t>
            </w:r>
          </w:p>
        </w:tc>
        <w:tc>
          <w:tcPr>
            <w:tcW w:w="1106" w:type="dxa"/>
            <w:shd w:val="clear" w:color="auto" w:fill="FBE4D5" w:themeFill="accent2" w:themeFillTint="33"/>
            <w:vAlign w:val="center"/>
          </w:tcPr>
          <w:p w14:paraId="39246D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r>
    </w:tbl>
    <w:p w14:paraId="0E22F7BC"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699" w:gutter="0"/>
          <w:cols w:space="708"/>
          <w:docGrid w:linePitch="360"/>
        </w:sectPr>
      </w:pPr>
    </w:p>
    <w:p w14:paraId="6E86AFF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7. ПРЕДЛОЖЕНИЯ ПО СТРОИТЕЛЬСТВУ, РЕКОНСТРУКЦИИ, ТЕХНИЧЕСКОМУ ПЕРЕВООРУЖЕНИЮИ (ИЛИ) МОДЕРНИЗАЦИИ ИСТОЧНИКОВ ТЕПЛОВОЙ ЭНЕРГИИ</w:t>
      </w:r>
    </w:p>
    <w:p w14:paraId="4019EB0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3D594F7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Существующие зоны централизованного теплоснабжения и нагрузка потребителей Григорьевского сельского поселения Северского района Краснодарского края в целом сохранятся на расчетный период.</w:t>
      </w:r>
    </w:p>
    <w:p w14:paraId="264A7AB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Потребители с индивидуальным теплоснабжением – это частные одноэтажные дома, где индивидуальное теплоснабжение жилых домов останется на том же уровне на расчетный период.</w:t>
      </w:r>
    </w:p>
    <w:p w14:paraId="1252D3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применяется.</w:t>
      </w:r>
    </w:p>
    <w:p w14:paraId="0E8EED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1C2848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507865C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Григорьевского сельского поселения Северского района Краснодарского края, отсутствуют.</w:t>
      </w:r>
    </w:p>
    <w:p w14:paraId="35E5F3E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7" w:footer="699" w:gutter="0"/>
          <w:cols w:space="708"/>
          <w:docGrid w:linePitch="360"/>
        </w:sectPr>
      </w:pPr>
    </w:p>
    <w:p w14:paraId="51CA2ED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5473029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До конца расчетного периода в Григорьевском сельском поселении Северского района Краснодарского края 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5B36F53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666AAF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25E9FD3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территории Григорьевского сельского поселения Северского района Краснодарского края отсутствуют источники, сооружаемые в технологически изолированной территориальной энергетической системе.</w:t>
      </w:r>
    </w:p>
    <w:p w14:paraId="1CA4F75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Григорьевском сельском поселении Северского района Краснодарского края отсутствует.</w:t>
      </w:r>
    </w:p>
    <w:p w14:paraId="7FB1607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52CF18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6DDA0AE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60E02C0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Pr="00C14FFF">
        <w:rPr>
          <w:rFonts w:ascii="Times New Roman" w:hAnsi="Times New Roman"/>
          <w:sz w:val="28"/>
          <w:szCs w:val="28"/>
        </w:rPr>
        <w:lastRenderedPageBreak/>
        <w:t>Григорьевского сельского поселения Северского района Краснодарского края, отсутствуют.</w:t>
      </w:r>
    </w:p>
    <w:p w14:paraId="130533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p>
    <w:p w14:paraId="499B48D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65470C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14:paraId="71C29EA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14:paraId="524DAE35"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8" w:footer="699" w:gutter="0"/>
          <w:cols w:space="708"/>
          <w:docGrid w:linePitch="360"/>
        </w:sectPr>
      </w:pPr>
    </w:p>
    <w:p w14:paraId="092107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533C3B7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территории Григорьевского сельского поселения Северского района Краснодарского края увеличение зоны действия централизованных источников теплоснабжения не планируется.</w:t>
      </w:r>
    </w:p>
    <w:p w14:paraId="48C32EA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02E1D3B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Источников тепловой энергии с комбинированной выработкой тепловой и электрической энергии в Григорьевском сельском поселении Северского района Краснодарского края нет, перевод в пиковый режим работы котельных не требуется.</w:t>
      </w:r>
    </w:p>
    <w:p w14:paraId="2C84413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8C7A39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Источники тепловой энергии с комбинированной выработкой тепловой и электрической энергии в Григорьевском сельском поселении Северского района Краснодарского края отсутствуют.</w:t>
      </w:r>
    </w:p>
    <w:p w14:paraId="4DDCC8C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2A10499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Передача тепловых нагрузок на другие источники тепловой энергии на расчетный период не предполагается. Вывода в резерв и (или) вывода из эксплуатации котельных не требуется.</w:t>
      </w:r>
    </w:p>
    <w:p w14:paraId="4DE446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7.11 Обоснование организации индивидуального теплоснабжения в зонах застройки поселения малоэтажными жилыми зданиями</w:t>
      </w:r>
    </w:p>
    <w:p w14:paraId="496BC76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Покрытие возможной перспективной тепловой нагрузки в Григорьевском сельском поселении Северского района Краснодарского края малоэтажной застройки, не обеспеченной тепловой мощностью централизованных источников, планируется обеспечивать индивидуальным теплоснабжением, так как эти зоны на расчетный период не планируется отапливать от централизованных систем.</w:t>
      </w:r>
    </w:p>
    <w:p w14:paraId="46CCC887"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568" w:footer="699" w:gutter="0"/>
          <w:cols w:space="708"/>
          <w:docGrid w:linePitch="360"/>
        </w:sectPr>
      </w:pPr>
    </w:p>
    <w:p w14:paraId="3935B94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5D1201F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7.12.1 –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w:t>
      </w:r>
    </w:p>
    <w:tbl>
      <w:tblPr>
        <w:tblW w:w="5000" w:type="pct"/>
        <w:tblInd w:w="-8" w:type="dxa"/>
        <w:tblLook w:val="0000" w:firstRow="0" w:lastRow="0" w:firstColumn="0" w:lastColumn="0" w:noHBand="0" w:noVBand="0"/>
      </w:tblPr>
      <w:tblGrid>
        <w:gridCol w:w="2074"/>
        <w:gridCol w:w="1927"/>
        <w:gridCol w:w="1874"/>
        <w:gridCol w:w="1905"/>
        <w:gridCol w:w="1824"/>
        <w:gridCol w:w="1323"/>
        <w:gridCol w:w="2108"/>
        <w:gridCol w:w="1527"/>
      </w:tblGrid>
      <w:tr w:rsidR="00F01ADC" w:rsidRPr="00C14FFF" w14:paraId="4115982E" w14:textId="77777777" w:rsidTr="00F01ADC">
        <w:trPr>
          <w:cantSplit/>
          <w:trHeight w:val="1803"/>
          <w:tblHeader/>
        </w:trPr>
        <w:tc>
          <w:tcPr>
            <w:tcW w:w="1621" w:type="pct"/>
            <w:tcBorders>
              <w:top w:val="single" w:sz="6" w:space="0" w:color="auto"/>
              <w:left w:val="single" w:sz="6" w:space="0" w:color="auto"/>
              <w:bottom w:val="single" w:sz="6" w:space="0" w:color="auto"/>
              <w:right w:val="single" w:sz="6" w:space="0" w:color="auto"/>
            </w:tcBorders>
            <w:shd w:val="clear" w:color="auto" w:fill="FBD4B4"/>
            <w:vAlign w:val="center"/>
          </w:tcPr>
          <w:p w14:paraId="16E2D99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источника теплоснабжения</w:t>
            </w:r>
          </w:p>
        </w:tc>
        <w:tc>
          <w:tcPr>
            <w:tcW w:w="442" w:type="pct"/>
            <w:tcBorders>
              <w:top w:val="single" w:sz="6" w:space="0" w:color="auto"/>
              <w:left w:val="single" w:sz="6" w:space="0" w:color="auto"/>
              <w:bottom w:val="single" w:sz="6" w:space="0" w:color="auto"/>
              <w:right w:val="single" w:sz="6" w:space="0" w:color="auto"/>
            </w:tcBorders>
            <w:shd w:val="clear" w:color="auto" w:fill="FBD4B4"/>
            <w:vAlign w:val="center"/>
          </w:tcPr>
          <w:p w14:paraId="17C172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Установленная тепловая мощность, Гкал/ч</w:t>
            </w:r>
          </w:p>
        </w:tc>
        <w:tc>
          <w:tcPr>
            <w:tcW w:w="369" w:type="pct"/>
            <w:tcBorders>
              <w:top w:val="single" w:sz="6" w:space="0" w:color="auto"/>
              <w:left w:val="single" w:sz="6" w:space="0" w:color="auto"/>
              <w:bottom w:val="single" w:sz="6" w:space="0" w:color="auto"/>
              <w:right w:val="single" w:sz="6" w:space="0" w:color="auto"/>
            </w:tcBorders>
            <w:shd w:val="clear" w:color="auto" w:fill="FBD4B4"/>
            <w:vAlign w:val="center"/>
          </w:tcPr>
          <w:p w14:paraId="734A0F7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Располагаемая тепловая мощность, Гкал/ч</w:t>
            </w:r>
          </w:p>
        </w:tc>
        <w:tc>
          <w:tcPr>
            <w:tcW w:w="589" w:type="pct"/>
            <w:tcBorders>
              <w:top w:val="single" w:sz="6" w:space="0" w:color="auto"/>
              <w:left w:val="single" w:sz="6" w:space="0" w:color="auto"/>
              <w:bottom w:val="single" w:sz="6" w:space="0" w:color="auto"/>
              <w:right w:val="single" w:sz="6" w:space="0" w:color="auto"/>
            </w:tcBorders>
            <w:shd w:val="clear" w:color="auto" w:fill="FBD4B4"/>
            <w:vAlign w:val="center"/>
          </w:tcPr>
          <w:p w14:paraId="7B413EB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Затраты тепловой мощности на собственные и хозяйственные нужды, Гкал/ч</w:t>
            </w:r>
          </w:p>
        </w:tc>
        <w:tc>
          <w:tcPr>
            <w:tcW w:w="421" w:type="pct"/>
            <w:tcBorders>
              <w:top w:val="single" w:sz="6" w:space="0" w:color="auto"/>
              <w:left w:val="single" w:sz="6" w:space="0" w:color="auto"/>
              <w:bottom w:val="single" w:sz="6" w:space="0" w:color="auto"/>
              <w:right w:val="single" w:sz="6" w:space="0" w:color="auto"/>
            </w:tcBorders>
            <w:shd w:val="clear" w:color="auto" w:fill="FBD4B4"/>
            <w:vAlign w:val="center"/>
          </w:tcPr>
          <w:p w14:paraId="111013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Нагрузка потребителей, Гкал/ч</w:t>
            </w:r>
          </w:p>
        </w:tc>
        <w:tc>
          <w:tcPr>
            <w:tcW w:w="407" w:type="pct"/>
            <w:tcBorders>
              <w:top w:val="single" w:sz="6" w:space="0" w:color="auto"/>
              <w:left w:val="single" w:sz="6" w:space="0" w:color="auto"/>
              <w:bottom w:val="single" w:sz="6" w:space="0" w:color="auto"/>
              <w:right w:val="single" w:sz="6" w:space="0" w:color="auto"/>
            </w:tcBorders>
            <w:shd w:val="clear" w:color="auto" w:fill="FBD4B4"/>
            <w:vAlign w:val="center"/>
          </w:tcPr>
          <w:p w14:paraId="30B7BD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Тепловые потери в тепловых сетях. Гкал/ч</w:t>
            </w:r>
          </w:p>
        </w:tc>
        <w:tc>
          <w:tcPr>
            <w:tcW w:w="665" w:type="pct"/>
            <w:tcBorders>
              <w:top w:val="single" w:sz="6" w:space="0" w:color="auto"/>
              <w:left w:val="single" w:sz="6" w:space="0" w:color="auto"/>
              <w:bottom w:val="single" w:sz="6" w:space="0" w:color="auto"/>
              <w:right w:val="single" w:sz="6" w:space="0" w:color="auto"/>
            </w:tcBorders>
            <w:shd w:val="clear" w:color="auto" w:fill="FBD4B4"/>
            <w:vAlign w:val="center"/>
          </w:tcPr>
          <w:p w14:paraId="13EBDBE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Присоединённая тепловая нагрузка (с учётом тепловых потерь в тепловых сетях), Гкал/ч</w:t>
            </w:r>
          </w:p>
        </w:tc>
        <w:tc>
          <w:tcPr>
            <w:tcW w:w="486" w:type="pct"/>
            <w:tcBorders>
              <w:top w:val="single" w:sz="6" w:space="0" w:color="auto"/>
              <w:left w:val="single" w:sz="6" w:space="0" w:color="auto"/>
              <w:bottom w:val="single" w:sz="6" w:space="0" w:color="auto"/>
              <w:right w:val="single" w:sz="6" w:space="0" w:color="auto"/>
            </w:tcBorders>
            <w:shd w:val="clear" w:color="auto" w:fill="FBD4B4"/>
            <w:vAlign w:val="center"/>
          </w:tcPr>
          <w:p w14:paraId="5A60728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Резерв тепловой мощности источников тепла, Гкал/ч</w:t>
            </w:r>
          </w:p>
        </w:tc>
      </w:tr>
      <w:tr w:rsidR="00F01ADC" w:rsidRPr="00C14FFF" w14:paraId="4FE570F7" w14:textId="77777777" w:rsidTr="00F01ADC">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14:paraId="747BE3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 год</w:t>
            </w:r>
          </w:p>
        </w:tc>
      </w:tr>
      <w:tr w:rsidR="00F01ADC" w:rsidRPr="00C14FFF" w14:paraId="5370C1E4" w14:textId="77777777" w:rsidTr="00F01ADC">
        <w:trPr>
          <w:trHeight w:val="20"/>
        </w:trPr>
        <w:tc>
          <w:tcPr>
            <w:tcW w:w="1621" w:type="pct"/>
            <w:tcBorders>
              <w:top w:val="single" w:sz="6" w:space="0" w:color="auto"/>
              <w:left w:val="single" w:sz="6" w:space="0" w:color="auto"/>
              <w:bottom w:val="single" w:sz="6" w:space="0" w:color="auto"/>
              <w:right w:val="single" w:sz="6" w:space="0" w:color="auto"/>
            </w:tcBorders>
            <w:shd w:val="clear" w:color="auto" w:fill="FBD4B4"/>
            <w:vAlign w:val="center"/>
          </w:tcPr>
          <w:p w14:paraId="302BA5D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442" w:type="pct"/>
            <w:tcBorders>
              <w:top w:val="single" w:sz="6" w:space="0" w:color="auto"/>
              <w:left w:val="single" w:sz="6" w:space="0" w:color="auto"/>
              <w:bottom w:val="single" w:sz="6" w:space="0" w:color="auto"/>
              <w:right w:val="single" w:sz="6" w:space="0" w:color="auto"/>
            </w:tcBorders>
            <w:vAlign w:val="center"/>
          </w:tcPr>
          <w:p w14:paraId="158641D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0,086</w:t>
            </w:r>
          </w:p>
        </w:tc>
        <w:tc>
          <w:tcPr>
            <w:tcW w:w="369" w:type="pct"/>
            <w:tcBorders>
              <w:top w:val="single" w:sz="6" w:space="0" w:color="auto"/>
              <w:left w:val="single" w:sz="6" w:space="0" w:color="auto"/>
              <w:bottom w:val="single" w:sz="6" w:space="0" w:color="auto"/>
              <w:right w:val="single" w:sz="6" w:space="0" w:color="auto"/>
            </w:tcBorders>
            <w:vAlign w:val="center"/>
          </w:tcPr>
          <w:p w14:paraId="5A97831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0,043</w:t>
            </w:r>
          </w:p>
        </w:tc>
        <w:tc>
          <w:tcPr>
            <w:tcW w:w="589" w:type="pct"/>
            <w:tcBorders>
              <w:top w:val="single" w:sz="6" w:space="0" w:color="auto"/>
              <w:left w:val="single" w:sz="6" w:space="0" w:color="auto"/>
              <w:bottom w:val="single" w:sz="6" w:space="0" w:color="auto"/>
              <w:right w:val="single" w:sz="6" w:space="0" w:color="auto"/>
            </w:tcBorders>
            <w:vAlign w:val="center"/>
          </w:tcPr>
          <w:p w14:paraId="018C912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421" w:type="pct"/>
            <w:tcBorders>
              <w:top w:val="single" w:sz="6" w:space="0" w:color="auto"/>
              <w:left w:val="single" w:sz="6" w:space="0" w:color="auto"/>
              <w:bottom w:val="single" w:sz="6" w:space="0" w:color="auto"/>
              <w:right w:val="single" w:sz="6" w:space="0" w:color="auto"/>
            </w:tcBorders>
            <w:vAlign w:val="center"/>
          </w:tcPr>
          <w:p w14:paraId="08A9347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w:t>
            </w:r>
          </w:p>
        </w:tc>
        <w:tc>
          <w:tcPr>
            <w:tcW w:w="407" w:type="pct"/>
            <w:tcBorders>
              <w:top w:val="single" w:sz="6" w:space="0" w:color="auto"/>
              <w:left w:val="single" w:sz="6" w:space="0" w:color="auto"/>
              <w:bottom w:val="single" w:sz="6" w:space="0" w:color="auto"/>
              <w:right w:val="single" w:sz="6" w:space="0" w:color="auto"/>
            </w:tcBorders>
            <w:vAlign w:val="center"/>
          </w:tcPr>
          <w:p w14:paraId="5E4DEAD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0,0012</w:t>
            </w:r>
          </w:p>
        </w:tc>
        <w:tc>
          <w:tcPr>
            <w:tcW w:w="665" w:type="pct"/>
            <w:tcBorders>
              <w:top w:val="single" w:sz="6" w:space="0" w:color="auto"/>
              <w:left w:val="single" w:sz="6" w:space="0" w:color="auto"/>
              <w:bottom w:val="single" w:sz="6" w:space="0" w:color="auto"/>
              <w:right w:val="single" w:sz="6" w:space="0" w:color="auto"/>
            </w:tcBorders>
            <w:vAlign w:val="center"/>
          </w:tcPr>
          <w:p w14:paraId="6E37B9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0,0412</w:t>
            </w:r>
          </w:p>
        </w:tc>
        <w:tc>
          <w:tcPr>
            <w:tcW w:w="486" w:type="pct"/>
            <w:tcBorders>
              <w:top w:val="single" w:sz="6" w:space="0" w:color="auto"/>
              <w:left w:val="single" w:sz="6" w:space="0" w:color="auto"/>
              <w:bottom w:val="single" w:sz="6" w:space="0" w:color="auto"/>
              <w:right w:val="single" w:sz="6" w:space="0" w:color="auto"/>
            </w:tcBorders>
            <w:vAlign w:val="center"/>
          </w:tcPr>
          <w:p w14:paraId="6AC2EF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0,0018</w:t>
            </w:r>
          </w:p>
        </w:tc>
      </w:tr>
      <w:tr w:rsidR="00F01ADC" w:rsidRPr="00C14FFF" w14:paraId="0C4326D7" w14:textId="77777777" w:rsidTr="00F01ADC">
        <w:trPr>
          <w:trHeight w:val="20"/>
        </w:trPr>
        <w:tc>
          <w:tcPr>
            <w:tcW w:w="1621" w:type="pct"/>
            <w:tcBorders>
              <w:top w:val="single" w:sz="6" w:space="0" w:color="auto"/>
              <w:left w:val="single" w:sz="6" w:space="0" w:color="auto"/>
              <w:bottom w:val="single" w:sz="6" w:space="0" w:color="auto"/>
              <w:right w:val="single" w:sz="6" w:space="0" w:color="auto"/>
            </w:tcBorders>
            <w:shd w:val="clear" w:color="auto" w:fill="FBD4B4"/>
            <w:vAlign w:val="center"/>
          </w:tcPr>
          <w:p w14:paraId="27CB3B1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442" w:type="pct"/>
            <w:tcBorders>
              <w:top w:val="single" w:sz="6" w:space="0" w:color="auto"/>
              <w:left w:val="single" w:sz="6" w:space="0" w:color="auto"/>
              <w:bottom w:val="single" w:sz="6" w:space="0" w:color="auto"/>
              <w:right w:val="single" w:sz="6" w:space="0" w:color="auto"/>
            </w:tcBorders>
            <w:vAlign w:val="center"/>
          </w:tcPr>
          <w:p w14:paraId="3AA5E2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0,38</w:t>
            </w:r>
          </w:p>
        </w:tc>
        <w:tc>
          <w:tcPr>
            <w:tcW w:w="369" w:type="pct"/>
            <w:tcBorders>
              <w:top w:val="single" w:sz="6" w:space="0" w:color="auto"/>
              <w:left w:val="single" w:sz="6" w:space="0" w:color="auto"/>
              <w:bottom w:val="single" w:sz="6" w:space="0" w:color="auto"/>
              <w:right w:val="single" w:sz="6" w:space="0" w:color="auto"/>
            </w:tcBorders>
            <w:vAlign w:val="center"/>
          </w:tcPr>
          <w:p w14:paraId="0900741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0,19</w:t>
            </w:r>
          </w:p>
        </w:tc>
        <w:tc>
          <w:tcPr>
            <w:tcW w:w="589" w:type="pct"/>
            <w:tcBorders>
              <w:top w:val="single" w:sz="6" w:space="0" w:color="auto"/>
              <w:left w:val="single" w:sz="6" w:space="0" w:color="auto"/>
              <w:bottom w:val="single" w:sz="6" w:space="0" w:color="auto"/>
              <w:right w:val="single" w:sz="6" w:space="0" w:color="auto"/>
            </w:tcBorders>
            <w:vAlign w:val="center"/>
          </w:tcPr>
          <w:p w14:paraId="7171B0A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421" w:type="pct"/>
            <w:tcBorders>
              <w:top w:val="single" w:sz="6" w:space="0" w:color="auto"/>
              <w:left w:val="single" w:sz="6" w:space="0" w:color="auto"/>
              <w:bottom w:val="single" w:sz="6" w:space="0" w:color="auto"/>
              <w:right w:val="single" w:sz="6" w:space="0" w:color="auto"/>
            </w:tcBorders>
            <w:vAlign w:val="center"/>
          </w:tcPr>
          <w:p w14:paraId="3193CA6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0,168</w:t>
            </w:r>
          </w:p>
        </w:tc>
        <w:tc>
          <w:tcPr>
            <w:tcW w:w="407" w:type="pct"/>
            <w:tcBorders>
              <w:top w:val="single" w:sz="6" w:space="0" w:color="auto"/>
              <w:left w:val="single" w:sz="6" w:space="0" w:color="auto"/>
              <w:bottom w:val="single" w:sz="6" w:space="0" w:color="auto"/>
              <w:right w:val="single" w:sz="6" w:space="0" w:color="auto"/>
            </w:tcBorders>
            <w:vAlign w:val="center"/>
          </w:tcPr>
          <w:p w14:paraId="0DC84DC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0,0049</w:t>
            </w:r>
          </w:p>
        </w:tc>
        <w:tc>
          <w:tcPr>
            <w:tcW w:w="665" w:type="pct"/>
            <w:tcBorders>
              <w:top w:val="single" w:sz="6" w:space="0" w:color="auto"/>
              <w:left w:val="single" w:sz="6" w:space="0" w:color="auto"/>
              <w:bottom w:val="single" w:sz="6" w:space="0" w:color="auto"/>
              <w:right w:val="single" w:sz="6" w:space="0" w:color="auto"/>
            </w:tcBorders>
            <w:vAlign w:val="center"/>
          </w:tcPr>
          <w:p w14:paraId="585B76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0,1729</w:t>
            </w:r>
          </w:p>
        </w:tc>
        <w:tc>
          <w:tcPr>
            <w:tcW w:w="486" w:type="pct"/>
            <w:tcBorders>
              <w:top w:val="single" w:sz="6" w:space="0" w:color="auto"/>
              <w:left w:val="single" w:sz="6" w:space="0" w:color="auto"/>
              <w:bottom w:val="single" w:sz="6" w:space="0" w:color="auto"/>
              <w:right w:val="single" w:sz="6" w:space="0" w:color="auto"/>
            </w:tcBorders>
            <w:vAlign w:val="center"/>
          </w:tcPr>
          <w:p w14:paraId="47CC862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0,0171</w:t>
            </w:r>
          </w:p>
        </w:tc>
      </w:tr>
      <w:tr w:rsidR="00F01ADC" w:rsidRPr="00C14FFF" w14:paraId="5F80F6EA" w14:textId="77777777" w:rsidTr="00F01ADC">
        <w:trPr>
          <w:trHeight w:val="20"/>
        </w:trPr>
        <w:tc>
          <w:tcPr>
            <w:tcW w:w="1621" w:type="pct"/>
            <w:tcBorders>
              <w:top w:val="single" w:sz="6" w:space="0" w:color="auto"/>
              <w:left w:val="single" w:sz="6" w:space="0" w:color="auto"/>
              <w:bottom w:val="single" w:sz="6" w:space="0" w:color="auto"/>
              <w:right w:val="single" w:sz="6" w:space="0" w:color="auto"/>
            </w:tcBorders>
            <w:shd w:val="clear" w:color="auto" w:fill="FBD4B4"/>
            <w:vAlign w:val="center"/>
          </w:tcPr>
          <w:p w14:paraId="0735C1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442" w:type="pct"/>
            <w:tcBorders>
              <w:top w:val="single" w:sz="6" w:space="0" w:color="auto"/>
              <w:left w:val="single" w:sz="6" w:space="0" w:color="auto"/>
              <w:bottom w:val="single" w:sz="6" w:space="0" w:color="auto"/>
              <w:right w:val="single" w:sz="6" w:space="0" w:color="auto"/>
            </w:tcBorders>
            <w:vAlign w:val="center"/>
          </w:tcPr>
          <w:p w14:paraId="343CCDD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0,05</w:t>
            </w:r>
          </w:p>
        </w:tc>
        <w:tc>
          <w:tcPr>
            <w:tcW w:w="369" w:type="pct"/>
            <w:tcBorders>
              <w:top w:val="single" w:sz="6" w:space="0" w:color="auto"/>
              <w:left w:val="single" w:sz="6" w:space="0" w:color="auto"/>
              <w:bottom w:val="single" w:sz="6" w:space="0" w:color="auto"/>
              <w:right w:val="single" w:sz="6" w:space="0" w:color="auto"/>
            </w:tcBorders>
            <w:vAlign w:val="center"/>
          </w:tcPr>
          <w:p w14:paraId="1BB2A0E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0,025</w:t>
            </w:r>
          </w:p>
        </w:tc>
        <w:tc>
          <w:tcPr>
            <w:tcW w:w="589" w:type="pct"/>
            <w:tcBorders>
              <w:top w:val="single" w:sz="6" w:space="0" w:color="auto"/>
              <w:left w:val="single" w:sz="6" w:space="0" w:color="auto"/>
              <w:bottom w:val="single" w:sz="6" w:space="0" w:color="auto"/>
              <w:right w:val="single" w:sz="6" w:space="0" w:color="auto"/>
            </w:tcBorders>
            <w:vAlign w:val="center"/>
          </w:tcPr>
          <w:p w14:paraId="2ED497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421" w:type="pct"/>
            <w:tcBorders>
              <w:top w:val="single" w:sz="6" w:space="0" w:color="auto"/>
              <w:left w:val="single" w:sz="6" w:space="0" w:color="auto"/>
              <w:bottom w:val="single" w:sz="6" w:space="0" w:color="auto"/>
              <w:right w:val="single" w:sz="6" w:space="0" w:color="auto"/>
            </w:tcBorders>
            <w:vAlign w:val="center"/>
          </w:tcPr>
          <w:p w14:paraId="2CCFE5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407" w:type="pct"/>
            <w:tcBorders>
              <w:top w:val="single" w:sz="6" w:space="0" w:color="auto"/>
              <w:left w:val="single" w:sz="6" w:space="0" w:color="auto"/>
              <w:bottom w:val="single" w:sz="6" w:space="0" w:color="auto"/>
              <w:right w:val="single" w:sz="6" w:space="0" w:color="auto"/>
            </w:tcBorders>
            <w:vAlign w:val="center"/>
          </w:tcPr>
          <w:p w14:paraId="3E9A529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665" w:type="pct"/>
            <w:tcBorders>
              <w:top w:val="single" w:sz="6" w:space="0" w:color="auto"/>
              <w:left w:val="single" w:sz="6" w:space="0" w:color="auto"/>
              <w:bottom w:val="single" w:sz="6" w:space="0" w:color="auto"/>
              <w:right w:val="single" w:sz="6" w:space="0" w:color="auto"/>
            </w:tcBorders>
            <w:vAlign w:val="center"/>
          </w:tcPr>
          <w:p w14:paraId="415F47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0,024</w:t>
            </w:r>
          </w:p>
        </w:tc>
        <w:tc>
          <w:tcPr>
            <w:tcW w:w="486" w:type="pct"/>
            <w:tcBorders>
              <w:top w:val="single" w:sz="6" w:space="0" w:color="auto"/>
              <w:left w:val="single" w:sz="6" w:space="0" w:color="auto"/>
              <w:bottom w:val="single" w:sz="6" w:space="0" w:color="auto"/>
              <w:right w:val="single" w:sz="6" w:space="0" w:color="auto"/>
            </w:tcBorders>
            <w:vAlign w:val="center"/>
          </w:tcPr>
          <w:p w14:paraId="7F3CEDE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0,001</w:t>
            </w:r>
          </w:p>
        </w:tc>
      </w:tr>
    </w:tbl>
    <w:p w14:paraId="718D4A0B"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59"/>
          <w:pgSz w:w="16838" w:h="11906" w:orient="landscape"/>
          <w:pgMar w:top="1418" w:right="1134" w:bottom="851" w:left="1134" w:header="568" w:footer="699" w:gutter="0"/>
          <w:cols w:space="708"/>
          <w:docGrid w:linePitch="360"/>
        </w:sectPr>
      </w:pPr>
    </w:p>
    <w:p w14:paraId="545E7C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47D892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Котельные Григорьевского сельского поселения Северского района Краснодарского края в качестве основного топлива используют д/т и природный газ.</w:t>
      </w:r>
    </w:p>
    <w:p w14:paraId="5A7EF2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Источники тепловой энергии с использованием возобновляемых источников энергии в Григорьевском сельском поселении Северского района Краснодарского края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5336608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территории Григорьевского сельского поселения Северского района Краснодарского края местным видом топлива являются дрова.</w:t>
      </w:r>
    </w:p>
    <w:p w14:paraId="682290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качестве основного топлива дрова не используются из-за низкого КПД.</w:t>
      </w:r>
    </w:p>
    <w:p w14:paraId="111A26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7.14 Обоснование организации теплоснабжения в производственных зонах на территории поселения</w:t>
      </w:r>
    </w:p>
    <w:p w14:paraId="334972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Организация теплоснабжения в производственных зонах на территории поселения на расчетный период не требуется.</w:t>
      </w:r>
    </w:p>
    <w:p w14:paraId="23C589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7.15 Результаты расчетов радиуса эффективного теплоснабжения</w:t>
      </w:r>
    </w:p>
    <w:p w14:paraId="6C4AE01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F83828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33393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2CBA8EC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0C04E1B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Расчетной тепловой нагрузкой </w:t>
      </w:r>
      <m:oMath>
        <m:sSubSup>
          <m:sSubSupPr>
            <m:ctrlPr>
              <w:rPr>
                <w:rFonts w:ascii="Cambria Math" w:hAnsi="Times New Roman"/>
                <w:sz w:val="28"/>
                <w:szCs w:val="28"/>
              </w:rPr>
            </m:ctrlPr>
          </m:sSubSupPr>
          <m:e>
            <m:r>
              <m:rPr>
                <m:sty m:val="p"/>
              </m:rPr>
              <w:rPr>
                <w:rFonts w:ascii="Cambria Math" w:hAnsi="Cambria Math"/>
                <w:sz w:val="28"/>
                <w:szCs w:val="28"/>
              </w:rPr>
              <m:t>Q</m:t>
            </m:r>
          </m:e>
          <m:sub>
            <m:r>
              <m:rPr>
                <m:sty m:val="p"/>
              </m:rPr>
              <w:rPr>
                <w:rFonts w:ascii="Cambria Math" w:hAnsi="Cambria Math"/>
                <w:sz w:val="28"/>
                <w:szCs w:val="28"/>
              </w:rPr>
              <m:t>i</m:t>
            </m:r>
          </m:sub>
          <m:sup>
            <m:r>
              <m:rPr>
                <m:sty m:val="p"/>
              </m:rPr>
              <w:rPr>
                <w:rFonts w:ascii="Cambria Math" w:hAnsi="Cambria Math"/>
                <w:sz w:val="28"/>
                <w:szCs w:val="28"/>
              </w:rPr>
              <m:t>p</m:t>
            </m:r>
          </m:sup>
        </m:sSubSup>
      </m:oMath>
      <w:r w:rsidRPr="00C14FFF">
        <w:rPr>
          <w:rFonts w:ascii="Times New Roman" w:hAnsi="Times New Roman"/>
          <w:sz w:val="28"/>
          <w:szCs w:val="28"/>
        </w:rPr>
        <w:t xml:space="preserve">; </w:t>
      </w:r>
    </w:p>
    <w:p w14:paraId="325490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Times New Roman"/>
                <w:sz w:val="28"/>
                <w:szCs w:val="28"/>
              </w:rPr>
            </m:ctrlPr>
          </m:sSubPr>
          <m:e>
            <m:r>
              <m:rPr>
                <m:sty m:val="p"/>
              </m:rPr>
              <w:rPr>
                <w:rFonts w:ascii="Cambria Math" w:hAnsi="Cambria Math"/>
                <w:sz w:val="28"/>
                <w:szCs w:val="28"/>
              </w:rPr>
              <m:t>l</m:t>
            </m:r>
          </m:e>
          <m:sub>
            <m:r>
              <m:rPr>
                <m:sty m:val="p"/>
              </m:rPr>
              <w:rPr>
                <w:rFonts w:ascii="Cambria Math" w:hAnsi="Cambria Math"/>
                <w:sz w:val="28"/>
                <w:szCs w:val="28"/>
              </w:rPr>
              <m:t>i</m:t>
            </m:r>
          </m:sub>
        </m:sSub>
      </m:oMath>
      <w:r w:rsidRPr="00C14FFF">
        <w:rPr>
          <w:rFonts w:ascii="Times New Roman" w:hAnsi="Times New Roman"/>
          <w:sz w:val="28"/>
          <w:szCs w:val="28"/>
        </w:rPr>
        <w:t xml:space="preserve">. </w:t>
      </w:r>
    </w:p>
    <w:p w14:paraId="713A9EA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Произведение этих величин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i</m:t>
            </m:r>
          </m:sub>
        </m:sSub>
        <m:r>
          <m:rPr>
            <m:sty m:val="p"/>
          </m:rPr>
          <w:rPr>
            <w:rFonts w:hAns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Q</m:t>
            </m:r>
          </m:e>
          <m:sub>
            <m:r>
              <m:rPr>
                <m:sty m:val="p"/>
              </m:rPr>
              <w:rPr>
                <w:rFonts w:ascii="Cambria Math" w:hAnsi="Cambria Math"/>
                <w:sz w:val="28"/>
                <w:szCs w:val="28"/>
              </w:rPr>
              <m:t>i</m:t>
            </m:r>
          </m:sub>
          <m:sup>
            <m:r>
              <m:rPr>
                <m:sty m:val="p"/>
              </m:rPr>
              <w:rPr>
                <w:rFonts w:ascii="Cambria Math" w:hAnsi="Cambria Math"/>
                <w:sz w:val="28"/>
                <w:szCs w:val="28"/>
              </w:rPr>
              <m:t>p</m:t>
            </m:r>
          </m:sup>
        </m:sSubSup>
        <m:r>
          <m:rPr>
            <m:sty m:val="p"/>
          </m:rPr>
          <w:rPr>
            <w:rFonts w:hAnsi="Times New Roman"/>
            <w:sz w:val="28"/>
            <w:szCs w:val="28"/>
          </w:rPr>
          <m:t>×</m:t>
        </m:r>
        <m:sSub>
          <m:sSubPr>
            <m:ctrlPr>
              <w:rPr>
                <w:rFonts w:ascii="Cambria Math" w:hAnsi="Times New Roman"/>
                <w:sz w:val="28"/>
                <w:szCs w:val="28"/>
              </w:rPr>
            </m:ctrlPr>
          </m:sSubPr>
          <m:e>
            <m:r>
              <m:rPr>
                <m:sty m:val="p"/>
              </m:rPr>
              <w:rPr>
                <w:rFonts w:ascii="Cambria Math" w:hAnsi="Cambria Math"/>
                <w:sz w:val="28"/>
                <w:szCs w:val="28"/>
              </w:rPr>
              <m:t>l</m:t>
            </m:r>
          </m:e>
          <m:sub>
            <m:r>
              <m:rPr>
                <m:sty m:val="p"/>
              </m:rPr>
              <w:rPr>
                <w:rFonts w:ascii="Cambria Math" w:hAnsi="Cambria Math"/>
                <w:sz w:val="28"/>
                <w:szCs w:val="28"/>
              </w:rPr>
              <m:t>i</m:t>
            </m:r>
          </m:sub>
        </m:sSub>
      </m:oMath>
      <w:r w:rsidRPr="00C14FFF">
        <w:rPr>
          <w:rFonts w:ascii="Times New Roman" w:hAnsi="Times New Roman"/>
          <w:sz w:val="28"/>
          <w:szCs w:val="28"/>
        </w:rPr>
        <w:t xml:space="preserve"> (Гкал∙км/ч) названо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i</m:t>
            </m:r>
          </m:sub>
        </m:sSub>
        <m:r>
          <m:rPr>
            <m:sty m:val="p"/>
          </m:rPr>
          <w:rPr>
            <w:rFonts w:hAns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Q</m:t>
            </m:r>
          </m:e>
          <m:sup>
            <m:r>
              <m:rPr>
                <m:sty m:val="p"/>
              </m:rPr>
              <w:rPr>
                <w:rFonts w:hAnsi="Times New Roman"/>
                <w:sz w:val="28"/>
                <w:szCs w:val="28"/>
              </w:rPr>
              <m:t>0.38</m:t>
            </m:r>
          </m:sup>
        </m:sSup>
      </m:oMath>
      <w:r w:rsidRPr="00C14FFF">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t</m:t>
            </m:r>
          </m:sub>
        </m:sSub>
      </m:oMath>
      <w:r w:rsidRPr="00C14FFF">
        <w:rPr>
          <w:rFonts w:ascii="Times New Roman" w:hAnsi="Times New Roman"/>
          <w:sz w:val="28"/>
          <w:szCs w:val="28"/>
        </w:rPr>
        <w:t xml:space="preserve"> (Гкал∙м/ч): </w:t>
      </w:r>
    </w:p>
    <w:p w14:paraId="70E6662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4E59A5F1" wp14:editId="603FEB29">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800" cy="561975"/>
                    </a:xfrm>
                    <a:prstGeom prst="rect">
                      <a:avLst/>
                    </a:prstGeom>
                  </pic:spPr>
                </pic:pic>
              </a:graphicData>
            </a:graphic>
          </wp:inline>
        </w:drawing>
      </w:r>
      <w:r w:rsidRPr="00C14FFF">
        <w:rPr>
          <w:rFonts w:ascii="Times New Roman" w:hAnsi="Times New Roman"/>
          <w:sz w:val="28"/>
          <w:szCs w:val="28"/>
        </w:rPr>
        <w:t>.</w:t>
      </w:r>
    </w:p>
    <w:p w14:paraId="51E9EA9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15D8950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30D99A36" w14:textId="77777777" w:rsidR="00F01ADC" w:rsidRPr="00C14FFF" w:rsidRDefault="00F01ADC" w:rsidP="00CC2469">
      <w:pPr>
        <w:spacing w:after="0" w:line="240" w:lineRule="auto"/>
        <w:ind w:firstLine="709"/>
        <w:jc w:val="both"/>
        <w:rPr>
          <w:rFonts w:ascii="Times New Roman" w:hAnsi="Times New Roman"/>
          <w:sz w:val="28"/>
          <w:szCs w:val="28"/>
          <w:highlight w:val="yellow"/>
        </w:rPr>
      </w:pPr>
      <w:r w:rsidRPr="00C14FFF">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26FDE8B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0F2D7138" wp14:editId="5D5D2558">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0250" cy="609600"/>
                    </a:xfrm>
                    <a:prstGeom prst="rect">
                      <a:avLst/>
                    </a:prstGeom>
                  </pic:spPr>
                </pic:pic>
              </a:graphicData>
            </a:graphic>
          </wp:inline>
        </w:drawing>
      </w:r>
      <w:r w:rsidRPr="00C14FFF">
        <w:rPr>
          <w:rFonts w:ascii="Times New Roman" w:hAnsi="Times New Roman"/>
          <w:sz w:val="28"/>
          <w:szCs w:val="28"/>
        </w:rPr>
        <w:t>,</w:t>
      </w:r>
    </w:p>
    <w:p w14:paraId="75D5081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w:t>
      </w:r>
      <m:oMath>
        <m:sSub>
          <m:sSubPr>
            <m:ctrlPr>
              <w:rPr>
                <w:rFonts w:ascii="Cambria Math" w:hAnsi="Times New Roman"/>
                <w:sz w:val="28"/>
                <w:szCs w:val="28"/>
              </w:rPr>
            </m:ctrlPr>
          </m:sSubPr>
          <m:e>
            <m:acc>
              <m:accPr>
                <m:chr m:val="̅"/>
                <m:ctrlPr>
                  <w:rPr>
                    <w:rFonts w:ascii="Cambria Math" w:hAnsi="Times New Roman"/>
                    <w:sz w:val="28"/>
                    <w:szCs w:val="28"/>
                  </w:rPr>
                </m:ctrlPr>
              </m:accPr>
              <m:e>
                <m:r>
                  <m:rPr>
                    <m:sty m:val="p"/>
                  </m:rPr>
                  <w:rPr>
                    <w:rFonts w:ascii="Cambria Math" w:hAnsi="Cambria Math"/>
                    <w:sz w:val="28"/>
                    <w:szCs w:val="28"/>
                  </w:rPr>
                  <m:t>R</m:t>
                </m:r>
              </m:e>
            </m:acc>
          </m:e>
          <m:sub>
            <m:r>
              <m:rPr>
                <m:sty m:val="p"/>
              </m:rPr>
              <w:rPr>
                <w:rFonts w:hAnsi="Times New Roman"/>
                <w:sz w:val="28"/>
                <w:szCs w:val="28"/>
              </w:rPr>
              <m:t>ср</m:t>
            </m:r>
          </m:sub>
        </m:sSub>
      </m:oMath>
      <w:r w:rsidRPr="00C14FFF">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08A57916" w14:textId="77777777" w:rsidR="00F01ADC" w:rsidRPr="00C14FFF" w:rsidRDefault="00F01ADC" w:rsidP="00CC2469">
      <w:pPr>
        <w:spacing w:after="0" w:line="240" w:lineRule="auto"/>
        <w:ind w:firstLine="709"/>
        <w:jc w:val="both"/>
        <w:rPr>
          <w:rFonts w:ascii="Times New Roman" w:hAnsi="Times New Roman"/>
          <w:sz w:val="28"/>
          <w:szCs w:val="28"/>
          <w:highlight w:val="yellow"/>
        </w:rPr>
      </w:pPr>
      <w:r w:rsidRPr="00C14FFF">
        <w:rPr>
          <w:rFonts w:ascii="Times New Roman" w:hAnsi="Times New Roman"/>
          <w:noProof/>
          <w:sz w:val="28"/>
          <w:szCs w:val="28"/>
          <w:lang w:eastAsia="ru-RU"/>
        </w:rPr>
        <w:drawing>
          <wp:anchor distT="0" distB="0" distL="114300" distR="114300" simplePos="0" relativeHeight="251663360" behindDoc="0" locked="0" layoutInCell="1" allowOverlap="1" wp14:anchorId="596E7D0E" wp14:editId="7EC064FD">
            <wp:simplePos x="0" y="0"/>
            <wp:positionH relativeFrom="page">
              <wp:align>center</wp:align>
            </wp:positionH>
            <wp:positionV relativeFrom="paragraph">
              <wp:posOffset>3094190</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anchor>
        </w:drawing>
      </w:r>
      <w:r w:rsidRPr="00C14FFF">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c</m:t>
            </m:r>
          </m:sub>
        </m:sSub>
      </m:oMath>
      <w:r w:rsidRPr="00C14FFF">
        <w:rPr>
          <w:rFonts w:ascii="Times New Roman" w:hAnsi="Times New Roman"/>
          <w:sz w:val="28"/>
          <w:szCs w:val="28"/>
        </w:rPr>
        <w:t xml:space="preserve"> всегда больше теоретического оборота тепла </w:t>
      </w: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t</m:t>
            </m:r>
          </m:sub>
        </m:sSub>
      </m:oMath>
      <w:r w:rsidRPr="00C14FFF">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C14FFF">
        <w:rPr>
          <w:rFonts w:ascii="Times New Roman" w:hAnsi="Times New Roman"/>
          <w:noProof/>
          <w:sz w:val="28"/>
          <w:szCs w:val="28"/>
          <w:lang w:eastAsia="ru-RU"/>
        </w:rPr>
        <w:drawing>
          <wp:inline distT="0" distB="0" distL="0" distR="0" wp14:anchorId="35EF351F" wp14:editId="34D5BFCD">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77810" cy="108525"/>
                    </a:xfrm>
                    <a:prstGeom prst="rect">
                      <a:avLst/>
                    </a:prstGeom>
                  </pic:spPr>
                </pic:pic>
              </a:graphicData>
            </a:graphic>
          </wp:inline>
        </w:drawing>
      </w:r>
      <w:r w:rsidRPr="00C14FFF">
        <w:rPr>
          <w:rFonts w:ascii="Times New Roman" w:hAnsi="Times New Roman"/>
          <w:sz w:val="28"/>
          <w:szCs w:val="28"/>
        </w:rPr>
        <w:t xml:space="preserve">: </w:t>
      </w:r>
    </w:p>
    <w:p w14:paraId="4F230327"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p w14:paraId="0D3CD7EC" w14:textId="77777777" w:rsidR="00F01ADC" w:rsidRPr="00C14FFF" w:rsidRDefault="00F01ADC" w:rsidP="00CC2469">
      <w:pPr>
        <w:spacing w:after="0" w:line="240" w:lineRule="auto"/>
        <w:ind w:firstLine="709"/>
        <w:jc w:val="both"/>
        <w:rPr>
          <w:rFonts w:ascii="Times New Roman" w:hAnsi="Times New Roman"/>
          <w:sz w:val="28"/>
          <w:szCs w:val="28"/>
          <w:highlight w:val="yellow"/>
        </w:rPr>
      </w:pPr>
    </w:p>
    <w:p w14:paraId="723429A9" w14:textId="77777777" w:rsidR="00F01ADC" w:rsidRPr="00C14FFF" w:rsidRDefault="00F01ADC" w:rsidP="00CC2469">
      <w:pPr>
        <w:spacing w:after="0" w:line="240" w:lineRule="auto"/>
        <w:ind w:firstLine="709"/>
        <w:jc w:val="both"/>
        <w:rPr>
          <w:rFonts w:ascii="Times New Roman" w:hAnsi="Times New Roman"/>
          <w:sz w:val="28"/>
          <w:szCs w:val="28"/>
          <w:highlight w:val="yellow"/>
        </w:rPr>
      </w:pPr>
      <w:r w:rsidRPr="00C14FFF">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C14FFF">
        <w:rPr>
          <w:rFonts w:ascii="Times New Roman" w:hAnsi="Times New Roman"/>
          <w:noProof/>
          <w:sz w:val="28"/>
          <w:szCs w:val="28"/>
          <w:lang w:eastAsia="ru-RU"/>
        </w:rPr>
        <w:drawing>
          <wp:inline distT="0" distB="0" distL="0" distR="0" wp14:anchorId="072BF7A3" wp14:editId="3CC7EBBA">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77810" cy="108525"/>
                    </a:xfrm>
                    <a:prstGeom prst="rect">
                      <a:avLst/>
                    </a:prstGeom>
                  </pic:spPr>
                </pic:pic>
              </a:graphicData>
            </a:graphic>
          </wp:inline>
        </w:drawing>
      </w:r>
      <w:r w:rsidRPr="00C14FFF">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14:paraId="562F29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Значения показателя конфигурации тепловой сети: </w:t>
      </w:r>
    </w:p>
    <w:p w14:paraId="6A5F10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1,15-1,25 – транзит тепла и материальные характеристики оптимальны; </w:t>
      </w:r>
    </w:p>
    <w:p w14:paraId="5C1BA1C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0,54-1,39 – транзит тепла и материальные характеристики близки к оптимальным; </w:t>
      </w:r>
    </w:p>
    <w:p w14:paraId="2B1986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 1,4 – излишний транзит тепла, материальные характеристики завышены. </w:t>
      </w:r>
    </w:p>
    <w:p w14:paraId="0D3FA8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Подробности расчета приведены в п. 2.5 Тома 1.</w:t>
      </w:r>
    </w:p>
    <w:p w14:paraId="5E23B44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1AC7807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котельные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72979D4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3D78D2E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Результаты расчета приведены в Томе-1.</w:t>
      </w:r>
    </w:p>
    <w:p w14:paraId="5F3EDCC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7.16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09A88C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7.16.1</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1"/>
        <w:gridCol w:w="3969"/>
        <w:gridCol w:w="2678"/>
        <w:gridCol w:w="2425"/>
      </w:tblGrid>
      <w:tr w:rsidR="00F01ADC" w:rsidRPr="00C14FFF" w14:paraId="2D1C1535" w14:textId="77777777" w:rsidTr="00467A28">
        <w:trPr>
          <w:trHeight w:hRule="exact" w:val="1428"/>
        </w:trPr>
        <w:tc>
          <w:tcPr>
            <w:tcW w:w="861" w:type="dxa"/>
            <w:shd w:val="clear" w:color="auto" w:fill="FBD4B4"/>
            <w:vAlign w:val="center"/>
          </w:tcPr>
          <w:p w14:paraId="221DD6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w:t>
            </w:r>
          </w:p>
          <w:p w14:paraId="6DB428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п/п</w:t>
            </w:r>
          </w:p>
        </w:tc>
        <w:tc>
          <w:tcPr>
            <w:tcW w:w="3969" w:type="dxa"/>
            <w:shd w:val="clear" w:color="auto" w:fill="FBD4B4"/>
            <w:vAlign w:val="center"/>
          </w:tcPr>
          <w:p w14:paraId="338B946E"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Наименование источника тепловой энергии и тепловых сетей</w:t>
            </w:r>
          </w:p>
        </w:tc>
        <w:tc>
          <w:tcPr>
            <w:tcW w:w="2678" w:type="dxa"/>
            <w:shd w:val="clear" w:color="auto" w:fill="FBD4B4"/>
            <w:vAlign w:val="center"/>
          </w:tcPr>
          <w:p w14:paraId="0CCA1B9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Наименование мероприятия</w:t>
            </w:r>
          </w:p>
        </w:tc>
        <w:tc>
          <w:tcPr>
            <w:tcW w:w="2425" w:type="dxa"/>
            <w:shd w:val="clear" w:color="auto" w:fill="FBD4B4"/>
            <w:vAlign w:val="center"/>
          </w:tcPr>
          <w:p w14:paraId="40919C0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Сроки проведения мероприятий</w:t>
            </w:r>
          </w:p>
        </w:tc>
      </w:tr>
      <w:tr w:rsidR="00F01ADC" w:rsidRPr="00C14FFF" w14:paraId="0972C475" w14:textId="77777777" w:rsidTr="00467A28">
        <w:trPr>
          <w:trHeight w:hRule="exact" w:val="945"/>
        </w:trPr>
        <w:tc>
          <w:tcPr>
            <w:tcW w:w="861" w:type="dxa"/>
            <w:shd w:val="clear" w:color="auto" w:fill="FBD4B4"/>
            <w:vAlign w:val="center"/>
          </w:tcPr>
          <w:p w14:paraId="296669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3969" w:type="dxa"/>
            <w:shd w:val="clear" w:color="auto" w:fill="FBD4B4"/>
            <w:vAlign w:val="center"/>
          </w:tcPr>
          <w:p w14:paraId="58E90AE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678" w:type="dxa"/>
            <w:shd w:val="clear" w:color="auto" w:fill="FFFFFF"/>
            <w:vAlign w:val="center"/>
          </w:tcPr>
          <w:p w14:paraId="7F54A98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реконструкция котельной</w:t>
            </w:r>
          </w:p>
        </w:tc>
        <w:tc>
          <w:tcPr>
            <w:tcW w:w="2425" w:type="dxa"/>
            <w:shd w:val="clear" w:color="auto" w:fill="FFFFFF"/>
            <w:vAlign w:val="center"/>
          </w:tcPr>
          <w:p w14:paraId="6DF920F8" w14:textId="75012DB2"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9</w:t>
            </w:r>
            <w:r w:rsidRPr="00C14FFF">
              <w:rPr>
                <w:rFonts w:ascii="Times New Roman" w:hAnsi="Times New Roman"/>
                <w:sz w:val="28"/>
                <w:szCs w:val="28"/>
              </w:rPr>
              <w:t>г.</w:t>
            </w:r>
          </w:p>
        </w:tc>
      </w:tr>
      <w:tr w:rsidR="00F01ADC" w:rsidRPr="00C14FFF" w14:paraId="2C51822F" w14:textId="77777777" w:rsidTr="00467A28">
        <w:trPr>
          <w:trHeight w:hRule="exact" w:val="1266"/>
        </w:trPr>
        <w:tc>
          <w:tcPr>
            <w:tcW w:w="861" w:type="dxa"/>
            <w:shd w:val="clear" w:color="auto" w:fill="FBD4B4"/>
            <w:vAlign w:val="center"/>
          </w:tcPr>
          <w:p w14:paraId="12E7617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3969" w:type="dxa"/>
            <w:shd w:val="clear" w:color="auto" w:fill="FBD4B4"/>
            <w:vAlign w:val="center"/>
          </w:tcPr>
          <w:p w14:paraId="51921AF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678" w:type="dxa"/>
            <w:shd w:val="clear" w:color="auto" w:fill="FFFFFF"/>
            <w:vAlign w:val="center"/>
          </w:tcPr>
          <w:p w14:paraId="6D208928"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Строительство БМК СОШ №11 ст. Григорьевская</w:t>
            </w:r>
          </w:p>
        </w:tc>
        <w:tc>
          <w:tcPr>
            <w:tcW w:w="2425" w:type="dxa"/>
            <w:shd w:val="clear" w:color="auto" w:fill="FFFFFF"/>
            <w:vAlign w:val="center"/>
          </w:tcPr>
          <w:p w14:paraId="143ABC2B" w14:textId="2C029EDC"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r>
      <w:tr w:rsidR="00F01ADC" w:rsidRPr="00C14FFF" w14:paraId="66E19BD1" w14:textId="77777777" w:rsidTr="00467A28">
        <w:trPr>
          <w:trHeight w:hRule="exact" w:val="994"/>
        </w:trPr>
        <w:tc>
          <w:tcPr>
            <w:tcW w:w="861" w:type="dxa"/>
            <w:shd w:val="clear" w:color="auto" w:fill="FBD4B4"/>
            <w:vAlign w:val="center"/>
          </w:tcPr>
          <w:p w14:paraId="4DFC004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3969" w:type="dxa"/>
            <w:shd w:val="clear" w:color="auto" w:fill="FBD4B4"/>
            <w:vAlign w:val="center"/>
          </w:tcPr>
          <w:p w14:paraId="57A31D93"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678" w:type="dxa"/>
            <w:shd w:val="clear" w:color="auto" w:fill="FFFFFF"/>
            <w:vAlign w:val="center"/>
          </w:tcPr>
          <w:p w14:paraId="27B2675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установка резервного источника питания</w:t>
            </w:r>
          </w:p>
        </w:tc>
        <w:tc>
          <w:tcPr>
            <w:tcW w:w="2425" w:type="dxa"/>
            <w:shd w:val="clear" w:color="auto" w:fill="FFFFFF"/>
            <w:vAlign w:val="center"/>
          </w:tcPr>
          <w:p w14:paraId="0232833E" w14:textId="26FEE036"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8</w:t>
            </w:r>
            <w:r w:rsidRPr="00C14FFF">
              <w:rPr>
                <w:rFonts w:ascii="Times New Roman" w:hAnsi="Times New Roman"/>
                <w:sz w:val="28"/>
                <w:szCs w:val="28"/>
              </w:rPr>
              <w:t>г.</w:t>
            </w:r>
          </w:p>
        </w:tc>
      </w:tr>
      <w:tr w:rsidR="00F01ADC" w:rsidRPr="00C14FFF" w14:paraId="2AC346A2" w14:textId="77777777" w:rsidTr="00467A28">
        <w:trPr>
          <w:trHeight w:hRule="exact" w:val="986"/>
        </w:trPr>
        <w:tc>
          <w:tcPr>
            <w:tcW w:w="861" w:type="dxa"/>
            <w:shd w:val="clear" w:color="auto" w:fill="FBD4B4"/>
            <w:vAlign w:val="center"/>
          </w:tcPr>
          <w:p w14:paraId="782386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3969" w:type="dxa"/>
            <w:shd w:val="clear" w:color="auto" w:fill="FBD4B4"/>
            <w:vAlign w:val="center"/>
          </w:tcPr>
          <w:p w14:paraId="05FB44EE"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678" w:type="dxa"/>
            <w:shd w:val="clear" w:color="auto" w:fill="FFFFFF"/>
            <w:vAlign w:val="center"/>
          </w:tcPr>
          <w:p w14:paraId="13901F6D"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реконструкция котельной</w:t>
            </w:r>
          </w:p>
        </w:tc>
        <w:tc>
          <w:tcPr>
            <w:tcW w:w="2425" w:type="dxa"/>
            <w:shd w:val="clear" w:color="auto" w:fill="FFFFFF"/>
            <w:vAlign w:val="center"/>
          </w:tcPr>
          <w:p w14:paraId="1B125E95" w14:textId="749C629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r>
      <w:tr w:rsidR="00F01ADC" w:rsidRPr="00C14FFF" w14:paraId="19560BFF" w14:textId="77777777" w:rsidTr="00467A28">
        <w:trPr>
          <w:trHeight w:hRule="exact" w:val="1155"/>
        </w:trPr>
        <w:tc>
          <w:tcPr>
            <w:tcW w:w="861" w:type="dxa"/>
            <w:shd w:val="clear" w:color="auto" w:fill="FBD4B4"/>
            <w:vAlign w:val="center"/>
          </w:tcPr>
          <w:p w14:paraId="207979C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4</w:t>
            </w:r>
          </w:p>
        </w:tc>
        <w:tc>
          <w:tcPr>
            <w:tcW w:w="3969" w:type="dxa"/>
            <w:shd w:val="clear" w:color="auto" w:fill="FBD4B4"/>
            <w:vAlign w:val="center"/>
          </w:tcPr>
          <w:p w14:paraId="6F41F20D"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678" w:type="dxa"/>
            <w:shd w:val="clear" w:color="auto" w:fill="FFFFFF"/>
            <w:vAlign w:val="center"/>
          </w:tcPr>
          <w:p w14:paraId="4FEFDB5A"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установка резервного источника питания</w:t>
            </w:r>
          </w:p>
        </w:tc>
        <w:tc>
          <w:tcPr>
            <w:tcW w:w="2425" w:type="dxa"/>
            <w:shd w:val="clear" w:color="auto" w:fill="FFFFFF"/>
            <w:vAlign w:val="center"/>
          </w:tcPr>
          <w:p w14:paraId="3FBEE4A3" w14:textId="60AACFF9"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7</w:t>
            </w:r>
            <w:r w:rsidRPr="00C14FFF">
              <w:rPr>
                <w:rFonts w:ascii="Times New Roman" w:hAnsi="Times New Roman"/>
                <w:sz w:val="28"/>
                <w:szCs w:val="28"/>
              </w:rPr>
              <w:t>г.</w:t>
            </w:r>
          </w:p>
        </w:tc>
      </w:tr>
    </w:tbl>
    <w:p w14:paraId="1516F3C1" w14:textId="77777777" w:rsidR="00F01ADC" w:rsidRPr="00C14FFF" w:rsidRDefault="00F01ADC" w:rsidP="00CC2469">
      <w:pPr>
        <w:spacing w:after="0" w:line="240" w:lineRule="auto"/>
        <w:ind w:firstLine="709"/>
        <w:jc w:val="both"/>
        <w:rPr>
          <w:rFonts w:ascii="Times New Roman" w:hAnsi="Times New Roman"/>
          <w:sz w:val="28"/>
          <w:szCs w:val="28"/>
        </w:rPr>
      </w:pPr>
    </w:p>
    <w:p w14:paraId="2C91FCD8" w14:textId="77777777" w:rsidR="00F01ADC" w:rsidRPr="00C14FFF" w:rsidRDefault="00F01ADC" w:rsidP="00CC2469">
      <w:pPr>
        <w:spacing w:after="0" w:line="240" w:lineRule="auto"/>
        <w:ind w:firstLine="709"/>
        <w:jc w:val="both"/>
        <w:rPr>
          <w:rFonts w:ascii="Times New Roman" w:hAnsi="Times New Roman"/>
          <w:sz w:val="28"/>
          <w:szCs w:val="28"/>
        </w:rPr>
      </w:pPr>
    </w:p>
    <w:p w14:paraId="779DBA1D"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1"/>
          <w:pgSz w:w="11906" w:h="16838"/>
          <w:pgMar w:top="1134" w:right="851" w:bottom="1134" w:left="1418" w:header="568" w:footer="699" w:gutter="0"/>
          <w:cols w:space="708"/>
          <w:docGrid w:linePitch="360"/>
        </w:sectPr>
      </w:pPr>
    </w:p>
    <w:p w14:paraId="78F9ED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8. ПРЕДЛОЖЕНИЯ ПО СТРОИТЕЛЬСТВУ, РЕКОНСТРУКЦИИ И (ИЛИ) МОДЕРНИЗАЦИИ ТЕПЛОВЫХ СЕТЕЙ</w:t>
      </w:r>
    </w:p>
    <w:p w14:paraId="272AC0E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2E37ED6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w:t>
      </w:r>
    </w:p>
    <w:p w14:paraId="329AA5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71D235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территории Григорьевского сельского поселения Северского района Краснодарского края увеличение зоны действия централизованных источников теплоснабжения не планируется.</w:t>
      </w:r>
    </w:p>
    <w:p w14:paraId="284E4DE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F0F288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Григорьевском сельском поселении Северского района Краснодарского края возможность поставок тепловой энергии потребителям от различных источников тепловой энергии при сохранении надежности теплоснабжения отсутствует. </w:t>
      </w:r>
    </w:p>
    <w:p w14:paraId="639290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08CA909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Мероприятия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14:paraId="5E19FBE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8.5 Предложения по строительству тепловых сетей для обеспечения нормативной надежности теплоснабжения</w:t>
      </w:r>
    </w:p>
    <w:p w14:paraId="25E26B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w:t>
      </w:r>
    </w:p>
    <w:p w14:paraId="7A3DDEC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обеспечения нормативной надежности и безопасности теплоснабжения в течение всего расчетного периода предусматривается проводить замену изношенных участков тепловой сети, срок эксплуатации которых превышает 25-30 лет, с применением современной энергоэффективной тепловой изоляции трубопроводов тепловой сети до 3% в год в период с 2025г. по 2036г., а также обеспечить нормативную пропускную способность участков </w:t>
      </w:r>
      <w:r w:rsidRPr="00C14FFF">
        <w:rPr>
          <w:rFonts w:ascii="Times New Roman" w:hAnsi="Times New Roman"/>
          <w:sz w:val="28"/>
          <w:szCs w:val="28"/>
        </w:rPr>
        <w:lastRenderedPageBreak/>
        <w:t>теплосетей (величина удельных линейных потерь для магистральных теплосетей не более 10 мм/м, для внутриквартальных не более 30 мм/м).</w:t>
      </w:r>
    </w:p>
    <w:p w14:paraId="329916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8.5.1 -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F01ADC" w:rsidRPr="00C14FFF" w14:paraId="1DB404D8" w14:textId="77777777" w:rsidTr="00F01ADC">
        <w:trPr>
          <w:trHeight w:hRule="exact" w:val="1428"/>
        </w:trPr>
        <w:tc>
          <w:tcPr>
            <w:tcW w:w="562" w:type="dxa"/>
            <w:shd w:val="clear" w:color="auto" w:fill="FBD4B4"/>
            <w:vAlign w:val="center"/>
          </w:tcPr>
          <w:p w14:paraId="35F92186"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w:t>
            </w:r>
          </w:p>
          <w:p w14:paraId="3187E93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п/п</w:t>
            </w:r>
          </w:p>
        </w:tc>
        <w:tc>
          <w:tcPr>
            <w:tcW w:w="4111" w:type="dxa"/>
            <w:shd w:val="clear" w:color="auto" w:fill="FBD4B4"/>
            <w:vAlign w:val="center"/>
          </w:tcPr>
          <w:p w14:paraId="460A02FF"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Наименование источника тепловой энергии и тепловых сетей</w:t>
            </w:r>
          </w:p>
        </w:tc>
        <w:tc>
          <w:tcPr>
            <w:tcW w:w="2977" w:type="dxa"/>
            <w:shd w:val="clear" w:color="auto" w:fill="FBD4B4"/>
            <w:vAlign w:val="center"/>
          </w:tcPr>
          <w:p w14:paraId="0921D6B1"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Вид ремонта (капитальный, текущий, испытания)</w:t>
            </w:r>
          </w:p>
        </w:tc>
        <w:tc>
          <w:tcPr>
            <w:tcW w:w="1984" w:type="dxa"/>
            <w:shd w:val="clear" w:color="auto" w:fill="FBD4B4"/>
            <w:vAlign w:val="center"/>
          </w:tcPr>
          <w:p w14:paraId="723606E9"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Сроки проведения ремонта, испытаний</w:t>
            </w:r>
          </w:p>
        </w:tc>
      </w:tr>
      <w:tr w:rsidR="00F01ADC" w:rsidRPr="00C14FFF" w14:paraId="192C89E2" w14:textId="77777777" w:rsidTr="00F01ADC">
        <w:trPr>
          <w:trHeight w:hRule="exact" w:val="754"/>
        </w:trPr>
        <w:tc>
          <w:tcPr>
            <w:tcW w:w="562" w:type="dxa"/>
            <w:shd w:val="clear" w:color="auto" w:fill="FBD4B4"/>
            <w:vAlign w:val="center"/>
          </w:tcPr>
          <w:p w14:paraId="1E2A9109"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1</w:t>
            </w:r>
          </w:p>
        </w:tc>
        <w:tc>
          <w:tcPr>
            <w:tcW w:w="4111" w:type="dxa"/>
            <w:shd w:val="clear" w:color="auto" w:fill="FBD4B4"/>
            <w:vAlign w:val="center"/>
          </w:tcPr>
          <w:p w14:paraId="620AD37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 xml:space="preserve">Тепловые сети Котельной СОШ № 7, ст. Ставропольская </w:t>
            </w:r>
          </w:p>
        </w:tc>
        <w:tc>
          <w:tcPr>
            <w:tcW w:w="2977" w:type="dxa"/>
            <w:shd w:val="clear" w:color="auto" w:fill="FFFFFF"/>
            <w:vAlign w:val="center"/>
          </w:tcPr>
          <w:p w14:paraId="545E99B3"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текущий ремонт, испытания</w:t>
            </w:r>
          </w:p>
        </w:tc>
        <w:tc>
          <w:tcPr>
            <w:tcW w:w="1984" w:type="dxa"/>
            <w:shd w:val="clear" w:color="auto" w:fill="FFFFFF"/>
            <w:vAlign w:val="center"/>
          </w:tcPr>
          <w:p w14:paraId="4C3B4756" w14:textId="7A244DA4"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-2036 гг.</w:t>
            </w:r>
          </w:p>
        </w:tc>
      </w:tr>
      <w:tr w:rsidR="00F01ADC" w:rsidRPr="00C14FFF" w14:paraId="7C61A232" w14:textId="77777777" w:rsidTr="00F01ADC">
        <w:trPr>
          <w:trHeight w:hRule="exact" w:val="1176"/>
        </w:trPr>
        <w:tc>
          <w:tcPr>
            <w:tcW w:w="562" w:type="dxa"/>
            <w:shd w:val="clear" w:color="auto" w:fill="FBD4B4"/>
            <w:vAlign w:val="center"/>
          </w:tcPr>
          <w:p w14:paraId="5CB25C32"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w:t>
            </w:r>
          </w:p>
        </w:tc>
        <w:tc>
          <w:tcPr>
            <w:tcW w:w="4111" w:type="dxa"/>
            <w:shd w:val="clear" w:color="auto" w:fill="FBD4B4"/>
            <w:vAlign w:val="center"/>
          </w:tcPr>
          <w:p w14:paraId="4187D3BD"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Тепловые сети Котельной СОШ № 11, ст. Григорьевская</w:t>
            </w:r>
          </w:p>
        </w:tc>
        <w:tc>
          <w:tcPr>
            <w:tcW w:w="2977" w:type="dxa"/>
            <w:shd w:val="clear" w:color="auto" w:fill="FFFFFF"/>
            <w:vAlign w:val="center"/>
          </w:tcPr>
          <w:p w14:paraId="12D2D0E1" w14:textId="7777777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текущий ремонт, испытания</w:t>
            </w:r>
          </w:p>
        </w:tc>
        <w:tc>
          <w:tcPr>
            <w:tcW w:w="1984" w:type="dxa"/>
            <w:shd w:val="clear" w:color="auto" w:fill="FFFFFF"/>
            <w:vAlign w:val="center"/>
          </w:tcPr>
          <w:p w14:paraId="3CA40BB3" w14:textId="30561957" w:rsidR="00F01ADC" w:rsidRPr="00C14FFF" w:rsidRDefault="00F01ADC" w:rsidP="00467A28">
            <w:pPr>
              <w:spacing w:after="0" w:line="240" w:lineRule="auto"/>
              <w:rPr>
                <w:rFonts w:ascii="Times New Roman" w:hAnsi="Times New Roman"/>
                <w:sz w:val="28"/>
                <w:szCs w:val="28"/>
              </w:rPr>
            </w:pPr>
            <w:r w:rsidRPr="00C14FFF">
              <w:rPr>
                <w:rFonts w:ascii="Times New Roman" w:hAnsi="Times New Roman"/>
                <w:sz w:val="28"/>
                <w:szCs w:val="28"/>
              </w:rPr>
              <w:t>202</w:t>
            </w:r>
            <w:r w:rsidR="00DB33B2">
              <w:rPr>
                <w:rFonts w:ascii="Times New Roman" w:hAnsi="Times New Roman"/>
                <w:sz w:val="28"/>
                <w:szCs w:val="28"/>
              </w:rPr>
              <w:t>6</w:t>
            </w:r>
            <w:r w:rsidRPr="00C14FFF">
              <w:rPr>
                <w:rFonts w:ascii="Times New Roman" w:hAnsi="Times New Roman"/>
                <w:sz w:val="28"/>
                <w:szCs w:val="28"/>
              </w:rPr>
              <w:t>-2036 гг.</w:t>
            </w:r>
          </w:p>
        </w:tc>
      </w:tr>
    </w:tbl>
    <w:p w14:paraId="4898660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198E08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p>
    <w:p w14:paraId="78E37C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8.7 Предложения по реконструкции тепловых сетей, подлежащих замене в связи с исчерпанием эксплуатационного ресурса</w:t>
      </w:r>
    </w:p>
    <w:p w14:paraId="4A31D43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Реконструкции тепловых сетей, подлежащих замене в связи с исчерпанием эксплуатационного ресурса, проводятся по результатам ревизий.</w:t>
      </w:r>
    </w:p>
    <w:p w14:paraId="74A7B2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8.8 Предложения по строительству и реконструкции насосных станций</w:t>
      </w:r>
    </w:p>
    <w:p w14:paraId="608614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Обособленные насосные станции, участвующие непосредственно в транспортировке теплоносителя на территории Григорьевского сельского поселения Северского района Краснодарского края, отсутствуют. Все насосное оборудование находится в зданиях, соответствующих котельных.</w:t>
      </w:r>
    </w:p>
    <w:p w14:paraId="12C3527D"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2"/>
          <w:pgSz w:w="11906" w:h="16838"/>
          <w:pgMar w:top="1134" w:right="851" w:bottom="1134" w:left="1418" w:header="568" w:footer="699" w:gutter="0"/>
          <w:cols w:space="708"/>
          <w:docGrid w:linePitch="360"/>
        </w:sectPr>
      </w:pPr>
    </w:p>
    <w:p w14:paraId="6A402F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9. ПРЕДЛОЖЕНИЯ ПО ПЕРЕВОДУ ОТКРЫТЫХ СИСТЕМ ТЕПЛОСНАБЖЕНИЯ (ГОРЯЧЕГО ВОДОСНАБЖЕНИЯ) В ЗАКРЫТЫЕ СИСТЕМЫГОРЯЧЕГО ВОДОСНАБЖЕНИЯ</w:t>
      </w:r>
    </w:p>
    <w:p w14:paraId="3B605ED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7B2272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Источники тепловой энергии Григорьевского сельского поселения Северского района Краснодарского края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14:paraId="738445E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p>
    <w:p w14:paraId="34798E7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Отпуск теплоты на отопление регулируется тремя методами: качественным, количественным, качественно-количественным.</w:t>
      </w:r>
    </w:p>
    <w:p w14:paraId="365C7C2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14:paraId="15147C4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количественном – изменяют расход теплоносителя при неизменной температуре.</w:t>
      </w:r>
    </w:p>
    <w:p w14:paraId="4DEF7C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качественно-количественном одновременно изменяют температуру и расход теплоносителя.</w:t>
      </w:r>
    </w:p>
    <w:p w14:paraId="77766ED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p>
    <w:p w14:paraId="1586F47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системах вентиляции для регулирования отпуска теплоты обычно применяют качественный и количественный методы.</w:t>
      </w:r>
    </w:p>
    <w:p w14:paraId="755D424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Отпуск теплоты на ГВС обычно регулируют количественным методом – изменением расхода сетевой воды.</w:t>
      </w:r>
    </w:p>
    <w:p w14:paraId="15C4C82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14:paraId="394068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14:paraId="76FB7D4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Центральное регулирование выполняют на ТЭЦ или котельных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14:paraId="2901BF8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14:paraId="431D2A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0E5310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03962C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14:paraId="3341F08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Прерывистое регулирование –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03B5DB3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72A6A0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7D623C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3CCA9AD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43A2F75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Открытые системы теплоснабжения в Григорьевском сельском поселении Северского района Краснодарского края отсутствуют. Реконструкции тепловых сетей для обеспечения передачи тепловой энергии при переходе от открытой </w:t>
      </w:r>
      <w:r w:rsidRPr="00C14FFF">
        <w:rPr>
          <w:rFonts w:ascii="Times New Roman" w:hAnsi="Times New Roman"/>
          <w:sz w:val="28"/>
          <w:szCs w:val="28"/>
        </w:rPr>
        <w:lastRenderedPageBreak/>
        <w:t>системы теплоснабжения (горячего водоснабжения) к закрытой системе горячего водоснабжения не требуется.</w:t>
      </w:r>
    </w:p>
    <w:p w14:paraId="5DF84250"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3"/>
          <w:pgSz w:w="11906" w:h="16838"/>
          <w:pgMar w:top="1134" w:right="851" w:bottom="1134" w:left="1418" w:header="709" w:footer="699" w:gutter="0"/>
          <w:cols w:space="708"/>
          <w:docGrid w:linePitch="360"/>
        </w:sectPr>
      </w:pPr>
    </w:p>
    <w:p w14:paraId="1814D24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71D2BD4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Открытые системы теплоснабжения в Григорьевском сельском поселении Северского района Краснодарского края отсутствуют.</w:t>
      </w:r>
    </w:p>
    <w:p w14:paraId="3CB38F4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14:paraId="4F8C6BD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5911D0C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Открытые системы теплоснабжения в Григорьевском сельском поселении Северского района Краснодарского края отсутствуют.</w:t>
      </w:r>
    </w:p>
    <w:p w14:paraId="1B841D1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365BF1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Открытые системы теплоснабжения в Григорьевском сельском поселении Северского района Краснодарского края отсутствуют.</w:t>
      </w:r>
    </w:p>
    <w:p w14:paraId="00579958"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699" w:gutter="0"/>
          <w:cols w:space="708"/>
          <w:docGrid w:linePitch="360"/>
        </w:sectPr>
      </w:pPr>
    </w:p>
    <w:p w14:paraId="3BA278F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10. ПЕРСПЕКТИВНЫЕ ТОПЛИВНЫЕ БАЛАНСЫ</w:t>
      </w:r>
    </w:p>
    <w:p w14:paraId="63079E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14:paraId="364C3C0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Основным видом топлива для котельных Григорьевского сельского поселения Северского района Краснодарского края является д/т и природный газ. </w:t>
      </w:r>
    </w:p>
    <w:p w14:paraId="25A6BE6B" w14:textId="77777777" w:rsidR="00467A28"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Расчеты максимальных часовых и годовых расходов основного вида топлива приведены в таблице 10.1.1. Местные виды топлива Григорьевского сельского поселения Северского района Краснодарского края в качестве основного использовать не рентабельно.</w:t>
      </w:r>
    </w:p>
    <w:p w14:paraId="08E3D05D"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r w:rsidRPr="00C14FFF">
        <w:rPr>
          <w:rFonts w:ascii="Times New Roman" w:hAnsi="Times New Roman"/>
          <w:sz w:val="28"/>
          <w:szCs w:val="28"/>
        </w:rPr>
        <w:t xml:space="preserve"> </w:t>
      </w:r>
    </w:p>
    <w:p w14:paraId="26BD29D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Таблица 10.1.1 – Расчеты максимальных часовых и годовых расходов основного вида топлива котельных</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835"/>
        <w:gridCol w:w="1276"/>
        <w:gridCol w:w="1616"/>
        <w:gridCol w:w="1616"/>
        <w:gridCol w:w="1616"/>
        <w:gridCol w:w="1616"/>
        <w:gridCol w:w="1616"/>
      </w:tblGrid>
      <w:tr w:rsidR="00F01ADC" w:rsidRPr="00C14FFF" w14:paraId="5FDA6F08" w14:textId="77777777" w:rsidTr="00F01ADC">
        <w:trPr>
          <w:trHeight w:val="202"/>
        </w:trPr>
        <w:tc>
          <w:tcPr>
            <w:tcW w:w="2410" w:type="dxa"/>
            <w:vMerge w:val="restart"/>
            <w:shd w:val="clear" w:color="auto" w:fill="F7CAAC" w:themeFill="accent2" w:themeFillTint="66"/>
            <w:vAlign w:val="center"/>
          </w:tcPr>
          <w:p w14:paraId="41FA334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Источник</w:t>
            </w:r>
          </w:p>
          <w:p w14:paraId="368F254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тепловой энергии</w:t>
            </w:r>
          </w:p>
        </w:tc>
        <w:tc>
          <w:tcPr>
            <w:tcW w:w="2835" w:type="dxa"/>
            <w:vMerge w:val="restart"/>
            <w:shd w:val="clear" w:color="auto" w:fill="F7CAAC" w:themeFill="accent2" w:themeFillTint="66"/>
            <w:vAlign w:val="center"/>
          </w:tcPr>
          <w:p w14:paraId="2C951A5D" w14:textId="77777777" w:rsidR="00F01ADC" w:rsidRPr="00C14FFF" w:rsidRDefault="00F01ADC" w:rsidP="00467A28">
            <w:pPr>
              <w:spacing w:after="0" w:line="240" w:lineRule="auto"/>
              <w:jc w:val="both"/>
              <w:rPr>
                <w:rFonts w:ascii="Times New Roman" w:hAnsi="Times New Roman"/>
                <w:sz w:val="28"/>
                <w:szCs w:val="28"/>
              </w:rPr>
            </w:pPr>
          </w:p>
          <w:p w14:paraId="6F211C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Вид расхода топлива</w:t>
            </w:r>
          </w:p>
          <w:p w14:paraId="645EAFD2" w14:textId="77777777" w:rsidR="00F01ADC" w:rsidRPr="00C14FFF" w:rsidRDefault="00F01ADC" w:rsidP="00467A28">
            <w:pPr>
              <w:spacing w:after="0" w:line="240" w:lineRule="auto"/>
              <w:jc w:val="both"/>
              <w:rPr>
                <w:rFonts w:ascii="Times New Roman" w:hAnsi="Times New Roman"/>
                <w:sz w:val="28"/>
                <w:szCs w:val="28"/>
              </w:rPr>
            </w:pPr>
          </w:p>
        </w:tc>
        <w:tc>
          <w:tcPr>
            <w:tcW w:w="1276" w:type="dxa"/>
            <w:vMerge w:val="restart"/>
            <w:shd w:val="clear" w:color="auto" w:fill="F7CAAC" w:themeFill="accent2" w:themeFillTint="66"/>
            <w:vAlign w:val="center"/>
          </w:tcPr>
          <w:p w14:paraId="1F8BE65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Период</w:t>
            </w:r>
          </w:p>
        </w:tc>
        <w:tc>
          <w:tcPr>
            <w:tcW w:w="8080" w:type="dxa"/>
            <w:gridSpan w:val="5"/>
            <w:shd w:val="clear" w:color="auto" w:fill="F7CAAC" w:themeFill="accent2" w:themeFillTint="66"/>
            <w:vAlign w:val="center"/>
          </w:tcPr>
          <w:p w14:paraId="550FF29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Значения расхода топлива по этапам (годам)</w:t>
            </w:r>
          </w:p>
        </w:tc>
      </w:tr>
      <w:tr w:rsidR="00F01ADC" w:rsidRPr="00C14FFF" w14:paraId="011A90C6" w14:textId="77777777" w:rsidTr="00F01ADC">
        <w:trPr>
          <w:trHeight w:val="264"/>
        </w:trPr>
        <w:tc>
          <w:tcPr>
            <w:tcW w:w="2410" w:type="dxa"/>
            <w:vMerge/>
            <w:shd w:val="clear" w:color="auto" w:fill="F7CAAC" w:themeFill="accent2" w:themeFillTint="66"/>
            <w:vAlign w:val="center"/>
          </w:tcPr>
          <w:p w14:paraId="59E2807D"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7CAAC" w:themeFill="accent2" w:themeFillTint="66"/>
            <w:vAlign w:val="center"/>
          </w:tcPr>
          <w:p w14:paraId="61681B8B" w14:textId="77777777" w:rsidR="00F01ADC" w:rsidRPr="00C14FFF" w:rsidRDefault="00F01ADC" w:rsidP="00467A28">
            <w:pPr>
              <w:spacing w:after="0" w:line="240" w:lineRule="auto"/>
              <w:jc w:val="both"/>
              <w:rPr>
                <w:rFonts w:ascii="Times New Roman" w:hAnsi="Times New Roman"/>
                <w:sz w:val="28"/>
                <w:szCs w:val="28"/>
              </w:rPr>
            </w:pPr>
          </w:p>
        </w:tc>
        <w:tc>
          <w:tcPr>
            <w:tcW w:w="1276" w:type="dxa"/>
            <w:vMerge/>
            <w:shd w:val="clear" w:color="auto" w:fill="F7CAAC" w:themeFill="accent2" w:themeFillTint="66"/>
            <w:vAlign w:val="center"/>
          </w:tcPr>
          <w:p w14:paraId="71F57F0E" w14:textId="77777777" w:rsidR="00F01ADC" w:rsidRPr="00C14FFF" w:rsidRDefault="00F01ADC" w:rsidP="00467A28">
            <w:pPr>
              <w:spacing w:after="0" w:line="240" w:lineRule="auto"/>
              <w:jc w:val="both"/>
              <w:rPr>
                <w:rFonts w:ascii="Times New Roman" w:hAnsi="Times New Roman"/>
                <w:sz w:val="28"/>
                <w:szCs w:val="28"/>
              </w:rPr>
            </w:pPr>
          </w:p>
        </w:tc>
        <w:tc>
          <w:tcPr>
            <w:tcW w:w="1616" w:type="dxa"/>
            <w:shd w:val="clear" w:color="auto" w:fill="F7CAAC" w:themeFill="accent2" w:themeFillTint="66"/>
            <w:vAlign w:val="center"/>
          </w:tcPr>
          <w:p w14:paraId="72183AF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2025г.</w:t>
            </w:r>
          </w:p>
        </w:tc>
        <w:tc>
          <w:tcPr>
            <w:tcW w:w="1616" w:type="dxa"/>
            <w:shd w:val="clear" w:color="auto" w:fill="F7CAAC" w:themeFill="accent2" w:themeFillTint="66"/>
            <w:vAlign w:val="center"/>
          </w:tcPr>
          <w:p w14:paraId="2699F6F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2026г.</w:t>
            </w:r>
          </w:p>
        </w:tc>
        <w:tc>
          <w:tcPr>
            <w:tcW w:w="1616" w:type="dxa"/>
            <w:shd w:val="clear" w:color="auto" w:fill="F7CAAC" w:themeFill="accent2" w:themeFillTint="66"/>
            <w:vAlign w:val="center"/>
          </w:tcPr>
          <w:p w14:paraId="7BA3F2E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2027г.</w:t>
            </w:r>
          </w:p>
        </w:tc>
        <w:tc>
          <w:tcPr>
            <w:tcW w:w="1616" w:type="dxa"/>
            <w:shd w:val="clear" w:color="auto" w:fill="F7CAAC" w:themeFill="accent2" w:themeFillTint="66"/>
            <w:vAlign w:val="center"/>
          </w:tcPr>
          <w:p w14:paraId="5BA9DF2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2028г.</w:t>
            </w:r>
          </w:p>
        </w:tc>
        <w:tc>
          <w:tcPr>
            <w:tcW w:w="1616" w:type="dxa"/>
            <w:shd w:val="clear" w:color="auto" w:fill="F7CAAC" w:themeFill="accent2" w:themeFillTint="66"/>
            <w:vAlign w:val="center"/>
          </w:tcPr>
          <w:p w14:paraId="1EE2E29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2029-2036гг.</w:t>
            </w:r>
          </w:p>
        </w:tc>
      </w:tr>
      <w:tr w:rsidR="00F01ADC" w:rsidRPr="00C14FFF" w14:paraId="48617A1F" w14:textId="77777777" w:rsidTr="00F01ADC">
        <w:trPr>
          <w:trHeight w:val="70"/>
        </w:trPr>
        <w:tc>
          <w:tcPr>
            <w:tcW w:w="2410" w:type="dxa"/>
            <w:vMerge w:val="restart"/>
            <w:shd w:val="clear" w:color="auto" w:fill="F7CAAC" w:themeFill="accent2" w:themeFillTint="66"/>
            <w:vAlign w:val="center"/>
          </w:tcPr>
          <w:p w14:paraId="7330A2F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835" w:type="dxa"/>
            <w:vMerge w:val="restart"/>
            <w:vAlign w:val="center"/>
          </w:tcPr>
          <w:p w14:paraId="2BE8CFE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максимальный часовой д/т, (Т)</w:t>
            </w:r>
          </w:p>
        </w:tc>
        <w:tc>
          <w:tcPr>
            <w:tcW w:w="1276" w:type="dxa"/>
            <w:vAlign w:val="center"/>
          </w:tcPr>
          <w:p w14:paraId="1D7D6F3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vAlign w:val="center"/>
          </w:tcPr>
          <w:p w14:paraId="702093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vAlign w:val="center"/>
          </w:tcPr>
          <w:p w14:paraId="2CB6668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vAlign w:val="center"/>
          </w:tcPr>
          <w:p w14:paraId="6C8795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vAlign w:val="center"/>
          </w:tcPr>
          <w:p w14:paraId="28707E7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vAlign w:val="center"/>
          </w:tcPr>
          <w:p w14:paraId="7EB0315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7F41F5F" w14:textId="77777777" w:rsidTr="00F01ADC">
        <w:trPr>
          <w:trHeight w:val="70"/>
        </w:trPr>
        <w:tc>
          <w:tcPr>
            <w:tcW w:w="2410" w:type="dxa"/>
            <w:vMerge/>
            <w:shd w:val="clear" w:color="auto" w:fill="F7CAAC" w:themeFill="accent2" w:themeFillTint="66"/>
            <w:vAlign w:val="center"/>
          </w:tcPr>
          <w:p w14:paraId="5E96D4FF"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vAlign w:val="center"/>
          </w:tcPr>
          <w:p w14:paraId="5B761D64" w14:textId="77777777" w:rsidR="00F01ADC" w:rsidRPr="00C14FFF" w:rsidRDefault="00F01ADC" w:rsidP="00467A28">
            <w:pPr>
              <w:spacing w:after="0" w:line="240" w:lineRule="auto"/>
              <w:jc w:val="both"/>
              <w:rPr>
                <w:rFonts w:ascii="Times New Roman" w:hAnsi="Times New Roman"/>
                <w:sz w:val="28"/>
                <w:szCs w:val="28"/>
              </w:rPr>
            </w:pPr>
          </w:p>
        </w:tc>
        <w:tc>
          <w:tcPr>
            <w:tcW w:w="1276" w:type="dxa"/>
            <w:vAlign w:val="center"/>
          </w:tcPr>
          <w:p w14:paraId="5D526E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vAlign w:val="center"/>
          </w:tcPr>
          <w:p w14:paraId="3E69EBA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vAlign w:val="center"/>
          </w:tcPr>
          <w:p w14:paraId="00823A1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vAlign w:val="center"/>
          </w:tcPr>
          <w:p w14:paraId="1EFC39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vAlign w:val="center"/>
          </w:tcPr>
          <w:p w14:paraId="4D2B9BD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vAlign w:val="center"/>
          </w:tcPr>
          <w:p w14:paraId="1D0586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7AFD5BC4" w14:textId="77777777" w:rsidTr="00F01ADC">
        <w:trPr>
          <w:trHeight w:val="70"/>
        </w:trPr>
        <w:tc>
          <w:tcPr>
            <w:tcW w:w="2410" w:type="dxa"/>
            <w:vMerge/>
            <w:shd w:val="clear" w:color="auto" w:fill="F7CAAC" w:themeFill="accent2" w:themeFillTint="66"/>
            <w:vAlign w:val="center"/>
          </w:tcPr>
          <w:p w14:paraId="6B64755F"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val="restart"/>
            <w:shd w:val="clear" w:color="auto" w:fill="FBE4D5" w:themeFill="accent2" w:themeFillTint="33"/>
            <w:vAlign w:val="center"/>
          </w:tcPr>
          <w:p w14:paraId="07F7B3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д/т, (Т)</w:t>
            </w:r>
          </w:p>
        </w:tc>
        <w:tc>
          <w:tcPr>
            <w:tcW w:w="1276" w:type="dxa"/>
            <w:shd w:val="clear" w:color="auto" w:fill="FBE4D5" w:themeFill="accent2" w:themeFillTint="33"/>
            <w:vAlign w:val="center"/>
          </w:tcPr>
          <w:p w14:paraId="449DB99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FBE4D5" w:themeFill="accent2" w:themeFillTint="33"/>
            <w:vAlign w:val="center"/>
          </w:tcPr>
          <w:p w14:paraId="71E5BFF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1601D54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5F5FABF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745595F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126655F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BC5CF60" w14:textId="77777777" w:rsidTr="00F01ADC">
        <w:trPr>
          <w:trHeight w:val="56"/>
        </w:trPr>
        <w:tc>
          <w:tcPr>
            <w:tcW w:w="2410" w:type="dxa"/>
            <w:vMerge/>
            <w:shd w:val="clear" w:color="auto" w:fill="F7CAAC" w:themeFill="accent2" w:themeFillTint="66"/>
            <w:vAlign w:val="center"/>
          </w:tcPr>
          <w:p w14:paraId="64B66962"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BE4D5" w:themeFill="accent2" w:themeFillTint="33"/>
            <w:vAlign w:val="center"/>
          </w:tcPr>
          <w:p w14:paraId="44F5C61E" w14:textId="77777777" w:rsidR="00F01ADC" w:rsidRPr="00C14FFF" w:rsidRDefault="00F01ADC" w:rsidP="00467A28">
            <w:pPr>
              <w:spacing w:after="0" w:line="240" w:lineRule="auto"/>
              <w:jc w:val="both"/>
              <w:rPr>
                <w:rFonts w:ascii="Times New Roman" w:hAnsi="Times New Roman"/>
                <w:sz w:val="28"/>
                <w:szCs w:val="28"/>
              </w:rPr>
            </w:pPr>
          </w:p>
        </w:tc>
        <w:tc>
          <w:tcPr>
            <w:tcW w:w="1276" w:type="dxa"/>
            <w:shd w:val="clear" w:color="auto" w:fill="FBE4D5" w:themeFill="accent2" w:themeFillTint="33"/>
            <w:vAlign w:val="center"/>
          </w:tcPr>
          <w:p w14:paraId="23BE4D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FBE4D5" w:themeFill="accent2" w:themeFillTint="33"/>
            <w:vAlign w:val="center"/>
          </w:tcPr>
          <w:p w14:paraId="56BDA6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497EB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1341088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0F2060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1FDF121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FF9AF0C" w14:textId="77777777" w:rsidTr="00F01ADC">
        <w:trPr>
          <w:trHeight w:val="56"/>
        </w:trPr>
        <w:tc>
          <w:tcPr>
            <w:tcW w:w="2410" w:type="dxa"/>
            <w:vMerge w:val="restart"/>
            <w:shd w:val="clear" w:color="auto" w:fill="F7CAAC" w:themeFill="accent2" w:themeFillTint="66"/>
            <w:vAlign w:val="center"/>
          </w:tcPr>
          <w:p w14:paraId="7EB1799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835" w:type="dxa"/>
            <w:vMerge w:val="restart"/>
            <w:shd w:val="clear" w:color="auto" w:fill="FBE4D5" w:themeFill="accent2" w:themeFillTint="33"/>
            <w:vAlign w:val="center"/>
          </w:tcPr>
          <w:p w14:paraId="7993001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максимальный часовой природный газ, (тыс. м3)</w:t>
            </w:r>
          </w:p>
        </w:tc>
        <w:tc>
          <w:tcPr>
            <w:tcW w:w="1276" w:type="dxa"/>
            <w:shd w:val="clear" w:color="auto" w:fill="auto"/>
            <w:vAlign w:val="center"/>
          </w:tcPr>
          <w:p w14:paraId="1776F84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auto"/>
            <w:vAlign w:val="center"/>
          </w:tcPr>
          <w:p w14:paraId="4A1F7CC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auto"/>
            <w:vAlign w:val="center"/>
          </w:tcPr>
          <w:p w14:paraId="3501E47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auto"/>
            <w:vAlign w:val="center"/>
          </w:tcPr>
          <w:p w14:paraId="24A64F5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auto"/>
            <w:vAlign w:val="center"/>
          </w:tcPr>
          <w:p w14:paraId="1B3FB473"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auto"/>
            <w:vAlign w:val="center"/>
          </w:tcPr>
          <w:p w14:paraId="75FA577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6E36771" w14:textId="77777777" w:rsidTr="00F01ADC">
        <w:trPr>
          <w:trHeight w:val="56"/>
        </w:trPr>
        <w:tc>
          <w:tcPr>
            <w:tcW w:w="2410" w:type="dxa"/>
            <w:vMerge/>
            <w:shd w:val="clear" w:color="auto" w:fill="F7CAAC" w:themeFill="accent2" w:themeFillTint="66"/>
            <w:vAlign w:val="center"/>
          </w:tcPr>
          <w:p w14:paraId="48BD11F0"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BE4D5" w:themeFill="accent2" w:themeFillTint="33"/>
            <w:vAlign w:val="center"/>
          </w:tcPr>
          <w:p w14:paraId="1865EEF8" w14:textId="77777777" w:rsidR="00F01ADC" w:rsidRPr="00C14FFF" w:rsidRDefault="00F01ADC" w:rsidP="00467A28">
            <w:pPr>
              <w:spacing w:after="0" w:line="240" w:lineRule="auto"/>
              <w:jc w:val="both"/>
              <w:rPr>
                <w:rFonts w:ascii="Times New Roman" w:hAnsi="Times New Roman"/>
                <w:sz w:val="28"/>
                <w:szCs w:val="28"/>
              </w:rPr>
            </w:pPr>
          </w:p>
        </w:tc>
        <w:tc>
          <w:tcPr>
            <w:tcW w:w="1276" w:type="dxa"/>
            <w:shd w:val="clear" w:color="auto" w:fill="auto"/>
            <w:vAlign w:val="center"/>
          </w:tcPr>
          <w:p w14:paraId="198D5E3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auto"/>
            <w:vAlign w:val="center"/>
          </w:tcPr>
          <w:p w14:paraId="5F64075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auto"/>
            <w:vAlign w:val="center"/>
          </w:tcPr>
          <w:p w14:paraId="1B7AB0F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auto"/>
            <w:vAlign w:val="center"/>
          </w:tcPr>
          <w:p w14:paraId="4CE46A3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auto"/>
            <w:vAlign w:val="center"/>
          </w:tcPr>
          <w:p w14:paraId="71CCBD4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auto"/>
            <w:vAlign w:val="center"/>
          </w:tcPr>
          <w:p w14:paraId="5686A7E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1383A8E1" w14:textId="77777777" w:rsidTr="00F01ADC">
        <w:trPr>
          <w:trHeight w:val="56"/>
        </w:trPr>
        <w:tc>
          <w:tcPr>
            <w:tcW w:w="2410" w:type="dxa"/>
            <w:vMerge/>
            <w:shd w:val="clear" w:color="auto" w:fill="F7CAAC" w:themeFill="accent2" w:themeFillTint="66"/>
            <w:vAlign w:val="center"/>
          </w:tcPr>
          <w:p w14:paraId="5D040176"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val="restart"/>
            <w:shd w:val="clear" w:color="auto" w:fill="FBE4D5" w:themeFill="accent2" w:themeFillTint="33"/>
            <w:vAlign w:val="center"/>
          </w:tcPr>
          <w:p w14:paraId="7DB8FA8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природный газ, (тыс. м3)</w:t>
            </w:r>
          </w:p>
        </w:tc>
        <w:tc>
          <w:tcPr>
            <w:tcW w:w="1276" w:type="dxa"/>
            <w:shd w:val="clear" w:color="auto" w:fill="FBE4D5" w:themeFill="accent2" w:themeFillTint="33"/>
            <w:vAlign w:val="center"/>
          </w:tcPr>
          <w:p w14:paraId="3C703E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FBE4D5" w:themeFill="accent2" w:themeFillTint="33"/>
            <w:vAlign w:val="center"/>
          </w:tcPr>
          <w:p w14:paraId="3919869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234D388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647D8B0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3F4C319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691631D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4307613" w14:textId="77777777" w:rsidTr="00F01ADC">
        <w:trPr>
          <w:trHeight w:val="56"/>
        </w:trPr>
        <w:tc>
          <w:tcPr>
            <w:tcW w:w="2410" w:type="dxa"/>
            <w:vMerge/>
            <w:shd w:val="clear" w:color="auto" w:fill="F7CAAC" w:themeFill="accent2" w:themeFillTint="66"/>
            <w:vAlign w:val="center"/>
          </w:tcPr>
          <w:p w14:paraId="3CF27F0E"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BE4D5" w:themeFill="accent2" w:themeFillTint="33"/>
            <w:vAlign w:val="center"/>
          </w:tcPr>
          <w:p w14:paraId="3E010238" w14:textId="77777777" w:rsidR="00F01ADC" w:rsidRPr="00C14FFF" w:rsidRDefault="00F01ADC" w:rsidP="00467A28">
            <w:pPr>
              <w:spacing w:after="0" w:line="240" w:lineRule="auto"/>
              <w:jc w:val="both"/>
              <w:rPr>
                <w:rFonts w:ascii="Times New Roman" w:hAnsi="Times New Roman"/>
                <w:sz w:val="28"/>
                <w:szCs w:val="28"/>
              </w:rPr>
            </w:pPr>
          </w:p>
        </w:tc>
        <w:tc>
          <w:tcPr>
            <w:tcW w:w="1276" w:type="dxa"/>
            <w:shd w:val="clear" w:color="auto" w:fill="FBE4D5" w:themeFill="accent2" w:themeFillTint="33"/>
            <w:vAlign w:val="center"/>
          </w:tcPr>
          <w:p w14:paraId="47BEF8C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FBE4D5" w:themeFill="accent2" w:themeFillTint="33"/>
            <w:vAlign w:val="center"/>
          </w:tcPr>
          <w:p w14:paraId="045AF3B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30446BE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BEC4E2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37E9105"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698E53C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2456F300" w14:textId="77777777" w:rsidTr="00F01ADC">
        <w:trPr>
          <w:trHeight w:val="56"/>
        </w:trPr>
        <w:tc>
          <w:tcPr>
            <w:tcW w:w="2410" w:type="dxa"/>
            <w:vMerge w:val="restart"/>
            <w:shd w:val="clear" w:color="auto" w:fill="F7CAAC" w:themeFill="accent2" w:themeFillTint="66"/>
            <w:vAlign w:val="center"/>
          </w:tcPr>
          <w:p w14:paraId="222E71A6"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835" w:type="dxa"/>
            <w:vMerge w:val="restart"/>
            <w:shd w:val="clear" w:color="auto" w:fill="FBE4D5" w:themeFill="accent2" w:themeFillTint="33"/>
            <w:vAlign w:val="center"/>
          </w:tcPr>
          <w:p w14:paraId="6ACAB05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максимальный часовой природный газ, (тыс. м3)</w:t>
            </w:r>
          </w:p>
        </w:tc>
        <w:tc>
          <w:tcPr>
            <w:tcW w:w="1276" w:type="dxa"/>
            <w:shd w:val="clear" w:color="auto" w:fill="FBE4D5" w:themeFill="accent2" w:themeFillTint="33"/>
            <w:vAlign w:val="center"/>
          </w:tcPr>
          <w:p w14:paraId="7CDCCF6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FBE4D5" w:themeFill="accent2" w:themeFillTint="33"/>
            <w:vAlign w:val="center"/>
          </w:tcPr>
          <w:p w14:paraId="3E0E7B5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4C9D897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52B0BA62"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60EB14FF"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35915AD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1931B64A" w14:textId="77777777" w:rsidTr="00F01ADC">
        <w:trPr>
          <w:trHeight w:val="56"/>
        </w:trPr>
        <w:tc>
          <w:tcPr>
            <w:tcW w:w="2410" w:type="dxa"/>
            <w:vMerge/>
            <w:shd w:val="clear" w:color="auto" w:fill="F7CAAC" w:themeFill="accent2" w:themeFillTint="66"/>
            <w:vAlign w:val="center"/>
          </w:tcPr>
          <w:p w14:paraId="36B51B5F"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shd w:val="clear" w:color="auto" w:fill="FBE4D5" w:themeFill="accent2" w:themeFillTint="33"/>
            <w:vAlign w:val="center"/>
          </w:tcPr>
          <w:p w14:paraId="5CE7D337" w14:textId="77777777" w:rsidR="00F01ADC" w:rsidRPr="00C14FFF" w:rsidRDefault="00F01ADC" w:rsidP="00467A28">
            <w:pPr>
              <w:spacing w:after="0" w:line="240" w:lineRule="auto"/>
              <w:jc w:val="both"/>
              <w:rPr>
                <w:rFonts w:ascii="Times New Roman" w:hAnsi="Times New Roman"/>
                <w:sz w:val="28"/>
                <w:szCs w:val="28"/>
              </w:rPr>
            </w:pPr>
          </w:p>
        </w:tc>
        <w:tc>
          <w:tcPr>
            <w:tcW w:w="1276" w:type="dxa"/>
            <w:shd w:val="clear" w:color="auto" w:fill="FBE4D5" w:themeFill="accent2" w:themeFillTint="33"/>
            <w:vAlign w:val="center"/>
          </w:tcPr>
          <w:p w14:paraId="449EDEA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FBE4D5" w:themeFill="accent2" w:themeFillTint="33"/>
            <w:vAlign w:val="center"/>
          </w:tcPr>
          <w:p w14:paraId="1DD0F900"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74ED354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B222BE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78FA220A"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2EF8C88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9357531" w14:textId="77777777" w:rsidTr="00F01ADC">
        <w:trPr>
          <w:trHeight w:val="56"/>
        </w:trPr>
        <w:tc>
          <w:tcPr>
            <w:tcW w:w="2410" w:type="dxa"/>
            <w:vMerge/>
            <w:shd w:val="clear" w:color="auto" w:fill="F7CAAC" w:themeFill="accent2" w:themeFillTint="66"/>
            <w:vAlign w:val="center"/>
          </w:tcPr>
          <w:p w14:paraId="232B0728" w14:textId="77777777" w:rsidR="00F01ADC" w:rsidRPr="00C14FFF" w:rsidRDefault="00F01ADC" w:rsidP="00467A28">
            <w:pPr>
              <w:spacing w:after="0" w:line="240" w:lineRule="auto"/>
              <w:jc w:val="both"/>
              <w:rPr>
                <w:rFonts w:ascii="Times New Roman" w:hAnsi="Times New Roman"/>
                <w:sz w:val="28"/>
                <w:szCs w:val="28"/>
              </w:rPr>
            </w:pPr>
          </w:p>
        </w:tc>
        <w:tc>
          <w:tcPr>
            <w:tcW w:w="2835" w:type="dxa"/>
            <w:vMerge w:val="restart"/>
            <w:shd w:val="clear" w:color="auto" w:fill="FBE4D5" w:themeFill="accent2" w:themeFillTint="33"/>
            <w:vAlign w:val="center"/>
          </w:tcPr>
          <w:p w14:paraId="44BE4DF1"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Годовой природный газ, (тыс. м3)</w:t>
            </w:r>
          </w:p>
        </w:tc>
        <w:tc>
          <w:tcPr>
            <w:tcW w:w="1276" w:type="dxa"/>
            <w:shd w:val="clear" w:color="auto" w:fill="FBE4D5" w:themeFill="accent2" w:themeFillTint="33"/>
            <w:vAlign w:val="center"/>
          </w:tcPr>
          <w:p w14:paraId="53C0EA2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зимний</w:t>
            </w:r>
          </w:p>
        </w:tc>
        <w:tc>
          <w:tcPr>
            <w:tcW w:w="1616" w:type="dxa"/>
            <w:shd w:val="clear" w:color="auto" w:fill="FBE4D5" w:themeFill="accent2" w:themeFillTint="33"/>
            <w:vAlign w:val="center"/>
          </w:tcPr>
          <w:p w14:paraId="2AE468BC"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1792CA78"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756E0CB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19EAF8B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16" w:type="dxa"/>
            <w:shd w:val="clear" w:color="auto" w:fill="FBE4D5" w:themeFill="accent2" w:themeFillTint="33"/>
            <w:vAlign w:val="center"/>
          </w:tcPr>
          <w:p w14:paraId="6654405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93ABE03" w14:textId="77777777" w:rsidTr="00F01ADC">
        <w:trPr>
          <w:trHeight w:val="56"/>
        </w:trPr>
        <w:tc>
          <w:tcPr>
            <w:tcW w:w="2410" w:type="dxa"/>
            <w:vMerge/>
            <w:shd w:val="clear" w:color="auto" w:fill="F7CAAC" w:themeFill="accent2" w:themeFillTint="66"/>
            <w:vAlign w:val="center"/>
          </w:tcPr>
          <w:p w14:paraId="22DDB0FE"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2835" w:type="dxa"/>
            <w:vMerge/>
            <w:shd w:val="clear" w:color="auto" w:fill="FBE4D5" w:themeFill="accent2" w:themeFillTint="33"/>
            <w:vAlign w:val="center"/>
          </w:tcPr>
          <w:p w14:paraId="2DDBD219"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1276" w:type="dxa"/>
            <w:shd w:val="clear" w:color="auto" w:fill="FBE4D5" w:themeFill="accent2" w:themeFillTint="33"/>
            <w:vAlign w:val="center"/>
          </w:tcPr>
          <w:p w14:paraId="6517CA0B"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летний</w:t>
            </w:r>
          </w:p>
        </w:tc>
        <w:tc>
          <w:tcPr>
            <w:tcW w:w="1616" w:type="dxa"/>
            <w:shd w:val="clear" w:color="auto" w:fill="FBE4D5" w:themeFill="accent2" w:themeFillTint="33"/>
            <w:vAlign w:val="center"/>
          </w:tcPr>
          <w:p w14:paraId="5CAEF457"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3EE0A079"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A7906E4"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200A36DE"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16" w:type="dxa"/>
            <w:shd w:val="clear" w:color="auto" w:fill="FBE4D5" w:themeFill="accent2" w:themeFillTint="33"/>
            <w:vAlign w:val="center"/>
          </w:tcPr>
          <w:p w14:paraId="42E7948D" w14:textId="77777777" w:rsidR="00F01ADC" w:rsidRPr="00C14FFF" w:rsidRDefault="00F01ADC" w:rsidP="00467A28">
            <w:pPr>
              <w:spacing w:after="0" w:line="240" w:lineRule="auto"/>
              <w:jc w:val="both"/>
              <w:rPr>
                <w:rFonts w:ascii="Times New Roman" w:hAnsi="Times New Roman"/>
                <w:sz w:val="28"/>
                <w:szCs w:val="28"/>
              </w:rPr>
            </w:pPr>
            <w:r w:rsidRPr="00C14FFF">
              <w:rPr>
                <w:rFonts w:ascii="Times New Roman" w:hAnsi="Times New Roman"/>
                <w:sz w:val="28"/>
                <w:szCs w:val="28"/>
              </w:rPr>
              <w:t>0</w:t>
            </w:r>
          </w:p>
        </w:tc>
      </w:tr>
    </w:tbl>
    <w:p w14:paraId="6D985C4B"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4"/>
          <w:pgSz w:w="16838" w:h="11906" w:orient="landscape"/>
          <w:pgMar w:top="1418" w:right="1134" w:bottom="851" w:left="1134" w:header="709" w:footer="709" w:gutter="0"/>
          <w:cols w:space="708"/>
          <w:docGrid w:linePitch="360"/>
        </w:sectPr>
      </w:pPr>
    </w:p>
    <w:p w14:paraId="091995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10.2 Результаты расчетов по каждому источнику тепловой энергии нормативных запасов топлива</w:t>
      </w:r>
    </w:p>
    <w:p w14:paraId="359B142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14:paraId="1960D37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Григорьевском сельском поселении Северского района Краснодарского края утвержденные нормативные запасы топлива отсутствуют.</w:t>
      </w:r>
    </w:p>
    <w:p w14:paraId="329D580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59467E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Основным видом топлива для котельных Григорьевского сельского поселения Северского района Краснодарского края является д/т и природный газ.</w:t>
      </w:r>
    </w:p>
    <w:p w14:paraId="007D2C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Индивидуальные источники тепловой энергии в частных жилых домах в качестве топлива используют природный газ.</w:t>
      </w:r>
    </w:p>
    <w:p w14:paraId="5D141F39" w14:textId="0D1B7D63"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Местным видом топлива в Григорьевском сельском поселении Северского района Краснодарского края являются дрова. Существующие источники тепловой энергии Григорьевского сельского поселения Северского района Краснодарского края</w:t>
      </w:r>
      <w:r w:rsidR="00A964E5">
        <w:rPr>
          <w:rFonts w:ascii="Times New Roman" w:hAnsi="Times New Roman"/>
          <w:sz w:val="28"/>
          <w:szCs w:val="28"/>
        </w:rPr>
        <w:t xml:space="preserve"> </w:t>
      </w:r>
      <w:r w:rsidRPr="00C14FFF">
        <w:rPr>
          <w:rFonts w:ascii="Times New Roman" w:hAnsi="Times New Roman"/>
          <w:sz w:val="28"/>
          <w:szCs w:val="28"/>
        </w:rPr>
        <w:t>не используют местные виды топлива в качестве основного в связи с низким КПД и высокой себестоимостью.</w:t>
      </w:r>
    </w:p>
    <w:p w14:paraId="67FEB0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Возобновляемые источники энергии в поселении отсутствуют.</w:t>
      </w:r>
    </w:p>
    <w:p w14:paraId="30D8B2B4"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5"/>
          <w:pgSz w:w="11906" w:h="16838"/>
          <w:pgMar w:top="1134" w:right="851" w:bottom="1134" w:left="1418" w:header="709" w:footer="709" w:gutter="0"/>
          <w:cols w:space="708"/>
          <w:docGrid w:linePitch="360"/>
        </w:sectPr>
      </w:pPr>
    </w:p>
    <w:p w14:paraId="044C60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14:paraId="0114A4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Основным видом топлива для котельных Григорьевского сельского поселения Северского района Краснодарского края является д/т и природный газ.</w:t>
      </w:r>
    </w:p>
    <w:p w14:paraId="0FEA5B8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2CC5874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Основным видом топлива для котельных Григорьевского сельского поселения Северского района Краснодарского края является д/т и природный газ.</w:t>
      </w:r>
    </w:p>
    <w:p w14:paraId="30E3C09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10.6 Приоритетное направление развития топливного баланса поселения, городского поселения</w:t>
      </w:r>
    </w:p>
    <w:p w14:paraId="2C5F4F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Исходя из структуры топливного баланса Григорьевского сельского поселения, приоритетным направлением развития топливного баланса остается использование природного газа на источниках тепловой энергии, использующих его в качестве основного вида топлива. </w:t>
      </w:r>
    </w:p>
    <w:p w14:paraId="5F8C357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66"/>
          <w:pgSz w:w="11906" w:h="16838"/>
          <w:pgMar w:top="1134" w:right="851" w:bottom="1134" w:left="1418" w:header="709" w:footer="709" w:gutter="0"/>
          <w:cols w:space="708"/>
          <w:docGrid w:linePitch="360"/>
        </w:sectPr>
      </w:pPr>
    </w:p>
    <w:p w14:paraId="20EB562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11. ОЦЕНКА НАДЕЖНОСТИ ТЕПЛОСНАБЖЕНИЯ</w:t>
      </w:r>
    </w:p>
    <w:p w14:paraId="7F540D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56A7F49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надежности работы теплосети Григорьевского сельского поселения Северского района Краснодарского края выполняется в соответствии с «Методическими рекомендациями по расчету надежности работы теплосети» Минэнерго. </w:t>
      </w:r>
    </w:p>
    <w:p w14:paraId="045E886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14:paraId="39A327C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43394FF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 На первом этапе расчета устанавливается перечень участков теплопроводов, составляющих этот путь.</w:t>
      </w:r>
    </w:p>
    <w:p w14:paraId="08BD6E5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Для каждого участка тепловой сети устанавливаются: год его ввода в эксплуатацию, диаметр и протяженность. </w:t>
      </w:r>
    </w:p>
    <w:p w14:paraId="663E5DD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01A1D17A" w14:textId="77777777" w:rsidR="00F01ADC" w:rsidRPr="00C14FFF" w:rsidRDefault="00F01ADC" w:rsidP="00CC2469">
      <w:pPr>
        <w:spacing w:after="0" w:line="240" w:lineRule="auto"/>
        <w:ind w:firstLine="709"/>
        <w:jc w:val="both"/>
        <w:rPr>
          <w:rFonts w:ascii="Times New Roman" w:hAnsi="Times New Roman"/>
          <w:sz w:val="28"/>
          <w:szCs w:val="28"/>
        </w:rPr>
      </w:pPr>
      <w:r w:rsidRPr="00467A28">
        <w:rPr>
          <w:rFonts w:ascii="Symbol" w:hAnsi="Symbol"/>
          <w:sz w:val="28"/>
          <w:szCs w:val="28"/>
        </w:rPr>
        <w:t></w:t>
      </w:r>
      <w:r w:rsidRPr="00467A28">
        <w:rPr>
          <w:rFonts w:ascii="Symbol" w:hAnsi="Symbol"/>
          <w:sz w:val="28"/>
          <w:szCs w:val="28"/>
        </w:rPr>
        <w:t></w:t>
      </w:r>
      <w:r w:rsidRPr="00C14FFF">
        <w:rPr>
          <w:rFonts w:ascii="Times New Roman" w:hAnsi="Times New Roman"/>
          <w:sz w:val="28"/>
          <w:szCs w:val="28"/>
        </w:rPr>
        <w:t xml:space="preserve"> – средневзвешенная частота (интенсивность) устойчивых   отказов   участков.</w:t>
      </w:r>
    </w:p>
    <w:p w14:paraId="37EDF1C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конкретной системе теплоснабжения при продолжительности эксплуатации участков от 3 до 17 лет, 1/(км*год):</w:t>
      </w:r>
    </w:p>
    <w:p w14:paraId="3E619C4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средневзвешенная частота (интенсивность) отказов для   участков тепловой сети   с продолжительностью эксплуатации от 1 до 3 лет, 1/(км·год); </w:t>
      </w:r>
    </w:p>
    <w:p w14:paraId="41B49F6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средневзвешенная частота (интенсивность) отказов для   участков тепловой сети   с продолжительностью эксплуатации от 17 и более лет, 1/(км·год). </w:t>
      </w:r>
    </w:p>
    <w:p w14:paraId="49538C2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Вейбулла:</w:t>
      </w:r>
    </w:p>
    <w:p w14:paraId="2533AECC" w14:textId="77777777" w:rsidR="00F01ADC" w:rsidRPr="00467A28" w:rsidRDefault="00F01ADC" w:rsidP="00CC2469">
      <w:pPr>
        <w:spacing w:after="0" w:line="240" w:lineRule="auto"/>
        <w:ind w:firstLine="709"/>
        <w:jc w:val="both"/>
        <w:rPr>
          <w:rFonts w:ascii="Symbol" w:hAnsi="Symbol"/>
          <w:sz w:val="28"/>
          <w:szCs w:val="28"/>
        </w:rPr>
      </w:pP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Arimo" w:hAnsi="Arimo" w:cs="Arimo"/>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sym w:font="Symbol" w:char="F061"/>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r w:rsidRPr="00467A28">
        <w:rPr>
          <w:rFonts w:ascii="Symbol" w:hAnsi="Symbol"/>
          <w:sz w:val="28"/>
          <w:szCs w:val="28"/>
        </w:rPr>
        <w:t></w:t>
      </w:r>
    </w:p>
    <w:p w14:paraId="4AC595A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w:t>
      </w:r>
      <w:r w:rsidRPr="00432350">
        <w:rPr>
          <w:rFonts w:ascii="Symbol" w:hAnsi="Symbol"/>
          <w:sz w:val="28"/>
          <w:szCs w:val="28"/>
        </w:rPr>
        <w:t></w:t>
      </w:r>
      <w:r w:rsidRPr="00C14FFF">
        <w:rPr>
          <w:rFonts w:ascii="Times New Roman" w:hAnsi="Times New Roman"/>
          <w:sz w:val="28"/>
          <w:szCs w:val="28"/>
        </w:rPr>
        <w:t>– срок эксплуатации участка, лет.</w:t>
      </w:r>
    </w:p>
    <w:p w14:paraId="190B4E2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Характер изменения интенсивности отказов зависит от параметра </w:t>
      </w:r>
      <w:r w:rsidRPr="00432350">
        <w:rPr>
          <w:rFonts w:ascii="Symbol" w:hAnsi="Symbol"/>
          <w:sz w:val="28"/>
          <w:szCs w:val="28"/>
        </w:rPr>
        <w:t></w:t>
      </w:r>
      <w:r w:rsidRPr="00C14FFF">
        <w:rPr>
          <w:rFonts w:ascii="Times New Roman" w:hAnsi="Times New Roman"/>
          <w:sz w:val="28"/>
          <w:szCs w:val="28"/>
        </w:rPr>
        <w:t xml:space="preserve">: при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xml:space="preserve">1, она монотонно убывает, при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xml:space="preserve">1 – возрастает; при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xml:space="preserve">1 функция принимает вид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xml:space="preserve">Const. А </w:t>
      </w:r>
      <w:r w:rsidRPr="00432350">
        <w:rPr>
          <w:rFonts w:ascii="Symbol" w:hAnsi="Symbol"/>
          <w:sz w:val="28"/>
          <w:szCs w:val="28"/>
        </w:rPr>
        <w:t></w:t>
      </w:r>
      <w:r w:rsidRPr="00432350">
        <w:rPr>
          <w:rFonts w:ascii="Symbol" w:hAnsi="Symbol"/>
          <w:sz w:val="28"/>
          <w:szCs w:val="28"/>
        </w:rPr>
        <w:t></w:t>
      </w:r>
      <w:r w:rsidRPr="00432350">
        <w:rPr>
          <w:rFonts w:ascii="Symbol" w:hAnsi="Symbol"/>
          <w:sz w:val="28"/>
          <w:szCs w:val="28"/>
        </w:rPr>
        <w:t></w:t>
      </w:r>
      <w:r w:rsidRPr="00C14FFF">
        <w:rPr>
          <w:rFonts w:ascii="Times New Roman" w:hAnsi="Times New Roman"/>
          <w:sz w:val="28"/>
          <w:szCs w:val="28"/>
        </w:rPr>
        <w:t>— это средневзвешенная частота (интенсивность) устойчивых отказов в конкретной системе теплоснабжения.</w:t>
      </w:r>
    </w:p>
    <w:p w14:paraId="61C2459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 xml:space="preserve">Для распределения Вейбулла использованы следующие эмпирические коэффициенты </w:t>
      </w:r>
      <w:r w:rsidRPr="00C14FFF">
        <w:rPr>
          <w:rFonts w:ascii="Times New Roman" w:hAnsi="Times New Roman"/>
          <w:sz w:val="28"/>
          <w:szCs w:val="28"/>
        </w:rPr>
        <w:t>:</w:t>
      </w:r>
    </w:p>
    <w:p w14:paraId="74F4DC1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0,8 – средневзвешенная частота (интенсивность) отказов для участков тепловой сети с продолжительностью эксплуатации от 1 до 3 лет;</w:t>
      </w:r>
    </w:p>
    <w:p w14:paraId="70AC529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14:paraId="1DE87A6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0,54×exp(</w:t>
      </w:r>
      <w:r w:rsidRPr="00C14FFF">
        <w:rPr>
          <w:rFonts w:ascii="Times New Roman" w:hAnsi="Times New Roman"/>
          <w:sz w:val="28"/>
          <w:szCs w:val="28"/>
        </w:rPr>
        <w:sym w:font="Symbol" w:char="F074"/>
      </w:r>
      <w:r w:rsidRPr="00C14FFF">
        <w:rPr>
          <w:rFonts w:ascii="Times New Roman" w:hAnsi="Times New Roman"/>
          <w:sz w:val="28"/>
          <w:szCs w:val="28"/>
        </w:rPr>
        <w:t xml:space="preserve">/20)– при </w:t>
      </w:r>
      <w:r w:rsidRPr="00C14FFF">
        <w:rPr>
          <w:rFonts w:ascii="Times New Roman" w:hAnsi="Times New Roman"/>
          <w:sz w:val="28"/>
          <w:szCs w:val="28"/>
        </w:rPr>
        <w:sym w:font="Symbol" w:char="F074"/>
      </w:r>
      <w:r w:rsidRPr="00C14FFF">
        <w:rPr>
          <w:rFonts w:ascii="Times New Roman" w:hAnsi="Times New Roman"/>
          <w:sz w:val="28"/>
          <w:szCs w:val="28"/>
        </w:rPr>
        <w:t xml:space="preserve"> до 17 лет (</w:t>
      </w:r>
      <w:r w:rsidRPr="00C14FFF">
        <w:rPr>
          <w:rFonts w:ascii="Times New Roman" w:hAnsi="Times New Roman"/>
          <w:sz w:val="28"/>
          <w:szCs w:val="28"/>
        </w:rPr>
        <w:sym w:font="Symbol" w:char="F074"/>
      </w:r>
      <w:r w:rsidRPr="00C14FFF">
        <w:rPr>
          <w:rFonts w:ascii="Times New Roman" w:hAnsi="Times New Roman"/>
          <w:sz w:val="28"/>
          <w:szCs w:val="28"/>
        </w:rPr>
        <w:t>/20), средневзвешенная частота (интенсивность) отказов для участков тепловой сети с продолжительностью эксплуатации от 17 и более лет.</w:t>
      </w:r>
    </w:p>
    <w:p w14:paraId="7AAC0F9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Григорьевском сельском поселении Северского района Краснодарского края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14:paraId="35DEF5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Значения интенсивности отказов λ (t) в зависимости от продолжительности эксплуатации t при значении λ0 = 0,05 1/(год*км) представлены в таблице 11.1.1. и на рисунке 11.1.1.</w:t>
      </w:r>
    </w:p>
    <w:p w14:paraId="458529A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2439"/>
        <w:gridCol w:w="783"/>
        <w:gridCol w:w="923"/>
        <w:gridCol w:w="923"/>
        <w:gridCol w:w="923"/>
        <w:gridCol w:w="1063"/>
        <w:gridCol w:w="783"/>
        <w:gridCol w:w="783"/>
        <w:gridCol w:w="783"/>
        <w:gridCol w:w="783"/>
        <w:gridCol w:w="783"/>
        <w:gridCol w:w="783"/>
        <w:gridCol w:w="783"/>
        <w:gridCol w:w="783"/>
      </w:tblGrid>
      <w:tr w:rsidR="00F01ADC" w:rsidRPr="00C14FFF" w14:paraId="71BB6F08" w14:textId="77777777" w:rsidTr="00F01ADC">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209B99A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3498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99FE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8608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BB4F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A621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1D79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8570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08B7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2B30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B4E9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1D28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6C50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0C5A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25</w:t>
            </w:r>
          </w:p>
        </w:tc>
      </w:tr>
      <w:tr w:rsidR="00F01ADC" w:rsidRPr="00C14FFF" w14:paraId="30D5F4BD" w14:textId="77777777" w:rsidTr="00F01ADC">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E9F7E5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7BDBF5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563601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06A8EF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FAE16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DA5560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E213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E1F51D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940DF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4E944B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3FD842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FC3D96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77853A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E2F1F7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1,7452</w:t>
            </w:r>
          </w:p>
        </w:tc>
      </w:tr>
      <w:tr w:rsidR="00F01ADC" w:rsidRPr="00C14FFF" w14:paraId="5548D84A" w14:textId="77777777" w:rsidTr="00F01ADC">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B1AC37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966A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4C8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8CAE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C84D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1EBD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0D9D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0EA6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E976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3975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2030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A16C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7B86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A8D3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0,10</w:t>
            </w:r>
          </w:p>
        </w:tc>
      </w:tr>
      <w:tr w:rsidR="00F01ADC" w:rsidRPr="00C14FFF" w14:paraId="7C56BE2C" w14:textId="77777777" w:rsidTr="00F01ADC">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69E702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40E61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FC74E4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13D3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F9D864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934A40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384E1A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D29AD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8B00A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A4B24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D581CB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851967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D06C0F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261DE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38</w:t>
            </w:r>
          </w:p>
        </w:tc>
      </w:tr>
      <w:tr w:rsidR="00F01ADC" w:rsidRPr="00C14FFF" w14:paraId="5A2ECE66" w14:textId="77777777" w:rsidTr="00F01ADC">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26CA9D3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E0AF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68FB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493A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747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BF06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23EB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DAFA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86F1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A7B8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1D07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771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B90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FAAF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3,3429</w:t>
            </w:r>
          </w:p>
        </w:tc>
      </w:tr>
      <w:tr w:rsidR="00F01ADC" w:rsidRPr="00C14FFF" w14:paraId="4B1AA4E8" w14:textId="77777777" w:rsidTr="00F01ADC">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0B104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15262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066382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C86208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09A3FB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88A5E0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F467F5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E8F56E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05241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C46A08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C8A60E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0,544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3B40E0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8AFE7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85189A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1,16</w:t>
            </w:r>
          </w:p>
        </w:tc>
      </w:tr>
      <w:tr w:rsidR="00F01ADC" w:rsidRPr="00C14FFF" w14:paraId="3FCD13C5" w14:textId="77777777" w:rsidTr="00F01ADC">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8353EE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C2AD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3858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600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C8F1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AD0B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577A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D5CC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DF16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3AAF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3247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BD05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54A6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49B0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51</w:t>
            </w:r>
          </w:p>
        </w:tc>
      </w:tr>
      <w:tr w:rsidR="00F01ADC" w:rsidRPr="00C14FFF" w14:paraId="3C6A60A2" w14:textId="77777777" w:rsidTr="00F01ADC">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97C426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F0D7C4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366B05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58740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0D10B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EA4891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92D0A4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FEF4EF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AB4E3B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890039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7E5E50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91554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8257B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E6B10A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6,4036</w:t>
            </w:r>
          </w:p>
        </w:tc>
      </w:tr>
      <w:tr w:rsidR="00F01ADC" w:rsidRPr="00C14FFF" w14:paraId="58CCBC6B" w14:textId="77777777" w:rsidTr="00F01ADC">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80A06C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22D8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845F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1E77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A3B1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9C04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2B60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E91B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8415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759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CBFE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BFAA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AE54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AB9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339,60</w:t>
            </w:r>
          </w:p>
        </w:tc>
      </w:tr>
      <w:tr w:rsidR="00F01ADC" w:rsidRPr="00C14FFF" w14:paraId="0D76C4C0" w14:textId="77777777" w:rsidTr="00F01ADC">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1652CC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173112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665D69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BE72F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F24CBB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1A70FE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1AF40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0F9C5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BED5E2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C416F2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5532B5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B1F36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FD3B7F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845811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06571463" w14:textId="77777777" w:rsidTr="00F01ADC">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2066A85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5842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B7E8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1908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3622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CEA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CB2C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2B15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B246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0B20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98C6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B521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D32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6C7A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4A03872" w14:textId="77777777" w:rsidTr="00F01ADC">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5B5D9F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C77442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67D5B5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25D8A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0F5FD9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80DC7F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3BE421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4F9B4D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A9B38B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FDC203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ACDE13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745A3A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5A4A2E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809376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bl>
    <w:p w14:paraId="41A2642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anchor distT="0" distB="0" distL="114300" distR="114300" simplePos="0" relativeHeight="251662336" behindDoc="0" locked="0" layoutInCell="1" allowOverlap="1" wp14:anchorId="5CAB0B4C" wp14:editId="28DD3C73">
            <wp:simplePos x="0" y="0"/>
            <wp:positionH relativeFrom="margin">
              <wp:align>right</wp:align>
            </wp:positionH>
            <wp:positionV relativeFrom="paragraph">
              <wp:posOffset>277495</wp:posOffset>
            </wp:positionV>
            <wp:extent cx="6162040" cy="3870960"/>
            <wp:effectExtent l="19050" t="19050" r="10160" b="15240"/>
            <wp:wrapTopAndBottom/>
            <wp:docPr id="5"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C14FFF">
        <w:rPr>
          <w:rFonts w:ascii="Times New Roman" w:hAnsi="Times New Roman"/>
          <w:sz w:val="28"/>
          <w:szCs w:val="28"/>
        </w:rPr>
        <w:t>Рисунок – 11.1.1</w:t>
      </w:r>
    </w:p>
    <w:p w14:paraId="0DE9E87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Срок службы, протяженности тепловых сетей и средняя частота отказов приведены в таблицах пункта 11.3.</w:t>
      </w:r>
    </w:p>
    <w:p w14:paraId="6187059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13EDC008" w14:textId="77777777" w:rsidR="00F01ADC" w:rsidRPr="00C14FFF" w:rsidRDefault="00F01ADC" w:rsidP="00CC2469">
      <w:pPr>
        <w:spacing w:after="0" w:line="240" w:lineRule="auto"/>
        <w:ind w:firstLine="709"/>
        <w:jc w:val="both"/>
        <w:rPr>
          <w:rFonts w:ascii="Times New Roman" w:hAnsi="Times New Roman"/>
          <w:sz w:val="28"/>
          <w:szCs w:val="28"/>
        </w:rPr>
      </w:pPr>
      <w:bookmarkStart w:id="22" w:name="_Hlk46224691"/>
      <w:bookmarkStart w:id="23" w:name="_Hlk46151750"/>
      <w:r w:rsidRPr="00C14FFF">
        <w:rPr>
          <w:rFonts w:ascii="Times New Roman" w:hAnsi="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w:t>
      </w:r>
      <w:r w:rsidRPr="00C14FFF">
        <w:rPr>
          <w:rFonts w:ascii="Times New Roman" w:hAnsi="Times New Roman"/>
          <w:sz w:val="28"/>
          <w:szCs w:val="28"/>
        </w:rPr>
        <w:lastRenderedPageBreak/>
        <w:t xml:space="preserve">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«Наладка и эксплуатация водяных тепловых сетей». </w:t>
      </w:r>
    </w:p>
    <w:p w14:paraId="22ECAE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6CEB61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4A64D973" wp14:editId="19F6EA2B">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r w:rsidRPr="00C14FFF">
        <w:rPr>
          <w:rFonts w:ascii="Times New Roman" w:hAnsi="Times New Roman"/>
          <w:sz w:val="28"/>
          <w:szCs w:val="28"/>
        </w:rPr>
        <w:t>,</w:t>
      </w:r>
    </w:p>
    <w:p w14:paraId="1D05CC1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tв – внутренняя температура, которая устанавливается в помещении через время z в часах, после наступления исходного события, ⁰С; </w:t>
      </w:r>
    </w:p>
    <w:p w14:paraId="0274913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z – время, отсчитываемое после начала н исходного события, ч; </w:t>
      </w:r>
    </w:p>
    <w:p w14:paraId="4CF3973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t'в – температура в отапливаемом помещении, которая была в момент начала исходного события, ⁰С;</w:t>
      </w:r>
    </w:p>
    <w:p w14:paraId="37FBECB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tн – температура наружного воздуха, усредненная на периоде времени z,⁰С;</w:t>
      </w:r>
    </w:p>
    <w:p w14:paraId="56B54F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Q0 – подача теплоты в помещение, Дж/ч; </w:t>
      </w:r>
    </w:p>
    <w:p w14:paraId="04B1D08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q0V – удельные расчетные тепловые потери здания, Дж/(ч×0С); </w:t>
      </w:r>
    </w:p>
    <w:p w14:paraId="349920D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β – коэффициент аккумуляции помещения (здания), ч. </w:t>
      </w:r>
    </w:p>
    <w:p w14:paraId="718E67A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7F2B08F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308241D9" wp14:editId="1024ED96">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r w:rsidRPr="00C14FFF">
        <w:rPr>
          <w:rFonts w:ascii="Times New Roman" w:hAnsi="Times New Roman"/>
          <w:sz w:val="28"/>
          <w:szCs w:val="28"/>
        </w:rPr>
        <w:t>,</w:t>
      </w:r>
    </w:p>
    <w:p w14:paraId="3103FE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tв.а. – внутренняя температура, которая устанавливается критерием отказа теплоснабжения (+12°С для жилых зданий). </w:t>
      </w:r>
    </w:p>
    <w:p w14:paraId="015360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проводится для каждой градации повторяемости температуры наружного воздуха. </w:t>
      </w:r>
    </w:p>
    <w:p w14:paraId="76BC5AD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По данным СНиП 23-01-99 «Строительная климатология»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14:paraId="32F5EC4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noProof/>
          <w:sz w:val="28"/>
          <w:szCs w:val="28"/>
          <w:lang w:eastAsia="ru-RU"/>
        </w:rPr>
        <w:lastRenderedPageBreak/>
        <w:drawing>
          <wp:inline distT="0" distB="0" distL="0" distR="0" wp14:anchorId="73BB5F77" wp14:editId="764A5F79">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F7572A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Рисунок 11.2.1 – Зависимость температуры воздуха в помещении от времени после отключения отопления при наружной tнаруж. = -100С</w:t>
      </w:r>
    </w:p>
    <w:p w14:paraId="77BB250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Таблица 11.2.1 – Расчет среднего времени восстановления отказавших участков теплотрассы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40"/>
        <w:gridCol w:w="2168"/>
        <w:gridCol w:w="1576"/>
        <w:gridCol w:w="3061"/>
      </w:tblGrid>
      <w:tr w:rsidR="00F01ADC" w:rsidRPr="00C14FFF" w14:paraId="1959F0E5" w14:textId="77777777" w:rsidTr="00F01ADC">
        <w:trPr>
          <w:trHeight w:val="834"/>
        </w:trPr>
        <w:tc>
          <w:tcPr>
            <w:tcW w:w="567" w:type="dxa"/>
            <w:shd w:val="clear" w:color="auto" w:fill="F7CAAC" w:themeFill="accent2" w:themeFillTint="66"/>
            <w:vAlign w:val="center"/>
          </w:tcPr>
          <w:p w14:paraId="6187C977" w14:textId="77777777" w:rsidR="00F01ADC" w:rsidRPr="00C14FFF" w:rsidRDefault="00F01ADC" w:rsidP="00432350">
            <w:pPr>
              <w:spacing w:after="0" w:line="240" w:lineRule="auto"/>
              <w:jc w:val="both"/>
              <w:rPr>
                <w:rFonts w:ascii="Times New Roman" w:hAnsi="Times New Roman"/>
                <w:sz w:val="28"/>
                <w:szCs w:val="28"/>
              </w:rPr>
            </w:pPr>
            <w:bookmarkStart w:id="24" w:name="_Hlk46224846"/>
            <w:bookmarkEnd w:id="22"/>
            <w:r w:rsidRPr="00C14FFF">
              <w:rPr>
                <w:rFonts w:ascii="Times New Roman" w:hAnsi="Times New Roman"/>
                <w:sz w:val="28"/>
                <w:szCs w:val="28"/>
              </w:rPr>
              <w:t>№ п/п</w:t>
            </w:r>
          </w:p>
        </w:tc>
        <w:tc>
          <w:tcPr>
            <w:tcW w:w="2310" w:type="dxa"/>
            <w:shd w:val="clear" w:color="auto" w:fill="F7CAAC" w:themeFill="accent2" w:themeFillTint="66"/>
            <w:vAlign w:val="center"/>
          </w:tcPr>
          <w:p w14:paraId="3148D14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Температура</w:t>
            </w:r>
          </w:p>
          <w:p w14:paraId="5191F5C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наружного воздуха, оС</w:t>
            </w:r>
          </w:p>
        </w:tc>
        <w:tc>
          <w:tcPr>
            <w:tcW w:w="2226" w:type="dxa"/>
            <w:shd w:val="clear" w:color="auto" w:fill="F7CAAC" w:themeFill="accent2" w:themeFillTint="66"/>
            <w:vAlign w:val="center"/>
          </w:tcPr>
          <w:p w14:paraId="678E8A5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Темп снижения</w:t>
            </w:r>
          </w:p>
          <w:p w14:paraId="625EFF0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температуры в квартире Т, (0 С в час)</w:t>
            </w:r>
          </w:p>
        </w:tc>
        <w:tc>
          <w:tcPr>
            <w:tcW w:w="1317" w:type="dxa"/>
            <w:shd w:val="clear" w:color="auto" w:fill="F7CAAC" w:themeFill="accent2" w:themeFillTint="66"/>
            <w:vAlign w:val="center"/>
          </w:tcPr>
          <w:p w14:paraId="716AA94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Время остывания помещения</w:t>
            </w:r>
          </w:p>
        </w:tc>
        <w:tc>
          <w:tcPr>
            <w:tcW w:w="3219" w:type="dxa"/>
            <w:shd w:val="clear" w:color="auto" w:fill="F7CAAC" w:themeFill="accent2" w:themeFillTint="66"/>
            <w:vAlign w:val="center"/>
          </w:tcPr>
          <w:p w14:paraId="23EDCF2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Лимит времени на устранение аварий и</w:t>
            </w:r>
          </w:p>
          <w:p w14:paraId="7531FA3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инцидентов до замерзания теплоносителя в трубах потребителя, ч</w:t>
            </w:r>
          </w:p>
        </w:tc>
      </w:tr>
      <w:tr w:rsidR="00F01ADC" w:rsidRPr="00C14FFF" w14:paraId="4FFA61DD" w14:textId="77777777" w:rsidTr="00F01ADC">
        <w:trPr>
          <w:trHeight w:val="160"/>
        </w:trPr>
        <w:tc>
          <w:tcPr>
            <w:tcW w:w="567" w:type="dxa"/>
            <w:shd w:val="clear" w:color="auto" w:fill="F7CAAC" w:themeFill="accent2" w:themeFillTint="66"/>
            <w:vAlign w:val="center"/>
          </w:tcPr>
          <w:p w14:paraId="2A7B490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2310" w:type="dxa"/>
            <w:shd w:val="clear" w:color="auto" w:fill="auto"/>
            <w:vAlign w:val="center"/>
          </w:tcPr>
          <w:p w14:paraId="56AE329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2226" w:type="dxa"/>
            <w:shd w:val="clear" w:color="auto" w:fill="auto"/>
            <w:vAlign w:val="center"/>
          </w:tcPr>
          <w:p w14:paraId="73D8A86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0,3</w:t>
            </w:r>
          </w:p>
        </w:tc>
        <w:tc>
          <w:tcPr>
            <w:tcW w:w="1317" w:type="dxa"/>
            <w:shd w:val="clear" w:color="auto" w:fill="auto"/>
            <w:vAlign w:val="center"/>
          </w:tcPr>
          <w:p w14:paraId="59C1121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36,7</w:t>
            </w:r>
          </w:p>
        </w:tc>
        <w:tc>
          <w:tcPr>
            <w:tcW w:w="3219" w:type="dxa"/>
            <w:shd w:val="clear" w:color="auto" w:fill="auto"/>
            <w:vAlign w:val="center"/>
          </w:tcPr>
          <w:p w14:paraId="5EDFEFA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36,6 ч</w:t>
            </w:r>
          </w:p>
        </w:tc>
      </w:tr>
      <w:tr w:rsidR="00F01ADC" w:rsidRPr="00C14FFF" w14:paraId="0137E2DD" w14:textId="77777777" w:rsidTr="00F01ADC">
        <w:trPr>
          <w:trHeight w:val="288"/>
        </w:trPr>
        <w:tc>
          <w:tcPr>
            <w:tcW w:w="567" w:type="dxa"/>
            <w:shd w:val="clear" w:color="auto" w:fill="F7CAAC" w:themeFill="accent2" w:themeFillTint="66"/>
            <w:vAlign w:val="center"/>
          </w:tcPr>
          <w:p w14:paraId="538946F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2310" w:type="dxa"/>
            <w:shd w:val="clear" w:color="auto" w:fill="FBE4D5" w:themeFill="accent2" w:themeFillTint="33"/>
            <w:vAlign w:val="center"/>
          </w:tcPr>
          <w:p w14:paraId="5473FF8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w:t>
            </w:r>
          </w:p>
        </w:tc>
        <w:tc>
          <w:tcPr>
            <w:tcW w:w="2226" w:type="dxa"/>
            <w:shd w:val="clear" w:color="auto" w:fill="FBE4D5" w:themeFill="accent2" w:themeFillTint="33"/>
            <w:vAlign w:val="center"/>
          </w:tcPr>
          <w:p w14:paraId="011E54F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0,54</w:t>
            </w:r>
          </w:p>
        </w:tc>
        <w:tc>
          <w:tcPr>
            <w:tcW w:w="1317" w:type="dxa"/>
            <w:shd w:val="clear" w:color="auto" w:fill="FBE4D5" w:themeFill="accent2" w:themeFillTint="33"/>
            <w:vAlign w:val="center"/>
          </w:tcPr>
          <w:p w14:paraId="03AED57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26,2</w:t>
            </w:r>
          </w:p>
        </w:tc>
        <w:tc>
          <w:tcPr>
            <w:tcW w:w="3219" w:type="dxa"/>
            <w:shd w:val="clear" w:color="auto" w:fill="FBE4D5" w:themeFill="accent2" w:themeFillTint="33"/>
            <w:vAlign w:val="center"/>
          </w:tcPr>
          <w:p w14:paraId="6540C7A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26,16 ч</w:t>
            </w:r>
          </w:p>
        </w:tc>
      </w:tr>
      <w:tr w:rsidR="00F01ADC" w:rsidRPr="00C14FFF" w14:paraId="78A7CA1D" w14:textId="77777777" w:rsidTr="00F01ADC">
        <w:trPr>
          <w:trHeight w:val="121"/>
        </w:trPr>
        <w:tc>
          <w:tcPr>
            <w:tcW w:w="567" w:type="dxa"/>
            <w:shd w:val="clear" w:color="auto" w:fill="F7CAAC" w:themeFill="accent2" w:themeFillTint="66"/>
            <w:vAlign w:val="center"/>
          </w:tcPr>
          <w:p w14:paraId="5806EB4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2310" w:type="dxa"/>
            <w:shd w:val="clear" w:color="auto" w:fill="auto"/>
            <w:vAlign w:val="center"/>
          </w:tcPr>
          <w:p w14:paraId="1C7E2A4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w:t>
            </w:r>
          </w:p>
        </w:tc>
        <w:tc>
          <w:tcPr>
            <w:tcW w:w="2226" w:type="dxa"/>
            <w:shd w:val="clear" w:color="auto" w:fill="auto"/>
            <w:vAlign w:val="center"/>
          </w:tcPr>
          <w:p w14:paraId="2F29301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0,6</w:t>
            </w:r>
          </w:p>
        </w:tc>
        <w:tc>
          <w:tcPr>
            <w:tcW w:w="1317" w:type="dxa"/>
            <w:shd w:val="clear" w:color="auto" w:fill="auto"/>
            <w:vAlign w:val="center"/>
          </w:tcPr>
          <w:p w14:paraId="5A2719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20,4</w:t>
            </w:r>
          </w:p>
        </w:tc>
        <w:tc>
          <w:tcPr>
            <w:tcW w:w="3219" w:type="dxa"/>
            <w:shd w:val="clear" w:color="auto" w:fill="auto"/>
            <w:vAlign w:val="center"/>
          </w:tcPr>
          <w:p w14:paraId="29067AF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20,4 ч</w:t>
            </w:r>
          </w:p>
        </w:tc>
      </w:tr>
      <w:tr w:rsidR="00F01ADC" w:rsidRPr="00C14FFF" w14:paraId="2DFFFC5F" w14:textId="77777777" w:rsidTr="00F01ADC">
        <w:trPr>
          <w:trHeight w:val="168"/>
        </w:trPr>
        <w:tc>
          <w:tcPr>
            <w:tcW w:w="567" w:type="dxa"/>
            <w:shd w:val="clear" w:color="auto" w:fill="F7CAAC" w:themeFill="accent2" w:themeFillTint="66"/>
            <w:vAlign w:val="center"/>
          </w:tcPr>
          <w:p w14:paraId="5801B4D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w:t>
            </w:r>
          </w:p>
        </w:tc>
        <w:tc>
          <w:tcPr>
            <w:tcW w:w="2310" w:type="dxa"/>
            <w:shd w:val="clear" w:color="auto" w:fill="FBE4D5" w:themeFill="accent2" w:themeFillTint="33"/>
            <w:vAlign w:val="center"/>
          </w:tcPr>
          <w:p w14:paraId="5482A08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-15</w:t>
            </w:r>
          </w:p>
        </w:tc>
        <w:tc>
          <w:tcPr>
            <w:tcW w:w="2226" w:type="dxa"/>
            <w:shd w:val="clear" w:color="auto" w:fill="FBE4D5" w:themeFill="accent2" w:themeFillTint="33"/>
            <w:vAlign w:val="center"/>
          </w:tcPr>
          <w:p w14:paraId="325606E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w:t>
            </w:r>
          </w:p>
        </w:tc>
        <w:tc>
          <w:tcPr>
            <w:tcW w:w="1317" w:type="dxa"/>
            <w:shd w:val="clear" w:color="auto" w:fill="FBE4D5" w:themeFill="accent2" w:themeFillTint="33"/>
            <w:vAlign w:val="center"/>
          </w:tcPr>
          <w:p w14:paraId="2953C94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16,8</w:t>
            </w:r>
          </w:p>
        </w:tc>
        <w:tc>
          <w:tcPr>
            <w:tcW w:w="3219" w:type="dxa"/>
            <w:shd w:val="clear" w:color="auto" w:fill="FBE4D5" w:themeFill="accent2" w:themeFillTint="33"/>
            <w:vAlign w:val="center"/>
          </w:tcPr>
          <w:p w14:paraId="0E5D57D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16,8 ч</w:t>
            </w:r>
          </w:p>
        </w:tc>
      </w:tr>
      <w:tr w:rsidR="00F01ADC" w:rsidRPr="00C14FFF" w14:paraId="39F52F9B" w14:textId="77777777" w:rsidTr="00F01ADC">
        <w:trPr>
          <w:trHeight w:val="234"/>
        </w:trPr>
        <w:tc>
          <w:tcPr>
            <w:tcW w:w="567" w:type="dxa"/>
            <w:shd w:val="clear" w:color="auto" w:fill="F7CAAC" w:themeFill="accent2" w:themeFillTint="66"/>
            <w:vAlign w:val="center"/>
          </w:tcPr>
          <w:p w14:paraId="5081888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5</w:t>
            </w:r>
          </w:p>
        </w:tc>
        <w:tc>
          <w:tcPr>
            <w:tcW w:w="2310" w:type="dxa"/>
            <w:shd w:val="clear" w:color="auto" w:fill="auto"/>
            <w:vAlign w:val="center"/>
          </w:tcPr>
          <w:p w14:paraId="145E74F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w:t>
            </w:r>
          </w:p>
        </w:tc>
        <w:tc>
          <w:tcPr>
            <w:tcW w:w="2226" w:type="dxa"/>
            <w:shd w:val="clear" w:color="auto" w:fill="auto"/>
            <w:vAlign w:val="center"/>
          </w:tcPr>
          <w:p w14:paraId="06BAC34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0,8</w:t>
            </w:r>
          </w:p>
        </w:tc>
        <w:tc>
          <w:tcPr>
            <w:tcW w:w="1317" w:type="dxa"/>
            <w:shd w:val="clear" w:color="auto" w:fill="auto"/>
            <w:vAlign w:val="center"/>
          </w:tcPr>
          <w:p w14:paraId="45E1A1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14,3</w:t>
            </w:r>
          </w:p>
        </w:tc>
        <w:tc>
          <w:tcPr>
            <w:tcW w:w="3219" w:type="dxa"/>
            <w:shd w:val="clear" w:color="auto" w:fill="auto"/>
            <w:vAlign w:val="center"/>
          </w:tcPr>
          <w:p w14:paraId="7BF9D1D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14,3 ч</w:t>
            </w:r>
          </w:p>
        </w:tc>
      </w:tr>
      <w:tr w:rsidR="00F01ADC" w:rsidRPr="00C14FFF" w14:paraId="077FC4E3" w14:textId="77777777" w:rsidTr="00F01ADC">
        <w:trPr>
          <w:trHeight w:val="118"/>
        </w:trPr>
        <w:tc>
          <w:tcPr>
            <w:tcW w:w="567" w:type="dxa"/>
            <w:shd w:val="clear" w:color="auto" w:fill="F7CAAC" w:themeFill="accent2" w:themeFillTint="66"/>
            <w:vAlign w:val="center"/>
          </w:tcPr>
          <w:p w14:paraId="0E300D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6</w:t>
            </w:r>
          </w:p>
        </w:tc>
        <w:tc>
          <w:tcPr>
            <w:tcW w:w="2310" w:type="dxa"/>
            <w:shd w:val="clear" w:color="auto" w:fill="FBE4D5" w:themeFill="accent2" w:themeFillTint="33"/>
            <w:vAlign w:val="center"/>
          </w:tcPr>
          <w:p w14:paraId="648F1A3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-25</w:t>
            </w:r>
          </w:p>
        </w:tc>
        <w:tc>
          <w:tcPr>
            <w:tcW w:w="2226" w:type="dxa"/>
            <w:shd w:val="clear" w:color="auto" w:fill="FBE4D5" w:themeFill="accent2" w:themeFillTint="33"/>
            <w:vAlign w:val="center"/>
          </w:tcPr>
          <w:p w14:paraId="60EC88A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1317" w:type="dxa"/>
            <w:shd w:val="clear" w:color="auto" w:fill="FBE4D5" w:themeFill="accent2" w:themeFillTint="33"/>
            <w:vAlign w:val="center"/>
          </w:tcPr>
          <w:p w14:paraId="6D43CAC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12,4</w:t>
            </w:r>
          </w:p>
        </w:tc>
        <w:tc>
          <w:tcPr>
            <w:tcW w:w="3219" w:type="dxa"/>
            <w:shd w:val="clear" w:color="auto" w:fill="FBE4D5" w:themeFill="accent2" w:themeFillTint="33"/>
            <w:vAlign w:val="center"/>
          </w:tcPr>
          <w:p w14:paraId="5CC8340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12,4 ч</w:t>
            </w:r>
          </w:p>
        </w:tc>
      </w:tr>
      <w:tr w:rsidR="00F01ADC" w:rsidRPr="00C14FFF" w14:paraId="57DCD0C2" w14:textId="77777777" w:rsidTr="00F01ADC">
        <w:trPr>
          <w:trHeight w:val="118"/>
        </w:trPr>
        <w:tc>
          <w:tcPr>
            <w:tcW w:w="567" w:type="dxa"/>
            <w:shd w:val="clear" w:color="auto" w:fill="F7CAAC" w:themeFill="accent2" w:themeFillTint="66"/>
            <w:vAlign w:val="center"/>
          </w:tcPr>
          <w:p w14:paraId="4BB0E69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7</w:t>
            </w:r>
          </w:p>
        </w:tc>
        <w:tc>
          <w:tcPr>
            <w:tcW w:w="2310" w:type="dxa"/>
            <w:shd w:val="clear" w:color="auto" w:fill="FBE4D5" w:themeFill="accent2" w:themeFillTint="33"/>
            <w:vAlign w:val="center"/>
          </w:tcPr>
          <w:p w14:paraId="5C8C37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-30</w:t>
            </w:r>
          </w:p>
        </w:tc>
        <w:tc>
          <w:tcPr>
            <w:tcW w:w="2226" w:type="dxa"/>
            <w:shd w:val="clear" w:color="auto" w:fill="FBE4D5" w:themeFill="accent2" w:themeFillTint="33"/>
            <w:vAlign w:val="center"/>
          </w:tcPr>
          <w:p w14:paraId="0A365BD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1317" w:type="dxa"/>
            <w:shd w:val="clear" w:color="auto" w:fill="FBE4D5" w:themeFill="accent2" w:themeFillTint="33"/>
            <w:vAlign w:val="center"/>
          </w:tcPr>
          <w:p w14:paraId="626EE0E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11</w:t>
            </w:r>
          </w:p>
        </w:tc>
        <w:tc>
          <w:tcPr>
            <w:tcW w:w="3219" w:type="dxa"/>
            <w:shd w:val="clear" w:color="auto" w:fill="FBE4D5" w:themeFill="accent2" w:themeFillTint="33"/>
            <w:vAlign w:val="center"/>
          </w:tcPr>
          <w:p w14:paraId="52B72A4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10,9 ч</w:t>
            </w:r>
          </w:p>
        </w:tc>
      </w:tr>
      <w:tr w:rsidR="00F01ADC" w:rsidRPr="00C14FFF" w14:paraId="54EF72CE" w14:textId="77777777" w:rsidTr="00F01ADC">
        <w:trPr>
          <w:trHeight w:val="118"/>
        </w:trPr>
        <w:tc>
          <w:tcPr>
            <w:tcW w:w="567" w:type="dxa"/>
            <w:shd w:val="clear" w:color="auto" w:fill="F7CAAC" w:themeFill="accent2" w:themeFillTint="66"/>
            <w:vAlign w:val="center"/>
          </w:tcPr>
          <w:p w14:paraId="4D4197D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w:t>
            </w:r>
          </w:p>
        </w:tc>
        <w:tc>
          <w:tcPr>
            <w:tcW w:w="2310" w:type="dxa"/>
            <w:shd w:val="clear" w:color="auto" w:fill="FBE4D5" w:themeFill="accent2" w:themeFillTint="33"/>
            <w:vAlign w:val="center"/>
          </w:tcPr>
          <w:p w14:paraId="6869F1A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-35</w:t>
            </w:r>
          </w:p>
        </w:tc>
        <w:tc>
          <w:tcPr>
            <w:tcW w:w="2226" w:type="dxa"/>
            <w:shd w:val="clear" w:color="auto" w:fill="FBE4D5" w:themeFill="accent2" w:themeFillTint="33"/>
            <w:vAlign w:val="center"/>
          </w:tcPr>
          <w:p w14:paraId="4367C35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1,2</w:t>
            </w:r>
          </w:p>
        </w:tc>
        <w:tc>
          <w:tcPr>
            <w:tcW w:w="1317" w:type="dxa"/>
            <w:shd w:val="clear" w:color="auto" w:fill="FBE4D5" w:themeFill="accent2" w:themeFillTint="33"/>
            <w:vAlign w:val="center"/>
          </w:tcPr>
          <w:p w14:paraId="7EBDEB9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9,8</w:t>
            </w:r>
          </w:p>
        </w:tc>
        <w:tc>
          <w:tcPr>
            <w:tcW w:w="3219" w:type="dxa"/>
            <w:shd w:val="clear" w:color="auto" w:fill="FBE4D5" w:themeFill="accent2" w:themeFillTint="33"/>
            <w:vAlign w:val="center"/>
          </w:tcPr>
          <w:p w14:paraId="5704243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9,8 ч</w:t>
            </w:r>
          </w:p>
        </w:tc>
      </w:tr>
      <w:tr w:rsidR="00F01ADC" w:rsidRPr="00C14FFF" w14:paraId="12E144F8" w14:textId="77777777" w:rsidTr="00F01ADC">
        <w:trPr>
          <w:trHeight w:val="118"/>
        </w:trPr>
        <w:tc>
          <w:tcPr>
            <w:tcW w:w="567" w:type="dxa"/>
            <w:shd w:val="clear" w:color="auto" w:fill="F7CAAC" w:themeFill="accent2" w:themeFillTint="66"/>
            <w:vAlign w:val="center"/>
          </w:tcPr>
          <w:p w14:paraId="0114349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9</w:t>
            </w:r>
          </w:p>
        </w:tc>
        <w:tc>
          <w:tcPr>
            <w:tcW w:w="2310" w:type="dxa"/>
            <w:shd w:val="clear" w:color="auto" w:fill="FBE4D5" w:themeFill="accent2" w:themeFillTint="33"/>
            <w:vAlign w:val="center"/>
          </w:tcPr>
          <w:p w14:paraId="7F32199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-40</w:t>
            </w:r>
          </w:p>
        </w:tc>
        <w:tc>
          <w:tcPr>
            <w:tcW w:w="2226" w:type="dxa"/>
            <w:shd w:val="clear" w:color="auto" w:fill="FBE4D5" w:themeFill="accent2" w:themeFillTint="33"/>
            <w:vAlign w:val="center"/>
          </w:tcPr>
          <w:p w14:paraId="400D5B9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1,3</w:t>
            </w:r>
          </w:p>
        </w:tc>
        <w:tc>
          <w:tcPr>
            <w:tcW w:w="1317" w:type="dxa"/>
            <w:shd w:val="clear" w:color="auto" w:fill="FBE4D5" w:themeFill="accent2" w:themeFillTint="33"/>
            <w:vAlign w:val="center"/>
          </w:tcPr>
          <w:p w14:paraId="5B7EFCF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8,9</w:t>
            </w:r>
          </w:p>
        </w:tc>
        <w:tc>
          <w:tcPr>
            <w:tcW w:w="3219" w:type="dxa"/>
            <w:shd w:val="clear" w:color="auto" w:fill="FBE4D5" w:themeFill="accent2" w:themeFillTint="33"/>
            <w:vAlign w:val="center"/>
          </w:tcPr>
          <w:p w14:paraId="31BBF6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8,92 ч</w:t>
            </w:r>
          </w:p>
        </w:tc>
      </w:tr>
      <w:tr w:rsidR="00F01ADC" w:rsidRPr="00C14FFF" w14:paraId="48D2C50C" w14:textId="77777777" w:rsidTr="00F01ADC">
        <w:trPr>
          <w:trHeight w:val="118"/>
        </w:trPr>
        <w:tc>
          <w:tcPr>
            <w:tcW w:w="567" w:type="dxa"/>
            <w:shd w:val="clear" w:color="auto" w:fill="F7CAAC" w:themeFill="accent2" w:themeFillTint="66"/>
            <w:vAlign w:val="center"/>
          </w:tcPr>
          <w:p w14:paraId="671F9F4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w:t>
            </w:r>
          </w:p>
        </w:tc>
        <w:tc>
          <w:tcPr>
            <w:tcW w:w="2310" w:type="dxa"/>
            <w:shd w:val="clear" w:color="auto" w:fill="FBE4D5" w:themeFill="accent2" w:themeFillTint="33"/>
            <w:vAlign w:val="center"/>
          </w:tcPr>
          <w:p w14:paraId="432E680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-42</w:t>
            </w:r>
          </w:p>
        </w:tc>
        <w:tc>
          <w:tcPr>
            <w:tcW w:w="2226" w:type="dxa"/>
            <w:shd w:val="clear" w:color="auto" w:fill="FBE4D5" w:themeFill="accent2" w:themeFillTint="33"/>
            <w:vAlign w:val="center"/>
          </w:tcPr>
          <w:p w14:paraId="665A547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1,4</w:t>
            </w:r>
          </w:p>
        </w:tc>
        <w:tc>
          <w:tcPr>
            <w:tcW w:w="1317" w:type="dxa"/>
            <w:shd w:val="clear" w:color="auto" w:fill="FBE4D5" w:themeFill="accent2" w:themeFillTint="33"/>
            <w:vAlign w:val="center"/>
          </w:tcPr>
          <w:p w14:paraId="3268788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8,6</w:t>
            </w:r>
          </w:p>
        </w:tc>
        <w:tc>
          <w:tcPr>
            <w:tcW w:w="3219" w:type="dxa"/>
            <w:shd w:val="clear" w:color="auto" w:fill="FBE4D5" w:themeFill="accent2" w:themeFillTint="33"/>
            <w:vAlign w:val="center"/>
          </w:tcPr>
          <w:p w14:paraId="6CE5D96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8,6</w:t>
            </w:r>
          </w:p>
        </w:tc>
      </w:tr>
    </w:tbl>
    <w:p w14:paraId="58DE3BD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При устранении аварии более расчётного лимита времени «Теплоснабжающая организация» обязана совместно с «Собственниками» и «Управляющей организацией»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23"/>
      <w:bookmarkEnd w:id="24"/>
    </w:p>
    <w:p w14:paraId="60AAA9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0E29302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Тепловые сети Григорьевского сельского поселения Северского района Краснодарского края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14:paraId="5D2894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источника теплоты Рит = 0,97;</w:t>
      </w:r>
    </w:p>
    <w:p w14:paraId="78C90D3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тепловых сетей Ртс = 0,9;</w:t>
      </w:r>
    </w:p>
    <w:p w14:paraId="540CB76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потребителя теплоты Рпт = 0,99;</w:t>
      </w:r>
    </w:p>
    <w:p w14:paraId="06E565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системы централизованного теплоснабжения (СЦТ) в целом;</w:t>
      </w:r>
    </w:p>
    <w:p w14:paraId="297F52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Рсцт = 0,9×0,97×0,99 = 0,86.</w:t>
      </w:r>
    </w:p>
    <w:p w14:paraId="14992AF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Нормативные показатели безотказности тепловых сетей обеспечиваются следующими мероприятиями: </w:t>
      </w:r>
    </w:p>
    <w:p w14:paraId="5312160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77E4E62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местом размещения резервных трубопроводных связей между радиальными теплопроводами; </w:t>
      </w:r>
    </w:p>
    <w:p w14:paraId="235D986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58AC1F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5E4EBAC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очередностью ремонтов и замен теплопроводов, частично или полностью утративших свой ресурс. </w:t>
      </w:r>
    </w:p>
    <w:p w14:paraId="0D6009D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w:t>
      </w:r>
      <w:r w:rsidRPr="00C14FFF">
        <w:rPr>
          <w:rFonts w:ascii="Times New Roman" w:hAnsi="Times New Roman"/>
          <w:sz w:val="28"/>
          <w:szCs w:val="28"/>
        </w:rPr>
        <w:lastRenderedPageBreak/>
        <w:t xml:space="preserve">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38660A4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3DA5B7E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198C54B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1E3D9FEB" wp14:editId="3D2CB0B2">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14:paraId="379B7EE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LС.З. – расстояние между секционирующими задвижками, м; D – условный диаметр трубопровода, м. </w:t>
      </w:r>
    </w:p>
    <w:p w14:paraId="636005C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b=0,54; c=0,0015. </w:t>
      </w:r>
    </w:p>
    <w:p w14:paraId="75CACDC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«Тепловые сети»: </w:t>
      </w:r>
    </w:p>
    <w:p w14:paraId="004447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76836A96" wp14:editId="2A9CF919">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14:paraId="5685F91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 выполняется для каждого участка, входящего в путь от источника до абонента:</w:t>
      </w:r>
    </w:p>
    <w:p w14:paraId="6CB117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вычисляется время ликвидации повреждения на i-м участке; </w:t>
      </w:r>
    </w:p>
    <w:p w14:paraId="60D340A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по каждой градации повторяемости температур вычисляется допустимое время проведения ремонта; </w:t>
      </w:r>
    </w:p>
    <w:p w14:paraId="2364847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23A806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⁰С: </w:t>
      </w:r>
    </w:p>
    <w:p w14:paraId="795BD71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630D109E" wp14:editId="074363C1">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p>
    <w:p w14:paraId="53575CA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вычисляется вероятность безотказной работы участка тепловой сети относительно абонента:</w:t>
      </w:r>
    </w:p>
    <w:p w14:paraId="59896D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drawing>
          <wp:inline distT="0" distB="0" distL="0" distR="0" wp14:anchorId="3F569B3C" wp14:editId="788E2882">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p>
    <w:p w14:paraId="082FEA4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Расчет резервируемых линий осуществляется следующим образом: </w:t>
      </w:r>
    </w:p>
    <w:p w14:paraId="313BF6C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1. производится расчет надежности каждой из резервных линий в отдельности      в соответствии с методикой, описанной ранее; </w:t>
      </w:r>
    </w:p>
    <w:p w14:paraId="6476ADE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37FA0B3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 подробностями расчета ВБР можно ознакомиться в Приложении в файле «расчет сети».</w:t>
      </w:r>
    </w:p>
    <w:p w14:paraId="0E8D6C2B"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268" w:gutter="0"/>
          <w:cols w:space="708"/>
          <w:docGrid w:linePitch="360"/>
        </w:sectPr>
      </w:pPr>
    </w:p>
    <w:p w14:paraId="627B54A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noProof/>
          <w:sz w:val="28"/>
          <w:szCs w:val="28"/>
          <w:lang w:eastAsia="ru-RU"/>
        </w:rPr>
        <w:lastRenderedPageBreak/>
        <w:drawing>
          <wp:anchor distT="0" distB="0" distL="114300" distR="114300" simplePos="0" relativeHeight="251664384" behindDoc="0" locked="0" layoutInCell="1" allowOverlap="1" wp14:anchorId="00B4E9A8" wp14:editId="37749132">
            <wp:simplePos x="0" y="0"/>
            <wp:positionH relativeFrom="margin">
              <wp:align>center</wp:align>
            </wp:positionH>
            <wp:positionV relativeFrom="paragraph">
              <wp:posOffset>281</wp:posOffset>
            </wp:positionV>
            <wp:extent cx="8867140" cy="5316220"/>
            <wp:effectExtent l="0" t="0" r="10160" b="1778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Pr="00C14FFF">
        <w:rPr>
          <w:rFonts w:ascii="Times New Roman" w:hAnsi="Times New Roman"/>
          <w:sz w:val="28"/>
          <w:szCs w:val="28"/>
        </w:rPr>
        <w:t>Рисунок 11.3.1 – ВБР Котельной СОШ № 7, ст. Ставропольская</w:t>
      </w:r>
    </w:p>
    <w:p w14:paraId="306BA339"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6838" w:h="11906" w:orient="landscape"/>
          <w:pgMar w:top="1418" w:right="1134" w:bottom="851" w:left="1134" w:header="709" w:footer="268" w:gutter="0"/>
          <w:cols w:space="708"/>
          <w:docGrid w:linePitch="360"/>
        </w:sectPr>
      </w:pPr>
      <w:r w:rsidRPr="00C14FFF">
        <w:rPr>
          <w:rFonts w:ascii="Times New Roman" w:hAnsi="Times New Roman"/>
          <w:noProof/>
          <w:sz w:val="28"/>
          <w:szCs w:val="28"/>
          <w:lang w:eastAsia="ru-RU"/>
        </w:rPr>
        <w:lastRenderedPageBreak/>
        <w:drawing>
          <wp:anchor distT="0" distB="0" distL="114300" distR="114300" simplePos="0" relativeHeight="251665408" behindDoc="0" locked="0" layoutInCell="1" allowOverlap="1" wp14:anchorId="0DF309BA" wp14:editId="3FC8EC5A">
            <wp:simplePos x="0" y="0"/>
            <wp:positionH relativeFrom="margin">
              <wp:align>left</wp:align>
            </wp:positionH>
            <wp:positionV relativeFrom="paragraph">
              <wp:posOffset>310</wp:posOffset>
            </wp:positionV>
            <wp:extent cx="8867140" cy="5688360"/>
            <wp:effectExtent l="0" t="0" r="10160" b="7620"/>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Pr="00C14FFF">
        <w:rPr>
          <w:rFonts w:ascii="Times New Roman" w:hAnsi="Times New Roman"/>
          <w:sz w:val="28"/>
          <w:szCs w:val="28"/>
        </w:rPr>
        <w:t>Рисунок 11.3.2 – ВБР Котельной СОШ № 11, ст. Григорьевская</w:t>
      </w:r>
    </w:p>
    <w:p w14:paraId="2C6194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11.4 Результаты оценки коэффициентов готовности теплопроводов к несению тепловой нагрузки</w:t>
      </w:r>
    </w:p>
    <w:p w14:paraId="3690A76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оценки надежности систем теплоснабжения от котельных Григорьевского сельского поселения Северского района Краснодарского края использованы «Методические указания по анализу показателей, используемых для оценки надежности систем теплоснабжения» №310 от 26.07.2013г.</w:t>
      </w:r>
    </w:p>
    <w:p w14:paraId="6673FBD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A91D2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 Показатели надежности системы теплоснабжения:</w:t>
      </w:r>
    </w:p>
    <w:p w14:paraId="174C3A0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а) показатель надежности электроснабжения источников тепловой энергии</w:t>
      </w:r>
    </w:p>
    <w:p w14:paraId="625BBA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(Кэ) характеризуется наличием или отсутствием резервного электропитания:</w:t>
      </w:r>
    </w:p>
    <w:p w14:paraId="7403EAB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Кэ = 1,0 – при наличии резервного электроснабжения;</w:t>
      </w:r>
    </w:p>
    <w:p w14:paraId="554FFE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Кэ = 0,6 – при отсутствии резервного электроснабжения.</w:t>
      </w:r>
    </w:p>
    <w:p w14:paraId="78F5221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6F28EC4B"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э</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э</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э</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(1)</w:t>
      </w:r>
    </w:p>
    <w:p w14:paraId="0FFDFE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1E267937" w14:textId="77777777" w:rsidR="00F01ADC" w:rsidRPr="00C14FFF" w:rsidRDefault="00000000" w:rsidP="00CC2469">
      <w:pPr>
        <w:spacing w:after="0" w:line="240" w:lineRule="auto"/>
        <w:ind w:firstLine="709"/>
        <w:jc w:val="both"/>
        <w:rPr>
          <w:rFonts w:ascii="Times New Roman" w:hAnsi="Times New Roman"/>
          <w:sz w:val="28"/>
          <w:szCs w:val="28"/>
        </w:rPr>
      </w:pP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э</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00F01ADC"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00F01ADC" w:rsidRPr="00C14FFF">
        <w:rPr>
          <w:rFonts w:ascii="Times New Roman" w:hAnsi="Times New Roman"/>
          <w:sz w:val="28"/>
          <w:szCs w:val="28"/>
        </w:rPr>
        <w:t xml:space="preserve"> – значения показателей надежности отдельных источников тепловой энергии;</w:t>
      </w:r>
    </w:p>
    <w:p w14:paraId="4504F72A" w14:textId="77777777" w:rsidR="00F01ADC" w:rsidRPr="00C14FFF" w:rsidRDefault="00000000" w:rsidP="00CC2469">
      <w:pPr>
        <w:spacing w:after="0" w:line="240" w:lineRule="auto"/>
        <w:ind w:firstLine="709"/>
        <w:jc w:val="both"/>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Q</m:t>
            </m:r>
          </m:e>
          <m:sub>
            <m:r>
              <m:rPr>
                <m:sty m:val="p"/>
              </m:rPr>
              <w:rPr>
                <w:rFonts w:ascii="Cambria Math" w:hAnsi="Cambria Math"/>
                <w:sz w:val="28"/>
                <w:szCs w:val="28"/>
              </w:rPr>
              <m:t>i</m:t>
            </m:r>
          </m:sub>
        </m:sSub>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m:t>
            </m:r>
            <m:r>
              <m:rPr>
                <m:sty m:val="p"/>
              </m:rPr>
              <w:rPr>
                <w:rFonts w:hAnsi="Times New Roman"/>
                <w:sz w:val="28"/>
                <w:szCs w:val="28"/>
              </w:rPr>
              <m:t>факт</m:t>
            </m:r>
            <m:r>
              <m:rPr>
                <m:sty m:val="p"/>
              </m:rPr>
              <w:rPr>
                <w:rFonts w:hAnsi="Times New Roman"/>
                <w:sz w:val="28"/>
                <w:szCs w:val="28"/>
              </w:rPr>
              <m:t xml:space="preserve"> </m:t>
            </m:r>
          </m:num>
          <m:den>
            <m:r>
              <m:rPr>
                <m:sty m:val="p"/>
              </m:rPr>
              <w:rPr>
                <w:rFonts w:ascii="Cambria Math" w:hAnsi="Cambria Math"/>
                <w:sz w:val="28"/>
                <w:szCs w:val="28"/>
              </w:rPr>
              <m:t>t</m:t>
            </m:r>
            <m:r>
              <m:rPr>
                <m:sty m:val="p"/>
              </m:rPr>
              <w:rPr>
                <w:rFonts w:hAnsi="Times New Roman"/>
                <w:sz w:val="28"/>
                <w:szCs w:val="28"/>
              </w:rPr>
              <m:t>ч</m:t>
            </m:r>
          </m:den>
        </m:f>
      </m:oMath>
      <w:r w:rsidR="00F01ADC" w:rsidRPr="00C14FFF">
        <w:rPr>
          <w:rFonts w:ascii="Times New Roman" w:hAnsi="Times New Roman"/>
          <w:sz w:val="28"/>
          <w:szCs w:val="28"/>
        </w:rPr>
        <w:t xml:space="preserve">  (2)</w:t>
      </w:r>
    </w:p>
    <w:p w14:paraId="6A8AEB5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6E731D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i-му источнику тепловой энергии;</w:t>
      </w:r>
    </w:p>
    <w:p w14:paraId="513A011A" w14:textId="77777777" w:rsidR="00F01ADC" w:rsidRPr="00C14FFF" w:rsidRDefault="00000000" w:rsidP="00CC2469">
      <w:pPr>
        <w:spacing w:after="0" w:line="240" w:lineRule="auto"/>
        <w:ind w:firstLine="709"/>
        <w:jc w:val="both"/>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t</m:t>
            </m:r>
          </m:e>
          <m:sub>
            <m:r>
              <m:rPr>
                <m:sty m:val="p"/>
              </m:rPr>
              <w:rPr>
                <w:rFonts w:hAnsi="Times New Roman"/>
                <w:sz w:val="28"/>
                <w:szCs w:val="28"/>
              </w:rPr>
              <m:t>ч</m:t>
            </m:r>
          </m:sub>
        </m:sSub>
      </m:oMath>
      <w:r w:rsidR="00F01ADC" w:rsidRPr="00C14FFF">
        <w:rPr>
          <w:rFonts w:ascii="Times New Roman" w:hAnsi="Times New Roman"/>
          <w:sz w:val="28"/>
          <w:szCs w:val="28"/>
        </w:rPr>
        <w:t xml:space="preserve"> – количество часов отопительного периода за предшествующие 12 месяцев;  </w:t>
      </w:r>
    </w:p>
    <w:p w14:paraId="3949229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n – количество источников тепловой энергии.</w:t>
      </w:r>
    </w:p>
    <w:p w14:paraId="45C0635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 показатель надежности водоснабжения источников тепловой энергии:</w:t>
      </w:r>
    </w:p>
    <w:p w14:paraId="00AF660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(Кв) характеризуется наличием или отсутствием резервного водоснабжения:</w:t>
      </w:r>
    </w:p>
    <w:p w14:paraId="63E9220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Кв = 1,0 – при наличии резервного водоснабжения;</w:t>
      </w:r>
    </w:p>
    <w:p w14:paraId="01CC704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Кв = 0,6 – при отсутствии резервного водоснабжения.</w:t>
      </w:r>
    </w:p>
    <w:p w14:paraId="1AFCC03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6D65F490"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в</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в</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в</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(3)</w:t>
      </w:r>
    </w:p>
    <w:p w14:paraId="7B6424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4BCDF4AC" w14:textId="77777777" w:rsidR="00F01ADC" w:rsidRPr="00C14FFF" w:rsidRDefault="00000000" w:rsidP="00CC2469">
      <w:pPr>
        <w:spacing w:after="0" w:line="240" w:lineRule="auto"/>
        <w:ind w:firstLine="709"/>
        <w:jc w:val="both"/>
        <w:rPr>
          <w:rFonts w:ascii="Times New Roman" w:hAnsi="Times New Roman"/>
          <w:sz w:val="28"/>
          <w:szCs w:val="28"/>
        </w:rPr>
      </w:pP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в</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00F01ADC"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в</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00F01ADC" w:rsidRPr="00C14FFF">
        <w:rPr>
          <w:rFonts w:ascii="Times New Roman" w:hAnsi="Times New Roman"/>
          <w:sz w:val="28"/>
          <w:szCs w:val="28"/>
        </w:rPr>
        <w:t xml:space="preserve"> – значения показателей надежности отдельных источников тепловой энергии;</w:t>
      </w:r>
    </w:p>
    <w:p w14:paraId="373048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14:paraId="524F6F1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4C65FB5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Кт = 1,0 – при наличии резервного топлива;</w:t>
      </w:r>
    </w:p>
    <w:p w14:paraId="7F68B3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Кт = 0,5 – при отсутствии резервного топлива.</w:t>
      </w:r>
    </w:p>
    <w:p w14:paraId="6EC53AA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1F67C10F"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т</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т</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т</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(4)</w:t>
      </w:r>
    </w:p>
    <w:p w14:paraId="6A660C5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67F3CEFA" w14:textId="77777777" w:rsidR="00F01ADC" w:rsidRPr="00C14FFF" w:rsidRDefault="00000000" w:rsidP="00CC2469">
      <w:pPr>
        <w:spacing w:after="0" w:line="240" w:lineRule="auto"/>
        <w:ind w:firstLine="709"/>
        <w:jc w:val="both"/>
        <w:rPr>
          <w:rFonts w:ascii="Times New Roman" w:hAnsi="Times New Roman"/>
          <w:sz w:val="28"/>
          <w:szCs w:val="28"/>
        </w:rPr>
      </w:pP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т</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00F01ADC"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т</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00F01ADC" w:rsidRPr="00C14FFF">
        <w:rPr>
          <w:rFonts w:ascii="Times New Roman" w:hAnsi="Times New Roman"/>
          <w:sz w:val="28"/>
          <w:szCs w:val="28"/>
        </w:rPr>
        <w:t xml:space="preserve"> – значения показателей готовности отдельных источников тепловой энергии;</w:t>
      </w:r>
    </w:p>
    <w:p w14:paraId="0F582C3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14:paraId="44A4A97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7C07487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Кб = 1 полная обеспеченность;</w:t>
      </w:r>
    </w:p>
    <w:p w14:paraId="3E7433E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Кб = 0,8 — не обеспечена в размере 10 % и менее; Кб = 0,5 — не обеспечена в размере более 10%.</w:t>
      </w:r>
    </w:p>
    <w:p w14:paraId="0AF81F2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6BCEF247"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б</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б</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б</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(6)</w:t>
      </w:r>
    </w:p>
    <w:p w14:paraId="7D317D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где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б</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б</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Pr="00C14FFF">
        <w:rPr>
          <w:rFonts w:ascii="Times New Roman" w:hAnsi="Times New Roman"/>
          <w:sz w:val="28"/>
          <w:szCs w:val="28"/>
        </w:rPr>
        <w:t xml:space="preserve"> – значения показателей надежности отдельных источников тепловой энергии;</w:t>
      </w:r>
    </w:p>
    <w:p w14:paraId="6EBA1D0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14:paraId="74F9A86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 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схемы теплоснабжения поселений, городских округов, выраженный в %:</w:t>
      </w:r>
    </w:p>
    <w:p w14:paraId="28BF780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Оценку уровня резервирования (Кр): </w:t>
      </w:r>
    </w:p>
    <w:p w14:paraId="546C65F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 0 до 100% - Кр=1,0;</w:t>
      </w:r>
    </w:p>
    <w:p w14:paraId="5D9031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от 70% до 90% включительно - Кр=0,7;</w:t>
      </w:r>
    </w:p>
    <w:p w14:paraId="7FC5497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 50% до 70% включительно - Кр=0,5;</w:t>
      </w:r>
    </w:p>
    <w:p w14:paraId="4EA0216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 30% до 50% включительно - Кр=0,3;</w:t>
      </w:r>
    </w:p>
    <w:p w14:paraId="702EA8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менее 30% включительно - Кр=0,2.</w:t>
      </w:r>
    </w:p>
    <w:p w14:paraId="490579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наличии в системе теплоснабжения нескольких источников тепловой энергии общий показатель определяется по формуле:</w:t>
      </w:r>
    </w:p>
    <w:p w14:paraId="72252164"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rPr>
            </m:ctrlPr>
          </m:sSubSupPr>
          <m:e>
            <m:r>
              <m:rPr>
                <m:sty m:val="p"/>
              </m:rPr>
              <w:rPr>
                <w:rFonts w:hAnsi="Times New Roman"/>
                <w:sz w:val="28"/>
                <w:szCs w:val="28"/>
              </w:rPr>
              <m:t>К</m:t>
            </m:r>
          </m:e>
          <m:sub>
            <m:r>
              <m:rPr>
                <m:sty m:val="p"/>
              </m:rPr>
              <w:rPr>
                <w:rFonts w:hAnsi="Times New Roman"/>
                <w:sz w:val="28"/>
                <w:szCs w:val="28"/>
              </w:rPr>
              <m:t>р</m:t>
            </m:r>
          </m:sub>
          <m:sup>
            <m:r>
              <m:rPr>
                <m:sty m:val="p"/>
              </m:rPr>
              <w:rPr>
                <w:rFonts w:hAnsi="Times New Roman"/>
                <w:sz w:val="28"/>
                <w:szCs w:val="28"/>
              </w:rPr>
              <m:t>общ</m:t>
            </m:r>
          </m:sup>
        </m:sSubSup>
        <m:r>
          <m:rPr>
            <m:sty m:val="p"/>
          </m:rPr>
          <w:rPr>
            <w:rFonts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Qi</m:t>
            </m:r>
            <m:r>
              <m:rPr>
                <m:sty m:val="p"/>
              </m:rPr>
              <w:rPr>
                <w:rFonts w:ascii="Times New Roman"/>
                <w:sz w:val="28"/>
                <w:szCs w:val="28"/>
              </w:rPr>
              <m:t>*</m:t>
            </m:r>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р</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r>
              <m:rPr>
                <m:sty m:val="p"/>
              </m:rPr>
              <w:rPr>
                <w:rFonts w:asci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K</m:t>
                </m:r>
              </m:e>
              <m:sub>
                <m:r>
                  <m:rPr>
                    <m:sty m:val="p"/>
                  </m:rPr>
                  <w:rPr>
                    <w:rFonts w:hAnsi="Times New Roman"/>
                    <w:sz w:val="28"/>
                    <w:szCs w:val="28"/>
                  </w:rPr>
                  <m:t>р</m:t>
                </m:r>
              </m:sub>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bSup>
          </m:num>
          <m:den>
            <m:r>
              <m:rPr>
                <m:sty m:val="p"/>
              </m:rPr>
              <w:rPr>
                <w:rFonts w:ascii="Cambria Math" w:hAnsi="Cambria Math"/>
                <w:sz w:val="28"/>
                <w:szCs w:val="28"/>
              </w:rPr>
              <m:t>Qi</m:t>
            </m:r>
            <m:r>
              <m:rPr>
                <m:sty m:val="p"/>
              </m:rPr>
              <w:rPr>
                <w:rFonts w:hAnsi="Times New Roman"/>
                <w:sz w:val="28"/>
                <w:szCs w:val="28"/>
              </w:rPr>
              <m:t>+</m:t>
            </m:r>
            <m:r>
              <m:rPr>
                <m:sty m:val="p"/>
              </m:rPr>
              <w:rPr>
                <w:rFonts w:hAnsi="Times New Roman"/>
                <w:sz w:val="28"/>
                <w:szCs w:val="28"/>
              </w:rPr>
              <m:t>…</m:t>
            </m:r>
            <m:r>
              <m:rPr>
                <m:sty m:val="p"/>
              </m:rPr>
              <w:rPr>
                <w:rFonts w:hAnsi="Times New Roman"/>
                <w:sz w:val="28"/>
                <w:szCs w:val="28"/>
              </w:rPr>
              <m:t>+</m:t>
            </m:r>
            <m:sSub>
              <m:sSubPr>
                <m:ctrlPr>
                  <w:rPr>
                    <w:rFonts w:ascii="Cambria Math" w:hAnsi="Times New Roman"/>
                    <w:sz w:val="28"/>
                    <w:szCs w:val="28"/>
                    <w:lang w:val="en-US"/>
                  </w:rPr>
                </m:ctrlPr>
              </m:sSubPr>
              <m:e>
                <m:r>
                  <m:rPr>
                    <m:sty m:val="p"/>
                  </m:rPr>
                  <w:rPr>
                    <w:rFonts w:ascii="Cambria Math" w:hAnsi="Cambria Math"/>
                    <w:sz w:val="28"/>
                    <w:szCs w:val="28"/>
                  </w:rPr>
                  <m:t>Q</m:t>
                </m:r>
              </m:e>
              <m:sub>
                <m:r>
                  <m:rPr>
                    <m:sty m:val="p"/>
                  </m:rPr>
                  <w:rPr>
                    <w:rFonts w:ascii="Cambria Math" w:hAnsi="Cambria Math"/>
                    <w:sz w:val="28"/>
                    <w:szCs w:val="28"/>
                  </w:rPr>
                  <m:t>n</m:t>
                </m:r>
              </m:sub>
            </m:sSub>
          </m:den>
        </m:f>
      </m:oMath>
      <w:r w:rsidR="00F01ADC" w:rsidRPr="00C14FFF">
        <w:rPr>
          <w:rFonts w:ascii="Times New Roman" w:hAnsi="Times New Roman"/>
          <w:sz w:val="28"/>
          <w:szCs w:val="28"/>
        </w:rPr>
        <w:t xml:space="preserve">                       (7)</w:t>
      </w:r>
    </w:p>
    <w:p w14:paraId="157EF4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427CD0A2" w14:textId="77777777" w:rsidR="00F01ADC" w:rsidRPr="00C14FFF" w:rsidRDefault="00000000" w:rsidP="00CC2469">
      <w:pPr>
        <w:spacing w:after="0" w:line="240" w:lineRule="auto"/>
        <w:ind w:firstLine="709"/>
        <w:jc w:val="both"/>
        <w:rPr>
          <w:rFonts w:ascii="Times New Roman" w:hAnsi="Times New Roman"/>
          <w:sz w:val="28"/>
          <w:szCs w:val="28"/>
        </w:rPr>
      </w:pP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р</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1</m:t>
            </m:r>
          </m:sup>
        </m:sSup>
      </m:oMath>
      <w:r w:rsidR="00F01ADC" w:rsidRPr="00C14FFF">
        <w:rPr>
          <w:rFonts w:ascii="Times New Roman" w:hAnsi="Times New Roman"/>
          <w:sz w:val="28"/>
          <w:szCs w:val="28"/>
        </w:rPr>
        <w:t xml:space="preserve">, </w:t>
      </w:r>
      <m:oMath>
        <m:sSup>
          <m:sSupPr>
            <m:ctrlPr>
              <w:rPr>
                <w:rFonts w:ascii="Cambria Math" w:hAnsi="Times New Roman"/>
                <w:sz w:val="28"/>
                <w:szCs w:val="28"/>
              </w:rPr>
            </m:ctrlPr>
          </m:sSupPr>
          <m:e>
            <m:r>
              <m:rPr>
                <m:sty m:val="p"/>
              </m:rPr>
              <w:rPr>
                <w:rFonts w:ascii="Cambria Math" w:hAnsi="Cambria Math"/>
                <w:sz w:val="28"/>
                <w:szCs w:val="28"/>
              </w:rPr>
              <m:t>K</m:t>
            </m:r>
            <m:r>
              <m:rPr>
                <m:sty m:val="p"/>
              </m:rPr>
              <w:rPr>
                <w:rFonts w:hAnsi="Times New Roman"/>
                <w:sz w:val="28"/>
                <w:szCs w:val="28"/>
              </w:rPr>
              <m:t>р</m:t>
            </m:r>
            <m:r>
              <m:rPr>
                <m:sty m:val="p"/>
              </m:rPr>
              <w:rPr>
                <w:rFonts w:hAnsi="Times New Roman"/>
                <w:sz w:val="28"/>
                <w:szCs w:val="28"/>
              </w:rPr>
              <m:t>,</m:t>
            </m:r>
          </m:e>
          <m:sup>
            <m:r>
              <m:rPr>
                <m:sty m:val="p"/>
              </m:rPr>
              <w:rPr>
                <w:rFonts w:hAnsi="Times New Roman"/>
                <w:sz w:val="28"/>
                <w:szCs w:val="28"/>
              </w:rPr>
              <m:t>ист</m:t>
            </m:r>
            <m:r>
              <m:rPr>
                <m:sty m:val="p"/>
              </m:rPr>
              <w:rPr>
                <w:rFonts w:hAnsi="Times New Roman"/>
                <w:sz w:val="28"/>
                <w:szCs w:val="28"/>
              </w:rPr>
              <m:t xml:space="preserve"> </m:t>
            </m:r>
            <m:r>
              <m:rPr>
                <m:sty m:val="p"/>
              </m:rPr>
              <w:rPr>
                <w:rFonts w:ascii="Cambria Math" w:hAnsi="Cambria Math"/>
                <w:sz w:val="28"/>
                <w:szCs w:val="28"/>
              </w:rPr>
              <m:t>n</m:t>
            </m:r>
          </m:sup>
        </m:sSup>
      </m:oMath>
      <w:r w:rsidR="00F01ADC" w:rsidRPr="00C14FFF">
        <w:rPr>
          <w:rFonts w:ascii="Times New Roman" w:hAnsi="Times New Roman"/>
          <w:sz w:val="28"/>
          <w:szCs w:val="28"/>
        </w:rPr>
        <w:t xml:space="preserve"> – значения показателей надежности отдельных источников тепловой энергии;</w:t>
      </w:r>
    </w:p>
    <w:p w14:paraId="495CBD8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Qi, Qn – средние фактические тепловые нагрузки за предшествующие 12 месяцев по каждому источнику тепловой энергии, определяются по формуле (2).</w:t>
      </w:r>
    </w:p>
    <w:p w14:paraId="05DED1D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е) показатель технического состояния тепловых сетей (Кс), характеризуемый долей ветхих, подлежащих замене трубопроводов, определяется по формуле:</w:t>
      </w:r>
    </w:p>
    <w:p w14:paraId="5025B026" w14:textId="77777777" w:rsidR="00F01ADC" w:rsidRPr="00C14FFF" w:rsidRDefault="00000000" w:rsidP="00CC2469">
      <w:pPr>
        <w:spacing w:after="0" w:line="240" w:lineRule="auto"/>
        <w:ind w:firstLine="709"/>
        <w:jc w:val="both"/>
        <w:rPr>
          <w:rFonts w:ascii="Times New Roman" w:hAnsi="Times New Roman"/>
          <w:sz w:val="28"/>
          <w:szCs w:val="28"/>
        </w:rPr>
      </w:pPr>
      <m:oMath>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с</m:t>
            </m:r>
          </m:sub>
        </m:sSub>
        <m:r>
          <m:rPr>
            <m:sty m:val="p"/>
          </m:rPr>
          <w:rPr>
            <w:rFonts w:hAnsi="Times New Roman"/>
            <w:sz w:val="28"/>
            <w:szCs w:val="28"/>
          </w:rPr>
          <m:t>=</m:t>
        </m:r>
        <m:f>
          <m:fPr>
            <m:ctrlPr>
              <w:rPr>
                <w:rFonts w:ascii="Cambria Math" w:hAnsi="Times New Roman"/>
                <w:sz w:val="28"/>
                <w:szCs w:val="28"/>
              </w:rPr>
            </m:ctrlPr>
          </m:fPr>
          <m:num>
            <m:sSubSup>
              <m:sSubSupPr>
                <m:ctrlPr>
                  <w:rPr>
                    <w:rFonts w:ascii="Cambria Math" w:hAnsi="Times New Roman"/>
                    <w:sz w:val="28"/>
                    <w:szCs w:val="28"/>
                    <w:lang w:val="en-US"/>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экспл</m:t>
                </m:r>
              </m:sup>
            </m:sSubSup>
            <m:r>
              <m:rPr>
                <m:sty m:val="p"/>
              </m:rPr>
              <w:rPr>
                <w:rFonts w:ascii="Times New Roman" w:hAns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ветх</m:t>
                </m:r>
              </m:sup>
            </m:sSubSup>
          </m:num>
          <m:den>
            <m:sSubSup>
              <m:sSubSupPr>
                <m:ctrlPr>
                  <w:rPr>
                    <w:rFonts w:ascii="Cambria Math" w:hAnsi="Times New Roman"/>
                    <w:sz w:val="28"/>
                    <w:szCs w:val="28"/>
                    <w:lang w:val="en-US"/>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экспл</m:t>
                </m:r>
              </m:sup>
            </m:sSubSup>
          </m:den>
        </m:f>
      </m:oMath>
      <w:r w:rsidR="00F01ADC" w:rsidRPr="00C14FFF">
        <w:rPr>
          <w:rFonts w:ascii="Times New Roman" w:hAnsi="Times New Roman"/>
          <w:sz w:val="28"/>
          <w:szCs w:val="28"/>
        </w:rPr>
        <w:tab/>
        <w:t xml:space="preserve">            (8)</w:t>
      </w:r>
    </w:p>
    <w:p w14:paraId="50E389B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4427A24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r>
      <m:oMath>
        <m:sSubSup>
          <m:sSubSupPr>
            <m:ctrlPr>
              <w:rPr>
                <w:rFonts w:ascii="Cambria Math" w:hAnsi="Times New Roman"/>
                <w:sz w:val="28"/>
                <w:szCs w:val="28"/>
                <w:lang w:val="en-US"/>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экспл</m:t>
            </m:r>
          </m:sup>
        </m:sSubSup>
      </m:oMath>
      <w:r w:rsidRPr="00C14FFF">
        <w:rPr>
          <w:rFonts w:ascii="Times New Roman" w:hAnsi="Times New Roman"/>
          <w:sz w:val="28"/>
          <w:szCs w:val="28"/>
        </w:rPr>
        <w:t>– протяженность тепловых сетей, находящихся в эксплуатации;</w:t>
      </w:r>
    </w:p>
    <w:p w14:paraId="3F8A35D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ab/>
      </w:r>
      <m:oMath>
        <m:sSubSup>
          <m:sSubSupPr>
            <m:ctrlPr>
              <w:rPr>
                <w:rFonts w:ascii="Cambria Math" w:hAnsi="Times New Roman"/>
                <w:sz w:val="28"/>
                <w:szCs w:val="28"/>
              </w:rPr>
            </m:ctrlPr>
          </m:sSubSupPr>
          <m:e>
            <m:r>
              <m:rPr>
                <m:sty m:val="p"/>
              </m:rPr>
              <w:rPr>
                <w:rFonts w:ascii="Cambria Math" w:hAnsi="Cambria Math"/>
                <w:sz w:val="28"/>
                <w:szCs w:val="28"/>
              </w:rPr>
              <m:t>S</m:t>
            </m:r>
          </m:e>
          <m:sub>
            <m:r>
              <m:rPr>
                <m:sty m:val="p"/>
              </m:rPr>
              <w:rPr>
                <w:rFonts w:ascii="Cambria Math" w:hAnsi="Cambria Math"/>
                <w:sz w:val="28"/>
                <w:szCs w:val="28"/>
              </w:rPr>
              <m:t>c</m:t>
            </m:r>
          </m:sub>
          <m:sup>
            <m:r>
              <m:rPr>
                <m:sty m:val="p"/>
              </m:rPr>
              <w:rPr>
                <w:rFonts w:hAnsi="Times New Roman"/>
                <w:sz w:val="28"/>
                <w:szCs w:val="28"/>
              </w:rPr>
              <m:t>ветх</m:t>
            </m:r>
          </m:sup>
        </m:sSubSup>
      </m:oMath>
      <w:r w:rsidRPr="00C14FFF">
        <w:rPr>
          <w:rFonts w:ascii="Times New Roman" w:hAnsi="Times New Roman"/>
          <w:sz w:val="28"/>
          <w:szCs w:val="28"/>
        </w:rPr>
        <w:t xml:space="preserve">  – протяженность ветхих тепловых сетей, находящихся в эксплуатации.</w:t>
      </w:r>
    </w:p>
    <w:p w14:paraId="344173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ж) показатель интенсивности отказов систем теплоснабжения:</w:t>
      </w:r>
    </w:p>
    <w:p w14:paraId="4E09CCC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ж.1) показатель интенсивности отказов тепловых сетей (И отказ.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 отказ. тс = n отказ. /S [1|(км*год)], где </w:t>
      </w:r>
    </w:p>
    <w:p w14:paraId="6901BB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n отказ. – количество отказов за предыдущий год;</w:t>
      </w:r>
    </w:p>
    <w:p w14:paraId="027648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S – протяженность тепловой сети (в двухтрубном исполнении) данной системы теплоснабжения [км].</w:t>
      </w:r>
    </w:p>
    <w:p w14:paraId="0EC43A7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зависимости от интенсивности отказов (И отказ. тс) определяется показатель надежности тепловых сетей (К отказ. тс):</w:t>
      </w:r>
    </w:p>
    <w:p w14:paraId="1904813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до 0,2 включительно – К отказ. тс = 1,0; </w:t>
      </w:r>
    </w:p>
    <w:p w14:paraId="5CDCEC9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0,2 до 0,6 включительно – К отказ.  тс= 0,8; </w:t>
      </w:r>
    </w:p>
    <w:p w14:paraId="226E75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0,6 - 1,2 включительно – Котказ.  тс= 0,6; </w:t>
      </w:r>
    </w:p>
    <w:p w14:paraId="02B0554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свыше 1,2 – К. отказ.  тс= 0,5.</w:t>
      </w:r>
    </w:p>
    <w:p w14:paraId="41C468B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ж.2)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26F34D1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И. отк. ит =</w:t>
      </w:r>
      <m:oMath>
        <m:f>
          <m:fPr>
            <m:ctrlPr>
              <w:rPr>
                <w:rFonts w:ascii="Cambria Math" w:hAnsi="Times New Roman"/>
                <w:sz w:val="28"/>
                <w:szCs w:val="28"/>
              </w:rPr>
            </m:ctrlPr>
          </m:fPr>
          <m:num>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э</m:t>
                </m:r>
              </m:sub>
            </m:sSub>
            <m:r>
              <m:rPr>
                <m:sty m:val="p"/>
              </m:rPr>
              <w:rPr>
                <w:rFonts w:hAnsi="Times New Roman"/>
                <w:sz w:val="28"/>
                <w:szCs w:val="28"/>
              </w:rPr>
              <m:t>+</m:t>
            </m:r>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в</m:t>
                </m:r>
              </m:sub>
            </m:sSub>
            <m:r>
              <m:rPr>
                <m:sty m:val="p"/>
              </m:rPr>
              <w:rPr>
                <w:rFonts w:hAnsi="Times New Roman"/>
                <w:sz w:val="28"/>
                <w:szCs w:val="28"/>
              </w:rPr>
              <m:t>+</m:t>
            </m:r>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т</m:t>
                </m:r>
              </m:sub>
            </m:sSub>
          </m:num>
          <m:den>
            <m:r>
              <m:rPr>
                <m:sty m:val="p"/>
              </m:rPr>
              <w:rPr>
                <w:rFonts w:hAnsi="Times New Roman"/>
                <w:sz w:val="28"/>
                <w:szCs w:val="28"/>
              </w:rPr>
              <m:t>3</m:t>
            </m:r>
          </m:den>
        </m:f>
      </m:oMath>
      <w:r w:rsidRPr="00C14FFF">
        <w:rPr>
          <w:rFonts w:ascii="Times New Roman" w:hAnsi="Times New Roman"/>
          <w:sz w:val="28"/>
          <w:szCs w:val="28"/>
        </w:rPr>
        <w:t xml:space="preserve">  (10)</w:t>
      </w:r>
    </w:p>
    <w:p w14:paraId="5EE0624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зависимости от интенсивности отказов (И отк ит) определяется показатель надежности теплового источника (Котк_ит): </w:t>
      </w:r>
    </w:p>
    <w:p w14:paraId="612868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до 0,2 включительно – Коткит= 1,0; </w:t>
      </w:r>
    </w:p>
    <w:p w14:paraId="663B4E3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0,2 до 0,6 включительно – Коткит= 0,8; </w:t>
      </w:r>
    </w:p>
    <w:p w14:paraId="0C33FF9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от 0,6 - 1,2 включительно – Коткит= 0,6;</w:t>
      </w:r>
    </w:p>
    <w:p w14:paraId="41E1813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 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14:paraId="03265B98" w14:textId="77777777" w:rsidR="00F01ADC" w:rsidRPr="00C14FFF" w:rsidRDefault="00F01ADC" w:rsidP="00CC2469">
      <w:pPr>
        <w:spacing w:after="0" w:line="240" w:lineRule="auto"/>
        <w:ind w:firstLine="709"/>
        <w:jc w:val="both"/>
        <w:rPr>
          <w:rFonts w:ascii="Times New Roman" w:hAnsi="Times New Roman"/>
          <w:sz w:val="28"/>
          <w:szCs w:val="28"/>
        </w:rPr>
      </w:pPr>
      <m:oMath>
        <m:r>
          <m:rPr>
            <m:sty m:val="p"/>
          </m:rPr>
          <w:rPr>
            <w:rFonts w:ascii="Cambria Math" w:hAnsi="Cambria Math"/>
            <w:sz w:val="28"/>
            <w:szCs w:val="28"/>
          </w:rPr>
          <m:t>Q</m:t>
        </m:r>
        <m:r>
          <m:rPr>
            <m:sty m:val="p"/>
          </m:rPr>
          <w:rPr>
            <w:rFonts w:hAnsi="Times New Roman"/>
            <w:sz w:val="28"/>
            <w:szCs w:val="28"/>
          </w:rPr>
          <m:t>нед</m:t>
        </m:r>
        <m:r>
          <m:rPr>
            <m:sty m:val="p"/>
          </m:rPr>
          <w:rPr>
            <w:rFonts w:hAnsi="Times New Roman"/>
            <w:sz w:val="28"/>
            <w:szCs w:val="28"/>
          </w:rPr>
          <m:t>=</m:t>
        </m:r>
        <m:f>
          <m:fPr>
            <m:ctrlPr>
              <w:rPr>
                <w:rFonts w:ascii="Cambria Math" w:hAnsi="Times New Roman"/>
                <w:sz w:val="28"/>
                <w:szCs w:val="28"/>
              </w:rPr>
            </m:ctrlPr>
          </m:fPr>
          <m:num>
            <m:sSub>
              <m:sSubPr>
                <m:ctrlPr>
                  <w:rPr>
                    <w:rFonts w:ascii="Cambria Math" w:hAnsi="Times New Roman"/>
                    <w:sz w:val="28"/>
                    <w:szCs w:val="28"/>
                  </w:rPr>
                </m:ctrlPr>
              </m:sSubPr>
              <m:e>
                <m:r>
                  <m:rPr>
                    <m:sty m:val="p"/>
                  </m:rPr>
                  <w:rPr>
                    <w:rFonts w:ascii="Cambria Math" w:hAnsi="Cambria Math"/>
                    <w:sz w:val="28"/>
                    <w:szCs w:val="28"/>
                  </w:rPr>
                  <m:t>Q</m:t>
                </m:r>
              </m:e>
              <m:sub>
                <m:r>
                  <m:rPr>
                    <m:sty m:val="p"/>
                  </m:rPr>
                  <w:rPr>
                    <w:rFonts w:hAnsi="Times New Roman"/>
                    <w:sz w:val="28"/>
                    <w:szCs w:val="28"/>
                  </w:rPr>
                  <m:t>откл</m:t>
                </m:r>
              </m:sub>
            </m:sSub>
          </m:num>
          <m:den>
            <m:r>
              <m:rPr>
                <m:sty m:val="p"/>
              </m:rPr>
              <w:rPr>
                <w:rFonts w:ascii="Cambria Math" w:hAnsi="Cambria Math"/>
                <w:sz w:val="28"/>
                <w:szCs w:val="28"/>
              </w:rPr>
              <m:t>Q</m:t>
            </m:r>
            <m:r>
              <m:rPr>
                <m:sty m:val="p"/>
              </m:rPr>
              <w:rPr>
                <w:rFonts w:hAnsi="Times New Roman"/>
                <w:sz w:val="28"/>
                <w:szCs w:val="28"/>
              </w:rPr>
              <m:t>факт</m:t>
            </m:r>
            <m:r>
              <m:rPr>
                <m:sty m:val="p"/>
              </m:rPr>
              <w:rPr>
                <w:rFonts w:ascii="Cambria Math" w:hAnsi="Cambria Math"/>
                <w:sz w:val="28"/>
                <w:szCs w:val="28"/>
              </w:rPr>
              <m:t>*</m:t>
            </m:r>
            <m:r>
              <m:rPr>
                <m:sty m:val="p"/>
              </m:rPr>
              <w:rPr>
                <w:rFonts w:hAnsi="Times New Roman"/>
                <w:sz w:val="28"/>
                <w:szCs w:val="28"/>
              </w:rPr>
              <m:t>100 (%)</m:t>
            </m:r>
          </m:den>
        </m:f>
      </m:oMath>
      <w:r w:rsidRPr="00C14FFF">
        <w:rPr>
          <w:rFonts w:ascii="Times New Roman" w:hAnsi="Times New Roman"/>
          <w:sz w:val="28"/>
          <w:szCs w:val="28"/>
        </w:rPr>
        <w:t xml:space="preserve">  (11) </w:t>
      </w:r>
    </w:p>
    <w:p w14:paraId="7194966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6C5BED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Qоткл – недоотпуск тепла; </w:t>
      </w:r>
    </w:p>
    <w:p w14:paraId="1DAD7C2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Qфакт – фактический отпуск тепла системой теплоснабжения.</w:t>
      </w:r>
    </w:p>
    <w:p w14:paraId="237F96C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В зависимости от величины относительного недоотпуска тепла (Qнед) определяется показатель надежности (Кнед) </w:t>
      </w:r>
    </w:p>
    <w:p w14:paraId="70C8A1F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до 0,1 % включительно - Кнед= 1,0; </w:t>
      </w:r>
    </w:p>
    <w:p w14:paraId="5BF97D3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0,194 до 0,394 включительно - Кнед = 0,8; </w:t>
      </w:r>
    </w:p>
    <w:p w14:paraId="0D4622D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0,3% до 0,5% включительно - Кнед = 0,6; </w:t>
      </w:r>
    </w:p>
    <w:p w14:paraId="56B2725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от 0,5% до 1,0% включительно - Кнед = 0,5; </w:t>
      </w:r>
    </w:p>
    <w:p w14:paraId="16DA036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свыше 1,0% - Кнед = 0,2.</w:t>
      </w:r>
    </w:p>
    <w:p w14:paraId="44C0261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 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p>
    <w:p w14:paraId="1A81D3E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 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14:paraId="01AB7B26" w14:textId="77777777" w:rsidR="00F01ADC" w:rsidRPr="00C14FFF" w:rsidRDefault="00000000" w:rsidP="00CC2469">
      <w:pPr>
        <w:spacing w:after="0" w:line="240" w:lineRule="auto"/>
        <w:ind w:firstLine="709"/>
        <w:jc w:val="both"/>
        <w:rPr>
          <w:rFonts w:ascii="Times New Roman" w:hAnsi="Times New Roman"/>
          <w:sz w:val="28"/>
          <w:szCs w:val="28"/>
        </w:rPr>
      </w:pPr>
      <m:oMath>
        <m:sSub>
          <m:sSubPr>
            <m:ctrlPr>
              <w:rPr>
                <w:rFonts w:ascii="Cambria Math" w:hAnsi="Times New Roman"/>
                <w:sz w:val="28"/>
                <w:szCs w:val="28"/>
              </w:rPr>
            </m:ctrlPr>
          </m:sSubPr>
          <m:e>
            <m:r>
              <m:rPr>
                <m:sty m:val="p"/>
              </m:rPr>
              <w:rPr>
                <w:rFonts w:hAnsi="Times New Roman"/>
                <w:sz w:val="28"/>
                <w:szCs w:val="28"/>
              </w:rPr>
              <m:t>К</m:t>
            </m:r>
          </m:e>
          <m:sub>
            <m:r>
              <m:rPr>
                <m:sty m:val="p"/>
              </m:rPr>
              <w:rPr>
                <w:rFonts w:hAnsi="Times New Roman"/>
                <w:sz w:val="28"/>
                <w:szCs w:val="28"/>
              </w:rPr>
              <m:t>м</m:t>
            </m:r>
          </m:sub>
        </m:sSub>
        <m:r>
          <m:rPr>
            <m:sty m:val="p"/>
          </m:rPr>
          <w:rPr>
            <w:rFonts w:hAnsi="Times New Roman"/>
            <w:sz w:val="28"/>
            <w:szCs w:val="28"/>
          </w:rPr>
          <m:t>=</m:t>
        </m:r>
        <m:f>
          <m:fPr>
            <m:ctrlPr>
              <w:rPr>
                <w:rFonts w:ascii="Cambria Math" w:hAnsi="Times New Roman"/>
                <w:sz w:val="28"/>
                <w:szCs w:val="28"/>
              </w:rPr>
            </m:ctrlPr>
          </m:fPr>
          <m:num>
            <m:sSubSup>
              <m:sSubSupPr>
                <m:ctrlPr>
                  <w:rPr>
                    <w:rFonts w:ascii="Cambria Math" w:hAnsi="Times New Roman"/>
                    <w:sz w:val="28"/>
                    <w:szCs w:val="28"/>
                    <w:lang w:val="en-US"/>
                  </w:rPr>
                </m:ctrlPr>
              </m:sSubSupPr>
              <m:e>
                <m:r>
                  <m:rPr>
                    <m:sty m:val="p"/>
                  </m:rPr>
                  <w:rPr>
                    <w:rFonts w:hAnsi="Times New Roman"/>
                    <w:sz w:val="28"/>
                    <w:szCs w:val="28"/>
                  </w:rPr>
                  <m:t>К</m:t>
                </m:r>
              </m:e>
              <m:sub>
                <m:r>
                  <m:rPr>
                    <m:sty m:val="p"/>
                  </m:rPr>
                  <w:rPr>
                    <w:rFonts w:hAnsi="Times New Roman"/>
                    <w:sz w:val="28"/>
                    <w:szCs w:val="28"/>
                  </w:rPr>
                  <m:t>м</m:t>
                </m:r>
              </m:sub>
              <m:sup>
                <m:r>
                  <m:rPr>
                    <m:sty m:val="p"/>
                  </m:rPr>
                  <w:rPr>
                    <w:rFonts w:ascii="Cambria Math" w:hAnsi="Cambria Math"/>
                    <w:sz w:val="28"/>
                    <w:szCs w:val="28"/>
                  </w:rPr>
                  <m:t>f</m:t>
                </m:r>
              </m:sup>
            </m:sSubSup>
            <m:r>
              <m:rPr>
                <m:sty m:val="p"/>
              </m:rPr>
              <w:rPr>
                <w:rFonts w:ascii="Times New Roman" w:hAnsi="Times New Roman"/>
                <w:sz w:val="28"/>
                <w:szCs w:val="28"/>
              </w:rPr>
              <m:t>-</m:t>
            </m:r>
            <m:sSubSup>
              <m:sSubSupPr>
                <m:ctrlPr>
                  <w:rPr>
                    <w:rFonts w:ascii="Cambria Math" w:hAnsi="Times New Roman"/>
                    <w:sz w:val="28"/>
                    <w:szCs w:val="28"/>
                  </w:rPr>
                </m:ctrlPr>
              </m:sSubSupPr>
              <m:e>
                <m:r>
                  <m:rPr>
                    <m:sty m:val="p"/>
                  </m:rPr>
                  <w:rPr>
                    <w:rFonts w:ascii="Cambria Math" w:hAnsi="Cambria Math"/>
                    <w:sz w:val="28"/>
                    <w:szCs w:val="28"/>
                  </w:rPr>
                  <m:t>S</m:t>
                </m:r>
              </m:e>
              <m:sub>
                <m:r>
                  <m:rPr>
                    <m:sty m:val="p"/>
                  </m:rPr>
                  <w:rPr>
                    <w:rFonts w:hAnsi="Times New Roman"/>
                    <w:sz w:val="28"/>
                    <w:szCs w:val="28"/>
                  </w:rPr>
                  <m:t>м</m:t>
                </m:r>
              </m:sub>
              <m:sup>
                <m:r>
                  <m:rPr>
                    <m:sty m:val="p"/>
                  </m:rPr>
                  <w:rPr>
                    <w:rFonts w:ascii="Cambria Math" w:hAnsi="Cambria Math"/>
                    <w:sz w:val="28"/>
                    <w:szCs w:val="28"/>
                  </w:rPr>
                  <m:t>n</m:t>
                </m:r>
              </m:sup>
            </m:sSubSup>
          </m:num>
          <m:den>
            <m:r>
              <m:rPr>
                <m:sty m:val="p"/>
              </m:rPr>
              <w:rPr>
                <w:rFonts w:ascii="Cambria Math" w:hAnsi="Cambria Math"/>
                <w:sz w:val="28"/>
                <w:szCs w:val="28"/>
              </w:rPr>
              <m:t>n</m:t>
            </m:r>
          </m:den>
        </m:f>
      </m:oMath>
      <w:r w:rsidR="00F01ADC" w:rsidRPr="00C14FFF">
        <w:rPr>
          <w:rFonts w:ascii="Times New Roman" w:hAnsi="Times New Roman"/>
          <w:sz w:val="28"/>
          <w:szCs w:val="28"/>
        </w:rPr>
        <w:tab/>
        <w:t>(12)</w:t>
      </w:r>
    </w:p>
    <w:p w14:paraId="2AA00AB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где</w:t>
      </w:r>
    </w:p>
    <w:p w14:paraId="58C6F062" w14:textId="77777777" w:rsidR="00F01ADC" w:rsidRPr="00C14FFF" w:rsidRDefault="00000000" w:rsidP="00CC2469">
      <w:pPr>
        <w:spacing w:after="0" w:line="240" w:lineRule="auto"/>
        <w:ind w:firstLine="709"/>
        <w:jc w:val="both"/>
        <w:rPr>
          <w:rFonts w:ascii="Times New Roman" w:hAnsi="Times New Roman"/>
          <w:sz w:val="28"/>
          <w:szCs w:val="28"/>
        </w:rPr>
      </w:pPr>
      <m:oMath>
        <m:sSubSup>
          <m:sSubSupPr>
            <m:ctrlPr>
              <w:rPr>
                <w:rFonts w:ascii="Cambria Math" w:hAnsi="Times New Roman"/>
                <w:sz w:val="28"/>
                <w:szCs w:val="28"/>
                <w:lang w:val="en-US"/>
              </w:rPr>
            </m:ctrlPr>
          </m:sSubSupPr>
          <m:e>
            <m:r>
              <m:rPr>
                <m:sty m:val="p"/>
              </m:rPr>
              <w:rPr>
                <w:rFonts w:hAnsi="Times New Roman"/>
                <w:sz w:val="28"/>
                <w:szCs w:val="28"/>
              </w:rPr>
              <m:t>К</m:t>
            </m:r>
          </m:e>
          <m:sub>
            <m:r>
              <m:rPr>
                <m:sty m:val="p"/>
              </m:rPr>
              <w:rPr>
                <w:rFonts w:hAnsi="Times New Roman"/>
                <w:sz w:val="28"/>
                <w:szCs w:val="28"/>
              </w:rPr>
              <m:t>м</m:t>
            </m:r>
          </m:sub>
          <m:sup>
            <m:r>
              <m:rPr>
                <m:sty m:val="p"/>
              </m:rPr>
              <w:rPr>
                <w:rFonts w:ascii="Cambria Math" w:hAnsi="Cambria Math"/>
                <w:sz w:val="28"/>
                <w:szCs w:val="28"/>
              </w:rPr>
              <m:t>f</m:t>
            </m:r>
          </m:sup>
        </m:sSubSup>
        <m:r>
          <m:rPr>
            <m:sty m:val="p"/>
          </m:rPr>
          <w:rPr>
            <w:rFonts w:hAnsi="Times New Roman"/>
            <w:sz w:val="28"/>
            <w:szCs w:val="28"/>
          </w:rPr>
          <m:t xml:space="preserve">, </m:t>
        </m:r>
        <m:sSubSup>
          <m:sSubSupPr>
            <m:ctrlPr>
              <w:rPr>
                <w:rFonts w:ascii="Cambria Math" w:hAnsi="Times New Roman"/>
                <w:sz w:val="28"/>
                <w:szCs w:val="28"/>
                <w:lang w:val="en-US"/>
              </w:rPr>
            </m:ctrlPr>
          </m:sSubSupPr>
          <m:e>
            <m:r>
              <m:rPr>
                <m:sty m:val="p"/>
              </m:rPr>
              <w:rPr>
                <w:rFonts w:hAnsi="Times New Roman"/>
                <w:sz w:val="28"/>
                <w:szCs w:val="28"/>
              </w:rPr>
              <m:t>К</m:t>
            </m:r>
          </m:e>
          <m:sub>
            <m:r>
              <m:rPr>
                <m:sty m:val="p"/>
              </m:rPr>
              <w:rPr>
                <w:rFonts w:hAnsi="Times New Roman"/>
                <w:sz w:val="28"/>
                <w:szCs w:val="28"/>
              </w:rPr>
              <m:t>м</m:t>
            </m:r>
          </m:sub>
          <m:sup>
            <m:r>
              <m:rPr>
                <m:sty m:val="p"/>
              </m:rPr>
              <w:rPr>
                <w:rFonts w:hAnsi="Times New Roman"/>
                <w:sz w:val="28"/>
                <w:szCs w:val="28"/>
              </w:rPr>
              <m:t>т</m:t>
            </m:r>
          </m:sup>
        </m:sSubSup>
      </m:oMath>
      <w:r w:rsidR="00F01ADC" w:rsidRPr="00C14FFF">
        <w:rPr>
          <w:rFonts w:ascii="Times New Roman" w:hAnsi="Times New Roman"/>
          <w:sz w:val="28"/>
          <w:szCs w:val="28"/>
        </w:rPr>
        <w:t xml:space="preserve">- показатели, относящиеся к данному виду машин, механизмов, оборудования; </w:t>
      </w:r>
    </w:p>
    <w:p w14:paraId="6300C66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n - число показателей, учтенных в числителе.</w:t>
      </w:r>
    </w:p>
    <w:p w14:paraId="2FC83F5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л) 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303322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м) показатель укомплектованности передвижными автономными источниками электропитания (Кист) для ведения аварийно-восстановительных </w:t>
      </w:r>
      <w:r w:rsidRPr="00C14FFF">
        <w:rPr>
          <w:rFonts w:ascii="Times New Roman" w:hAnsi="Times New Roman"/>
          <w:sz w:val="28"/>
          <w:szCs w:val="28"/>
        </w:rPr>
        <w:lastRenderedPageBreak/>
        <w:t>работ вычисляется как отношение фактического наличия данного оборудования (в единицах мощности - кВт) к потребности.</w:t>
      </w:r>
    </w:p>
    <w:p w14:paraId="34C655E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 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37D9B5CA" w14:textId="298624CF"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w:t>
      </w:r>
      <w:r w:rsidR="00DB33B2">
        <w:rPr>
          <w:rFonts w:ascii="Times New Roman" w:hAnsi="Times New Roman"/>
          <w:sz w:val="28"/>
          <w:szCs w:val="28"/>
        </w:rPr>
        <w:t>их</w:t>
      </w:r>
      <w:r w:rsidRPr="00C14FFF">
        <w:rPr>
          <w:rFonts w:ascii="Times New Roman" w:hAnsi="Times New Roman"/>
          <w:sz w:val="28"/>
          <w:szCs w:val="28"/>
        </w:rPr>
        <w:t xml:space="preserve"> ресурсов; </w:t>
      </w:r>
    </w:p>
    <w:p w14:paraId="361FD5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укомплектованности</w:t>
      </w:r>
      <w:r w:rsidRPr="00C14FFF">
        <w:rPr>
          <w:rFonts w:ascii="Times New Roman" w:hAnsi="Times New Roman"/>
          <w:sz w:val="28"/>
          <w:szCs w:val="28"/>
        </w:rPr>
        <w:tab/>
        <w:t>передвижными</w:t>
      </w:r>
      <w:r w:rsidRPr="00C14FFF">
        <w:rPr>
          <w:rFonts w:ascii="Times New Roman" w:hAnsi="Times New Roman"/>
          <w:sz w:val="28"/>
          <w:szCs w:val="28"/>
        </w:rPr>
        <w:tab/>
        <w:t>автономными</w:t>
      </w:r>
      <w:r w:rsidRPr="00C14FFF">
        <w:rPr>
          <w:rFonts w:ascii="Times New Roman" w:hAnsi="Times New Roman"/>
          <w:sz w:val="28"/>
          <w:szCs w:val="28"/>
        </w:rPr>
        <w:tab/>
        <w:t>источниками электропитания для ведения аварийно-восстановительных работ.</w:t>
      </w:r>
    </w:p>
    <w:p w14:paraId="7E4BCF0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3D511E5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Кгот = 0,25 · Кп + 0,35 ·Км+ 0,3 · Ктр + 0,1 · Кист </w:t>
      </w:r>
    </w:p>
    <w:p w14:paraId="6C07079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Общая оценка готовности дается по следующим категориям:</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299"/>
        <w:gridCol w:w="3346"/>
      </w:tblGrid>
      <w:tr w:rsidR="00F01ADC" w:rsidRPr="00C14FFF" w14:paraId="2C0EBBAD" w14:textId="77777777" w:rsidTr="00F01ADC">
        <w:trPr>
          <w:trHeight w:val="287"/>
        </w:trPr>
        <w:tc>
          <w:tcPr>
            <w:tcW w:w="3315" w:type="dxa"/>
            <w:shd w:val="clear" w:color="auto" w:fill="F7CAAC"/>
            <w:vAlign w:val="center"/>
          </w:tcPr>
          <w:p w14:paraId="64BB06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Кгот</w:t>
            </w:r>
          </w:p>
        </w:tc>
        <w:tc>
          <w:tcPr>
            <w:tcW w:w="3315" w:type="dxa"/>
            <w:shd w:val="clear" w:color="auto" w:fill="F7CAAC"/>
            <w:vAlign w:val="center"/>
          </w:tcPr>
          <w:p w14:paraId="76072D2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(Кп; Км);Ктр</w:t>
            </w:r>
          </w:p>
        </w:tc>
        <w:tc>
          <w:tcPr>
            <w:tcW w:w="3316" w:type="dxa"/>
            <w:shd w:val="clear" w:color="auto" w:fill="F7CAAC"/>
            <w:vAlign w:val="center"/>
          </w:tcPr>
          <w:p w14:paraId="0C5B77C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Категория готовности</w:t>
            </w:r>
          </w:p>
        </w:tc>
      </w:tr>
      <w:tr w:rsidR="00F01ADC" w:rsidRPr="00C14FFF" w14:paraId="3855BD70" w14:textId="77777777" w:rsidTr="00F01ADC">
        <w:trPr>
          <w:trHeight w:val="226"/>
        </w:trPr>
        <w:tc>
          <w:tcPr>
            <w:tcW w:w="3315" w:type="dxa"/>
            <w:shd w:val="clear" w:color="auto" w:fill="auto"/>
            <w:vAlign w:val="center"/>
          </w:tcPr>
          <w:p w14:paraId="4C42A00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0,85 - 1,0</w:t>
            </w:r>
          </w:p>
        </w:tc>
        <w:tc>
          <w:tcPr>
            <w:tcW w:w="3315" w:type="dxa"/>
            <w:shd w:val="clear" w:color="auto" w:fill="auto"/>
            <w:vAlign w:val="center"/>
          </w:tcPr>
          <w:p w14:paraId="330237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0,75 и более</w:t>
            </w:r>
          </w:p>
        </w:tc>
        <w:tc>
          <w:tcPr>
            <w:tcW w:w="3316" w:type="dxa"/>
            <w:shd w:val="clear" w:color="auto" w:fill="auto"/>
            <w:vAlign w:val="center"/>
          </w:tcPr>
          <w:p w14:paraId="772A99A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удовлетворительная готовность</w:t>
            </w:r>
          </w:p>
        </w:tc>
      </w:tr>
      <w:tr w:rsidR="00F01ADC" w:rsidRPr="00C14FFF" w14:paraId="00147E46" w14:textId="77777777" w:rsidTr="00F01ADC">
        <w:trPr>
          <w:trHeight w:val="221"/>
        </w:trPr>
        <w:tc>
          <w:tcPr>
            <w:tcW w:w="3315" w:type="dxa"/>
            <w:shd w:val="clear" w:color="auto" w:fill="FBE4D5"/>
            <w:vAlign w:val="center"/>
          </w:tcPr>
          <w:p w14:paraId="4C5151D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0,85 – 1,0</w:t>
            </w:r>
          </w:p>
        </w:tc>
        <w:tc>
          <w:tcPr>
            <w:tcW w:w="3315" w:type="dxa"/>
            <w:shd w:val="clear" w:color="auto" w:fill="FBE4D5"/>
            <w:vAlign w:val="center"/>
          </w:tcPr>
          <w:p w14:paraId="66BCC0D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до 0,75</w:t>
            </w:r>
          </w:p>
        </w:tc>
        <w:tc>
          <w:tcPr>
            <w:tcW w:w="3316" w:type="dxa"/>
            <w:shd w:val="clear" w:color="auto" w:fill="FBE4D5"/>
            <w:vAlign w:val="center"/>
          </w:tcPr>
          <w:p w14:paraId="723F43A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ограниченная готовность</w:t>
            </w:r>
          </w:p>
        </w:tc>
      </w:tr>
      <w:tr w:rsidR="00F01ADC" w:rsidRPr="00C14FFF" w14:paraId="3899EE7C" w14:textId="77777777" w:rsidTr="00F01ADC">
        <w:trPr>
          <w:trHeight w:val="224"/>
        </w:trPr>
        <w:tc>
          <w:tcPr>
            <w:tcW w:w="3315" w:type="dxa"/>
            <w:shd w:val="clear" w:color="auto" w:fill="auto"/>
            <w:vAlign w:val="center"/>
          </w:tcPr>
          <w:p w14:paraId="2D3CF3E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0,7 - 0,84</w:t>
            </w:r>
          </w:p>
        </w:tc>
        <w:tc>
          <w:tcPr>
            <w:tcW w:w="3315" w:type="dxa"/>
            <w:shd w:val="clear" w:color="auto" w:fill="auto"/>
            <w:vAlign w:val="center"/>
          </w:tcPr>
          <w:p w14:paraId="1665F92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0,5 и более</w:t>
            </w:r>
          </w:p>
        </w:tc>
        <w:tc>
          <w:tcPr>
            <w:tcW w:w="3316" w:type="dxa"/>
            <w:shd w:val="clear" w:color="auto" w:fill="auto"/>
            <w:vAlign w:val="center"/>
          </w:tcPr>
          <w:p w14:paraId="6113330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ограниченная готовность</w:t>
            </w:r>
          </w:p>
        </w:tc>
      </w:tr>
      <w:tr w:rsidR="00F01ADC" w:rsidRPr="00C14FFF" w14:paraId="3A62927C" w14:textId="77777777" w:rsidTr="00F01ADC">
        <w:trPr>
          <w:trHeight w:val="221"/>
        </w:trPr>
        <w:tc>
          <w:tcPr>
            <w:tcW w:w="3315" w:type="dxa"/>
            <w:shd w:val="clear" w:color="auto" w:fill="FBE4D5"/>
            <w:vAlign w:val="center"/>
          </w:tcPr>
          <w:p w14:paraId="045EDB7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0.7- 0,84</w:t>
            </w:r>
          </w:p>
        </w:tc>
        <w:tc>
          <w:tcPr>
            <w:tcW w:w="3315" w:type="dxa"/>
            <w:shd w:val="clear" w:color="auto" w:fill="FBE4D5"/>
            <w:vAlign w:val="center"/>
          </w:tcPr>
          <w:p w14:paraId="46157A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до 0,5</w:t>
            </w:r>
          </w:p>
        </w:tc>
        <w:tc>
          <w:tcPr>
            <w:tcW w:w="3316" w:type="dxa"/>
            <w:shd w:val="clear" w:color="auto" w:fill="FBE4D5"/>
            <w:vAlign w:val="center"/>
          </w:tcPr>
          <w:p w14:paraId="4106BBE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неготовность</w:t>
            </w:r>
          </w:p>
        </w:tc>
      </w:tr>
      <w:tr w:rsidR="00F01ADC" w:rsidRPr="00C14FFF" w14:paraId="5923E4B7" w14:textId="77777777" w:rsidTr="00F01ADC">
        <w:trPr>
          <w:trHeight w:val="223"/>
        </w:trPr>
        <w:tc>
          <w:tcPr>
            <w:tcW w:w="3315" w:type="dxa"/>
            <w:shd w:val="clear" w:color="auto" w:fill="auto"/>
            <w:vAlign w:val="center"/>
          </w:tcPr>
          <w:p w14:paraId="729A80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менее 0,7</w:t>
            </w:r>
          </w:p>
        </w:tc>
        <w:tc>
          <w:tcPr>
            <w:tcW w:w="3315" w:type="dxa"/>
            <w:shd w:val="clear" w:color="auto" w:fill="auto"/>
            <w:vAlign w:val="center"/>
          </w:tcPr>
          <w:p w14:paraId="2C41A0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w:t>
            </w:r>
          </w:p>
        </w:tc>
        <w:tc>
          <w:tcPr>
            <w:tcW w:w="3316" w:type="dxa"/>
            <w:shd w:val="clear" w:color="auto" w:fill="auto"/>
            <w:vAlign w:val="center"/>
          </w:tcPr>
          <w:p w14:paraId="6CC83EF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неготовность</w:t>
            </w:r>
          </w:p>
        </w:tc>
      </w:tr>
    </w:tbl>
    <w:p w14:paraId="510A24C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2. Оценка надежности систем теплоснабжения.</w:t>
      </w:r>
    </w:p>
    <w:p w14:paraId="0D32FB5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а) оценка надежности источников тепловой энергии:</w:t>
      </w:r>
    </w:p>
    <w:p w14:paraId="77E1A9F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зависимости от полученных показателей надежности Кэ, Кв, Кт, и Ки, источники тепловой энергии могут быть оценены как:</w:t>
      </w:r>
    </w:p>
    <w:p w14:paraId="2741AB9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высоконадежные – при Кэ = Кв = Кт = Ки= 1;</w:t>
      </w:r>
    </w:p>
    <w:p w14:paraId="1D60914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надежные – при Кэ = Кв = Кт = 1 и Ки= 0,5;</w:t>
      </w:r>
    </w:p>
    <w:p w14:paraId="1CB321D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малонадежные – при Ки= 0,5 и при значении меньше 1 одного из показателей Кэ, Кв, Кт;</w:t>
      </w:r>
    </w:p>
    <w:p w14:paraId="1F254FE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ненадежные – при Ки= 0,2 и/или значении меньше 1 у 2-х и более показателей Кэ, Кв, Кт.</w:t>
      </w:r>
    </w:p>
    <w:p w14:paraId="7576355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б) оценка надежности тепловых сетей.</w:t>
      </w:r>
    </w:p>
    <w:p w14:paraId="52EA2DB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зависимости от полученных показателей надежности, тепловые сети могут быть оценены как:</w:t>
      </w:r>
    </w:p>
    <w:p w14:paraId="7CE7B15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 высоконадежные – более 0,9; </w:t>
      </w:r>
    </w:p>
    <w:p w14:paraId="5F8B793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 xml:space="preserve">– надежные – 0,75 – 0,89; </w:t>
      </w:r>
    </w:p>
    <w:p w14:paraId="04B579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xml:space="preserve">–малонадежные – 0,5 – 0,74; </w:t>
      </w:r>
    </w:p>
    <w:p w14:paraId="410923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ненадежные – менее 0,5.</w:t>
      </w:r>
    </w:p>
    <w:p w14:paraId="16B5467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оценка надежности систем теплоснабжения в целом.</w:t>
      </w:r>
    </w:p>
    <w:p w14:paraId="435E3D7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Общая оценка надежности системы теплоснабжения определяется исходя из оценок надежности источников тепловой энергии и тепловых сетей. 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1168FB70"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77"/>
          <w:pgSz w:w="11906" w:h="16838"/>
          <w:pgMar w:top="851" w:right="1134" w:bottom="1418" w:left="1134" w:header="709" w:footer="709" w:gutter="0"/>
          <w:cols w:space="708"/>
          <w:docGrid w:linePitch="360"/>
        </w:sectPr>
      </w:pPr>
    </w:p>
    <w:p w14:paraId="0382BF2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Таблица 11.4.1 – Общая оценка готовности СТС к несению тепловой нагрузки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7"/>
        <w:gridCol w:w="2408"/>
        <w:gridCol w:w="2409"/>
      </w:tblGrid>
      <w:tr w:rsidR="00F01ADC" w:rsidRPr="00C14FFF" w14:paraId="64E09182" w14:textId="77777777" w:rsidTr="00F01ADC">
        <w:trPr>
          <w:trHeight w:val="18"/>
        </w:trPr>
        <w:tc>
          <w:tcPr>
            <w:tcW w:w="4817" w:type="dxa"/>
            <w:shd w:val="clear" w:color="auto" w:fill="F7CAAC"/>
            <w:vAlign w:val="center"/>
          </w:tcPr>
          <w:p w14:paraId="49ECB96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показателя</w:t>
            </w:r>
          </w:p>
        </w:tc>
        <w:tc>
          <w:tcPr>
            <w:tcW w:w="2408" w:type="dxa"/>
            <w:shd w:val="clear" w:color="auto" w:fill="F7CAAC"/>
            <w:vAlign w:val="center"/>
          </w:tcPr>
          <w:p w14:paraId="199163A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409" w:type="dxa"/>
            <w:shd w:val="clear" w:color="auto" w:fill="F7CAAC"/>
            <w:vAlign w:val="center"/>
          </w:tcPr>
          <w:p w14:paraId="79A9098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r>
      <w:tr w:rsidR="00F01ADC" w:rsidRPr="00C14FFF" w14:paraId="6ABA2656" w14:textId="77777777" w:rsidTr="00F01ADC">
        <w:trPr>
          <w:trHeight w:val="18"/>
        </w:trPr>
        <w:tc>
          <w:tcPr>
            <w:tcW w:w="4817" w:type="dxa"/>
            <w:shd w:val="clear" w:color="auto" w:fill="F7CAAC"/>
            <w:vAlign w:val="center"/>
          </w:tcPr>
          <w:p w14:paraId="163B0B0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Общая оценка готовности</w:t>
            </w:r>
          </w:p>
        </w:tc>
        <w:tc>
          <w:tcPr>
            <w:tcW w:w="2408" w:type="dxa"/>
            <w:shd w:val="clear" w:color="auto" w:fill="auto"/>
            <w:vAlign w:val="center"/>
          </w:tcPr>
          <w:p w14:paraId="7224085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Удовлетворительная готовность</w:t>
            </w:r>
          </w:p>
        </w:tc>
        <w:tc>
          <w:tcPr>
            <w:tcW w:w="2409" w:type="dxa"/>
            <w:vAlign w:val="center"/>
          </w:tcPr>
          <w:p w14:paraId="6B605C1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Удовлетворительная готовность</w:t>
            </w:r>
          </w:p>
        </w:tc>
      </w:tr>
      <w:tr w:rsidR="00F01ADC" w:rsidRPr="00C14FFF" w14:paraId="5D30E525" w14:textId="77777777" w:rsidTr="00F01ADC">
        <w:trPr>
          <w:trHeight w:val="18"/>
        </w:trPr>
        <w:tc>
          <w:tcPr>
            <w:tcW w:w="4817" w:type="dxa"/>
            <w:shd w:val="clear" w:color="auto" w:fill="F7CAAC"/>
            <w:vAlign w:val="center"/>
          </w:tcPr>
          <w:p w14:paraId="025DA9C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Оценка надежности источников тепловой энергии</w:t>
            </w:r>
          </w:p>
        </w:tc>
        <w:tc>
          <w:tcPr>
            <w:tcW w:w="2408" w:type="dxa"/>
            <w:shd w:val="clear" w:color="auto" w:fill="FBE4D5" w:themeFill="accent2" w:themeFillTint="33"/>
            <w:vAlign w:val="center"/>
          </w:tcPr>
          <w:p w14:paraId="5E48014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надежная</w:t>
            </w:r>
          </w:p>
        </w:tc>
        <w:tc>
          <w:tcPr>
            <w:tcW w:w="2409" w:type="dxa"/>
            <w:shd w:val="clear" w:color="auto" w:fill="FBE4D5" w:themeFill="accent2" w:themeFillTint="33"/>
            <w:vAlign w:val="center"/>
          </w:tcPr>
          <w:p w14:paraId="0B65D88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надежная</w:t>
            </w:r>
          </w:p>
        </w:tc>
      </w:tr>
      <w:tr w:rsidR="00F01ADC" w:rsidRPr="00C14FFF" w14:paraId="7B0549E1" w14:textId="77777777" w:rsidTr="00F01ADC">
        <w:trPr>
          <w:trHeight w:val="18"/>
        </w:trPr>
        <w:tc>
          <w:tcPr>
            <w:tcW w:w="4817" w:type="dxa"/>
            <w:shd w:val="clear" w:color="auto" w:fill="F7CAAC"/>
            <w:vAlign w:val="center"/>
          </w:tcPr>
          <w:p w14:paraId="37D3B36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Оценка надежности тепловых сетей ( Кб+Кр+Кс+Котк тс)/4</w:t>
            </w:r>
          </w:p>
        </w:tc>
        <w:tc>
          <w:tcPr>
            <w:tcW w:w="2408" w:type="dxa"/>
            <w:shd w:val="clear" w:color="auto" w:fill="auto"/>
            <w:vAlign w:val="center"/>
          </w:tcPr>
          <w:p w14:paraId="4F97478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0,587 (малонадежные)</w:t>
            </w:r>
          </w:p>
        </w:tc>
        <w:tc>
          <w:tcPr>
            <w:tcW w:w="2409" w:type="dxa"/>
            <w:vAlign w:val="center"/>
          </w:tcPr>
          <w:p w14:paraId="799F9AD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0,6 (малонадежные)</w:t>
            </w:r>
          </w:p>
        </w:tc>
      </w:tr>
      <w:tr w:rsidR="00F01ADC" w:rsidRPr="00C14FFF" w14:paraId="6610367E" w14:textId="77777777" w:rsidTr="00F01ADC">
        <w:trPr>
          <w:trHeight w:val="18"/>
        </w:trPr>
        <w:tc>
          <w:tcPr>
            <w:tcW w:w="4817" w:type="dxa"/>
            <w:shd w:val="clear" w:color="auto" w:fill="F7CAAC"/>
            <w:vAlign w:val="center"/>
          </w:tcPr>
          <w:p w14:paraId="14F03A1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Общая оценка надежности системы теплоснабжения</w:t>
            </w:r>
          </w:p>
        </w:tc>
        <w:tc>
          <w:tcPr>
            <w:tcW w:w="2408" w:type="dxa"/>
            <w:shd w:val="clear" w:color="auto" w:fill="FBE4D5" w:themeFill="accent2" w:themeFillTint="33"/>
            <w:vAlign w:val="center"/>
          </w:tcPr>
          <w:p w14:paraId="5EF180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малонадежная</w:t>
            </w:r>
          </w:p>
        </w:tc>
        <w:tc>
          <w:tcPr>
            <w:tcW w:w="2409" w:type="dxa"/>
            <w:shd w:val="clear" w:color="auto" w:fill="FBE4D5" w:themeFill="accent2" w:themeFillTint="33"/>
            <w:vAlign w:val="center"/>
          </w:tcPr>
          <w:p w14:paraId="71D07B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малонадежная</w:t>
            </w:r>
          </w:p>
        </w:tc>
      </w:tr>
    </w:tbl>
    <w:p w14:paraId="17075EB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10C924E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Недоотпуска тепловой энергии по причине отказов (аварийных ситуаций) и простоев тепловых сетей и источников тепловой энергии на территории Григорьевского сельского поселения Северского района Краснодарского края не происходило.</w:t>
      </w:r>
    </w:p>
    <w:p w14:paraId="0F99F2B6"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78"/>
          <w:pgSz w:w="11906" w:h="16838"/>
          <w:pgMar w:top="1134" w:right="851" w:bottom="1134" w:left="1418" w:header="709" w:footer="268" w:gutter="0"/>
          <w:cols w:space="708"/>
          <w:docGrid w:linePitch="360"/>
        </w:sectPr>
      </w:pPr>
    </w:p>
    <w:p w14:paraId="2000F17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12. ОБОСНОВАНИЕ ИНВЕСТИЦИЙ В СТРОИТЕЛЬСТВО, РЕКОНСТРУКЦИЮ, ТЕХНИЧЕСКОЕ ПЕРЕВООРУЖЕНИЕИ (ИЛИ) МОДЕРНИЗАЦИЮ</w:t>
      </w:r>
    </w:p>
    <w:p w14:paraId="5F3BD7F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15D8FCF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Источником необходимых инвестиций, обеспечивающих финансовые потребности для строительства, реконструкции и технического перевооружения источников тепловой энергии и тепловых сетей Григорьевского сельского поселения Северского района Краснодарского края, планируются бюджет поселения и внебюджетные источники, для реконструкции тепловых сетей – областной бюджет и внебюджетные источники.</w:t>
      </w:r>
    </w:p>
    <w:p w14:paraId="406E631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65DBE90E" w14:textId="262A9F6F"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Источником необходимых инвестиций, обеспечивающих финансовые потребности для переоснащения котельных Григорьевского сельского поселения Северского района Краснодарского края, планируются бюджет поселения и</w:t>
      </w:r>
      <w:r w:rsidR="00A964E5">
        <w:rPr>
          <w:rFonts w:ascii="Times New Roman" w:hAnsi="Times New Roman"/>
          <w:sz w:val="28"/>
          <w:szCs w:val="28"/>
        </w:rPr>
        <w:t xml:space="preserve"> </w:t>
      </w:r>
      <w:r w:rsidRPr="00C14FFF">
        <w:rPr>
          <w:rFonts w:ascii="Times New Roman" w:hAnsi="Times New Roman"/>
          <w:sz w:val="28"/>
          <w:szCs w:val="28"/>
        </w:rPr>
        <w:t>внебюджетные источники, для реконструкции тепловых сетей – областной бюджет и внебюджетные источники.</w:t>
      </w:r>
    </w:p>
    <w:p w14:paraId="4088A26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12.3 Расчеты экономической эффективности инвестиций</w:t>
      </w:r>
    </w:p>
    <w:p w14:paraId="54CB9E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Расчеты экономической эффективности инвестиций разрабатываются при формировании инвестиционный программ и утверждении в Департаменте по регулированию цен и тарифов Краснодарского края.</w:t>
      </w:r>
    </w:p>
    <w:p w14:paraId="2292B7A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12.4 Расчеты ценовых последствий для потребителей при реализации программ строительства, реконструкции, технического перевооруженияи (или) модернизации систем теплоснабжения</w:t>
      </w:r>
    </w:p>
    <w:p w14:paraId="719C379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Мероприятия, предусмотренные схемой теплоснабжения, инвестируются за счет предприятий, а также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110E79D9"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268" w:gutter="0"/>
          <w:cols w:space="708"/>
          <w:docGrid w:linePitch="360"/>
        </w:sectPr>
      </w:pPr>
    </w:p>
    <w:p w14:paraId="73653E6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13. ИНДИКАТОРЫ РАЗВИТИЯ СИСТЕМ ТЕПЛОСНАБЖЕНИЯ ПОСЕЛЕНИЯ, ГОРОДС КОГО ОКРУГА, ГОРОДА ФЕДЕРАЛЬНОГО ЗНАЧЕНИЯ</w:t>
      </w:r>
    </w:p>
    <w:p w14:paraId="0E1763E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Индикаторы развития систем теплоснабжения Григорьевского сельского поселения Северского района Краснодарского края на весь расчетный период приведены в таблице 13.1.</w:t>
      </w:r>
    </w:p>
    <w:p w14:paraId="325FC220" w14:textId="62C939EC"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13.1 – Индикаторы развития систем теплоснабжения Григорьевского сельского поселения</w:t>
      </w:r>
      <w:r w:rsidR="00A964E5">
        <w:rPr>
          <w:rFonts w:ascii="Times New Roman" w:hAnsi="Times New Roman"/>
          <w:sz w:val="28"/>
          <w:szCs w:val="28"/>
        </w:rPr>
        <w:t xml:space="preserve"> </w:t>
      </w:r>
      <w:r w:rsidRPr="00C14FFF">
        <w:rPr>
          <w:rFonts w:ascii="Times New Roman" w:hAnsi="Times New Roman"/>
          <w:sz w:val="28"/>
          <w:szCs w:val="28"/>
        </w:rPr>
        <w:t>Северского района Краснодарского края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2594"/>
        <w:gridCol w:w="1655"/>
        <w:gridCol w:w="2101"/>
        <w:gridCol w:w="2084"/>
      </w:tblGrid>
      <w:tr w:rsidR="00F01ADC" w:rsidRPr="00C14FFF" w14:paraId="59441552" w14:textId="77777777" w:rsidTr="00F01ADC">
        <w:trPr>
          <w:trHeight w:val="305"/>
        </w:trPr>
        <w:tc>
          <w:tcPr>
            <w:tcW w:w="554" w:type="dxa"/>
            <w:shd w:val="clear" w:color="auto" w:fill="FBD4B4"/>
            <w:vAlign w:val="center"/>
          </w:tcPr>
          <w:p w14:paraId="1EA7041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 п/п</w:t>
            </w:r>
          </w:p>
        </w:tc>
        <w:tc>
          <w:tcPr>
            <w:tcW w:w="3967" w:type="dxa"/>
            <w:shd w:val="clear" w:color="auto" w:fill="FBD4B4"/>
            <w:vAlign w:val="center"/>
          </w:tcPr>
          <w:p w14:paraId="0855B91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Индикатор</w:t>
            </w:r>
          </w:p>
        </w:tc>
        <w:tc>
          <w:tcPr>
            <w:tcW w:w="1933" w:type="dxa"/>
            <w:shd w:val="clear" w:color="auto" w:fill="FBD4B4"/>
            <w:vAlign w:val="center"/>
          </w:tcPr>
          <w:p w14:paraId="5BAB223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Ед. изм.</w:t>
            </w:r>
          </w:p>
        </w:tc>
        <w:tc>
          <w:tcPr>
            <w:tcW w:w="1584" w:type="dxa"/>
            <w:shd w:val="clear" w:color="auto" w:fill="FBD4B4"/>
            <w:vAlign w:val="center"/>
          </w:tcPr>
          <w:p w14:paraId="4F4C76EA" w14:textId="4559C352"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Существующие 202</w:t>
            </w:r>
            <w:r w:rsidR="00DB33B2">
              <w:rPr>
                <w:rFonts w:ascii="Times New Roman" w:hAnsi="Times New Roman"/>
                <w:sz w:val="28"/>
                <w:szCs w:val="28"/>
              </w:rPr>
              <w:t>6</w:t>
            </w:r>
            <w:r w:rsidRPr="00C14FFF">
              <w:rPr>
                <w:rFonts w:ascii="Times New Roman" w:hAnsi="Times New Roman"/>
                <w:sz w:val="28"/>
                <w:szCs w:val="28"/>
              </w:rPr>
              <w:t>г.</w:t>
            </w:r>
          </w:p>
        </w:tc>
        <w:tc>
          <w:tcPr>
            <w:tcW w:w="1601" w:type="dxa"/>
            <w:shd w:val="clear" w:color="auto" w:fill="FBD4B4"/>
            <w:vAlign w:val="center"/>
          </w:tcPr>
          <w:p w14:paraId="437ACE2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Перспективные 2036г.</w:t>
            </w:r>
          </w:p>
        </w:tc>
      </w:tr>
      <w:tr w:rsidR="00F01ADC" w:rsidRPr="00C14FFF" w14:paraId="45D693BF" w14:textId="77777777" w:rsidTr="00F01ADC">
        <w:trPr>
          <w:trHeight w:val="185"/>
        </w:trPr>
        <w:tc>
          <w:tcPr>
            <w:tcW w:w="554" w:type="dxa"/>
            <w:shd w:val="clear" w:color="auto" w:fill="FBD4B4"/>
            <w:vAlign w:val="center"/>
          </w:tcPr>
          <w:p w14:paraId="23F2D27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3967" w:type="dxa"/>
            <w:vAlign w:val="center"/>
          </w:tcPr>
          <w:p w14:paraId="3581EE3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14:paraId="549D520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Ед.</w:t>
            </w:r>
          </w:p>
        </w:tc>
        <w:tc>
          <w:tcPr>
            <w:tcW w:w="1584" w:type="dxa"/>
            <w:vAlign w:val="center"/>
          </w:tcPr>
          <w:p w14:paraId="3261D04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1" w:type="dxa"/>
            <w:vAlign w:val="center"/>
          </w:tcPr>
          <w:p w14:paraId="6D7F406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4C556839" w14:textId="77777777" w:rsidTr="00F01ADC">
        <w:trPr>
          <w:trHeight w:val="78"/>
        </w:trPr>
        <w:tc>
          <w:tcPr>
            <w:tcW w:w="554" w:type="dxa"/>
            <w:shd w:val="clear" w:color="auto" w:fill="FBD4B4"/>
            <w:vAlign w:val="center"/>
          </w:tcPr>
          <w:p w14:paraId="53EEE89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3967" w:type="dxa"/>
            <w:shd w:val="clear" w:color="auto" w:fill="FDE9D9"/>
            <w:vAlign w:val="center"/>
          </w:tcPr>
          <w:p w14:paraId="0F5ED44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14:paraId="4401C02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Ед.</w:t>
            </w:r>
          </w:p>
        </w:tc>
        <w:tc>
          <w:tcPr>
            <w:tcW w:w="1584" w:type="dxa"/>
            <w:shd w:val="clear" w:color="auto" w:fill="FDE9D9"/>
            <w:vAlign w:val="center"/>
          </w:tcPr>
          <w:p w14:paraId="1236037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c>
          <w:tcPr>
            <w:tcW w:w="1601" w:type="dxa"/>
            <w:shd w:val="clear" w:color="auto" w:fill="FDE9D9"/>
            <w:vAlign w:val="center"/>
          </w:tcPr>
          <w:p w14:paraId="3D2EED6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w:t>
            </w:r>
          </w:p>
        </w:tc>
      </w:tr>
      <w:tr w:rsidR="00F01ADC" w:rsidRPr="00C14FFF" w14:paraId="67454241" w14:textId="77777777" w:rsidTr="00F01ADC">
        <w:trPr>
          <w:trHeight w:val="70"/>
        </w:trPr>
        <w:tc>
          <w:tcPr>
            <w:tcW w:w="554" w:type="dxa"/>
            <w:vMerge w:val="restart"/>
            <w:shd w:val="clear" w:color="auto" w:fill="FBD4B4"/>
            <w:vAlign w:val="center"/>
          </w:tcPr>
          <w:p w14:paraId="038C1F3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3</w:t>
            </w:r>
          </w:p>
        </w:tc>
        <w:tc>
          <w:tcPr>
            <w:tcW w:w="9085" w:type="dxa"/>
            <w:gridSpan w:val="4"/>
            <w:shd w:val="clear" w:color="auto" w:fill="FBD4B4"/>
            <w:vAlign w:val="center"/>
          </w:tcPr>
          <w:p w14:paraId="31961F8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Удельный расход условного топлива на единицу тепловой энергии, отпускаемой с коллекторов источников тепловой энергии</w:t>
            </w:r>
          </w:p>
        </w:tc>
      </w:tr>
      <w:tr w:rsidR="00F01ADC" w:rsidRPr="00C14FFF" w14:paraId="6EDD2075" w14:textId="77777777" w:rsidTr="00F01ADC">
        <w:trPr>
          <w:trHeight w:val="85"/>
        </w:trPr>
        <w:tc>
          <w:tcPr>
            <w:tcW w:w="554" w:type="dxa"/>
            <w:vMerge/>
            <w:shd w:val="clear" w:color="auto" w:fill="FBD4B4"/>
            <w:vAlign w:val="center"/>
          </w:tcPr>
          <w:p w14:paraId="670BB63D"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475B415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12E57D4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Кг.у.т/Гкал</w:t>
            </w:r>
          </w:p>
        </w:tc>
        <w:tc>
          <w:tcPr>
            <w:tcW w:w="1584" w:type="dxa"/>
            <w:shd w:val="clear" w:color="auto" w:fill="auto"/>
            <w:vAlign w:val="center"/>
          </w:tcPr>
          <w:p w14:paraId="0903866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01" w:type="dxa"/>
            <w:shd w:val="clear" w:color="auto" w:fill="auto"/>
            <w:vAlign w:val="center"/>
          </w:tcPr>
          <w:p w14:paraId="6748CC9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7E78EBE4" w14:textId="77777777" w:rsidTr="00F01ADC">
        <w:trPr>
          <w:trHeight w:val="85"/>
        </w:trPr>
        <w:tc>
          <w:tcPr>
            <w:tcW w:w="554" w:type="dxa"/>
            <w:vMerge/>
            <w:shd w:val="clear" w:color="auto" w:fill="FBD4B4"/>
            <w:vAlign w:val="center"/>
          </w:tcPr>
          <w:p w14:paraId="3433086A"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24D6912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568BDD1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Кг.у.т/Гкал</w:t>
            </w:r>
          </w:p>
        </w:tc>
        <w:tc>
          <w:tcPr>
            <w:tcW w:w="1584" w:type="dxa"/>
            <w:shd w:val="clear" w:color="auto" w:fill="FDE9D9"/>
            <w:vAlign w:val="center"/>
          </w:tcPr>
          <w:p w14:paraId="4EAE67B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01" w:type="dxa"/>
            <w:shd w:val="clear" w:color="auto" w:fill="FDE9D9"/>
            <w:vAlign w:val="center"/>
          </w:tcPr>
          <w:p w14:paraId="13CEC56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47BFEB73" w14:textId="77777777" w:rsidTr="00F01ADC">
        <w:trPr>
          <w:trHeight w:val="85"/>
        </w:trPr>
        <w:tc>
          <w:tcPr>
            <w:tcW w:w="554" w:type="dxa"/>
            <w:vMerge/>
            <w:shd w:val="clear" w:color="auto" w:fill="FBD4B4"/>
            <w:vAlign w:val="center"/>
          </w:tcPr>
          <w:p w14:paraId="7FFE8F59"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63CE3D8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7A1BF33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Кг.у.т/Гкал</w:t>
            </w:r>
          </w:p>
        </w:tc>
        <w:tc>
          <w:tcPr>
            <w:tcW w:w="1584" w:type="dxa"/>
            <w:shd w:val="clear" w:color="auto" w:fill="FDE9D9"/>
            <w:vAlign w:val="center"/>
          </w:tcPr>
          <w:p w14:paraId="1D4E1FC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c>
          <w:tcPr>
            <w:tcW w:w="1601" w:type="dxa"/>
            <w:shd w:val="clear" w:color="auto" w:fill="FDE9D9"/>
            <w:vAlign w:val="center"/>
          </w:tcPr>
          <w:p w14:paraId="5926FCD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н/д</w:t>
            </w:r>
          </w:p>
        </w:tc>
      </w:tr>
      <w:tr w:rsidR="00F01ADC" w:rsidRPr="00C14FFF" w14:paraId="0697D7D8" w14:textId="77777777" w:rsidTr="00F01ADC">
        <w:trPr>
          <w:trHeight w:val="227"/>
        </w:trPr>
        <w:tc>
          <w:tcPr>
            <w:tcW w:w="554" w:type="dxa"/>
            <w:vMerge w:val="restart"/>
            <w:shd w:val="clear" w:color="auto" w:fill="FBD4B4"/>
            <w:vAlign w:val="center"/>
          </w:tcPr>
          <w:p w14:paraId="28B87E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4</w:t>
            </w:r>
          </w:p>
        </w:tc>
        <w:tc>
          <w:tcPr>
            <w:tcW w:w="9085" w:type="dxa"/>
            <w:gridSpan w:val="4"/>
            <w:shd w:val="clear" w:color="auto" w:fill="FBD4B4"/>
            <w:vAlign w:val="center"/>
          </w:tcPr>
          <w:p w14:paraId="48EB513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Отношение величины технологических потерь тепловой энергии, теплоносителя к материальной характеристике тепловой сети</w:t>
            </w:r>
          </w:p>
        </w:tc>
      </w:tr>
      <w:tr w:rsidR="00F01ADC" w:rsidRPr="00C14FFF" w14:paraId="7B762BC2" w14:textId="77777777" w:rsidTr="00F01ADC">
        <w:trPr>
          <w:trHeight w:val="227"/>
        </w:trPr>
        <w:tc>
          <w:tcPr>
            <w:tcW w:w="554" w:type="dxa"/>
            <w:vMerge/>
            <w:shd w:val="clear" w:color="auto" w:fill="FBD4B4"/>
            <w:vAlign w:val="center"/>
          </w:tcPr>
          <w:p w14:paraId="0A402EAC"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5B4B2E9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6E48045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Гкал/м2</w:t>
            </w:r>
          </w:p>
        </w:tc>
        <w:tc>
          <w:tcPr>
            <w:tcW w:w="1584" w:type="dxa"/>
            <w:shd w:val="clear" w:color="auto" w:fill="auto"/>
            <w:vAlign w:val="center"/>
          </w:tcPr>
          <w:p w14:paraId="5BDC60F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1,005</w:t>
            </w:r>
          </w:p>
        </w:tc>
        <w:tc>
          <w:tcPr>
            <w:tcW w:w="1601" w:type="dxa"/>
            <w:shd w:val="clear" w:color="auto" w:fill="auto"/>
            <w:vAlign w:val="center"/>
          </w:tcPr>
          <w:p w14:paraId="3081B7D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1,005</w:t>
            </w:r>
          </w:p>
        </w:tc>
      </w:tr>
      <w:tr w:rsidR="00F01ADC" w:rsidRPr="00C14FFF" w14:paraId="02B77504" w14:textId="77777777" w:rsidTr="00F01ADC">
        <w:trPr>
          <w:trHeight w:val="227"/>
        </w:trPr>
        <w:tc>
          <w:tcPr>
            <w:tcW w:w="554" w:type="dxa"/>
            <w:vMerge/>
            <w:shd w:val="clear" w:color="auto" w:fill="FBD4B4"/>
            <w:vAlign w:val="center"/>
          </w:tcPr>
          <w:p w14:paraId="7F79B951"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7BC764C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2B7195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Гкал/м2</w:t>
            </w:r>
          </w:p>
        </w:tc>
        <w:tc>
          <w:tcPr>
            <w:tcW w:w="1584" w:type="dxa"/>
            <w:shd w:val="clear" w:color="auto" w:fill="FDE9D9"/>
            <w:vAlign w:val="center"/>
          </w:tcPr>
          <w:p w14:paraId="3F78E28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0,73</w:t>
            </w:r>
          </w:p>
        </w:tc>
        <w:tc>
          <w:tcPr>
            <w:tcW w:w="1601" w:type="dxa"/>
            <w:shd w:val="clear" w:color="auto" w:fill="FDE9D9"/>
            <w:vAlign w:val="center"/>
          </w:tcPr>
          <w:p w14:paraId="1B96C95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0,73</w:t>
            </w:r>
          </w:p>
        </w:tc>
      </w:tr>
      <w:tr w:rsidR="00F01ADC" w:rsidRPr="00C14FFF" w14:paraId="105AAB78" w14:textId="77777777" w:rsidTr="00F01ADC">
        <w:trPr>
          <w:trHeight w:val="227"/>
        </w:trPr>
        <w:tc>
          <w:tcPr>
            <w:tcW w:w="554" w:type="dxa"/>
            <w:vMerge/>
            <w:shd w:val="clear" w:color="auto" w:fill="FBD4B4"/>
            <w:vAlign w:val="center"/>
          </w:tcPr>
          <w:p w14:paraId="5310BC78"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41B334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628AA93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Гкал/м2</w:t>
            </w:r>
          </w:p>
        </w:tc>
        <w:tc>
          <w:tcPr>
            <w:tcW w:w="1584" w:type="dxa"/>
            <w:shd w:val="clear" w:color="auto" w:fill="FDE9D9"/>
            <w:vAlign w:val="center"/>
          </w:tcPr>
          <w:p w14:paraId="7C8AAA4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0,73</w:t>
            </w:r>
          </w:p>
        </w:tc>
        <w:tc>
          <w:tcPr>
            <w:tcW w:w="1601" w:type="dxa"/>
            <w:shd w:val="clear" w:color="auto" w:fill="FDE9D9"/>
            <w:vAlign w:val="center"/>
          </w:tcPr>
          <w:p w14:paraId="6EB4277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0,73</w:t>
            </w:r>
          </w:p>
        </w:tc>
      </w:tr>
      <w:tr w:rsidR="00F01ADC" w:rsidRPr="00C14FFF" w14:paraId="220319BA" w14:textId="77777777" w:rsidTr="00F01ADC">
        <w:trPr>
          <w:trHeight w:val="70"/>
        </w:trPr>
        <w:tc>
          <w:tcPr>
            <w:tcW w:w="554" w:type="dxa"/>
            <w:vMerge w:val="restart"/>
            <w:shd w:val="clear" w:color="auto" w:fill="FBD4B4"/>
            <w:vAlign w:val="center"/>
          </w:tcPr>
          <w:p w14:paraId="0170C6B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5</w:t>
            </w:r>
          </w:p>
        </w:tc>
        <w:tc>
          <w:tcPr>
            <w:tcW w:w="9085" w:type="dxa"/>
            <w:gridSpan w:val="4"/>
            <w:shd w:val="clear" w:color="auto" w:fill="FBD4B4"/>
            <w:vAlign w:val="center"/>
          </w:tcPr>
          <w:p w14:paraId="5E84A6E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Коэффициент использования установленной тепловой мощности</w:t>
            </w:r>
          </w:p>
        </w:tc>
      </w:tr>
      <w:tr w:rsidR="00F01ADC" w:rsidRPr="00C14FFF" w14:paraId="4E4432A6" w14:textId="77777777" w:rsidTr="00F01ADC">
        <w:trPr>
          <w:trHeight w:val="100"/>
        </w:trPr>
        <w:tc>
          <w:tcPr>
            <w:tcW w:w="554" w:type="dxa"/>
            <w:vMerge/>
            <w:shd w:val="clear" w:color="auto" w:fill="FBD4B4"/>
            <w:vAlign w:val="center"/>
          </w:tcPr>
          <w:p w14:paraId="6BFEA98B"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vAlign w:val="center"/>
          </w:tcPr>
          <w:p w14:paraId="23BB237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vAlign w:val="center"/>
          </w:tcPr>
          <w:p w14:paraId="5D4BA04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К.и.у.т.м</w:t>
            </w:r>
          </w:p>
        </w:tc>
        <w:tc>
          <w:tcPr>
            <w:tcW w:w="1584" w:type="dxa"/>
            <w:vAlign w:val="center"/>
          </w:tcPr>
          <w:p w14:paraId="394FE7A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1,3</w:t>
            </w:r>
          </w:p>
        </w:tc>
        <w:tc>
          <w:tcPr>
            <w:tcW w:w="1601" w:type="dxa"/>
            <w:vAlign w:val="center"/>
          </w:tcPr>
          <w:p w14:paraId="4975FBA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1,3</w:t>
            </w:r>
          </w:p>
        </w:tc>
      </w:tr>
      <w:tr w:rsidR="00F01ADC" w:rsidRPr="00C14FFF" w14:paraId="40A03475" w14:textId="77777777" w:rsidTr="00F01ADC">
        <w:trPr>
          <w:trHeight w:val="100"/>
        </w:trPr>
        <w:tc>
          <w:tcPr>
            <w:tcW w:w="554" w:type="dxa"/>
            <w:vMerge/>
            <w:shd w:val="clear" w:color="auto" w:fill="FBD4B4"/>
            <w:vAlign w:val="center"/>
          </w:tcPr>
          <w:p w14:paraId="2957E33F"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2BB5B2A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7494083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К.и.у.т.м</w:t>
            </w:r>
          </w:p>
        </w:tc>
        <w:tc>
          <w:tcPr>
            <w:tcW w:w="1584" w:type="dxa"/>
            <w:shd w:val="clear" w:color="auto" w:fill="FDE9D9"/>
            <w:vAlign w:val="center"/>
          </w:tcPr>
          <w:p w14:paraId="6E0CD5E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0,4</w:t>
            </w:r>
          </w:p>
        </w:tc>
        <w:tc>
          <w:tcPr>
            <w:tcW w:w="1601" w:type="dxa"/>
            <w:shd w:val="clear" w:color="auto" w:fill="FDE9D9"/>
            <w:vAlign w:val="center"/>
          </w:tcPr>
          <w:p w14:paraId="7D765B7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0,4</w:t>
            </w:r>
          </w:p>
        </w:tc>
      </w:tr>
      <w:tr w:rsidR="00F01ADC" w:rsidRPr="00C14FFF" w14:paraId="49AD6EF4" w14:textId="77777777" w:rsidTr="00F01ADC">
        <w:trPr>
          <w:trHeight w:val="100"/>
        </w:trPr>
        <w:tc>
          <w:tcPr>
            <w:tcW w:w="554" w:type="dxa"/>
            <w:vMerge/>
            <w:shd w:val="clear" w:color="auto" w:fill="FBD4B4"/>
            <w:vAlign w:val="center"/>
          </w:tcPr>
          <w:p w14:paraId="5D093DF3"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69A7E2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2FE56C3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К.и.у.т.м</w:t>
            </w:r>
          </w:p>
        </w:tc>
        <w:tc>
          <w:tcPr>
            <w:tcW w:w="1584" w:type="dxa"/>
            <w:shd w:val="clear" w:color="auto" w:fill="FDE9D9"/>
            <w:vAlign w:val="center"/>
          </w:tcPr>
          <w:p w14:paraId="0F75449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0,75</w:t>
            </w:r>
          </w:p>
        </w:tc>
        <w:tc>
          <w:tcPr>
            <w:tcW w:w="1601" w:type="dxa"/>
            <w:shd w:val="clear" w:color="auto" w:fill="FDE9D9"/>
            <w:vAlign w:val="center"/>
          </w:tcPr>
          <w:p w14:paraId="20D5EB3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0,75</w:t>
            </w:r>
          </w:p>
        </w:tc>
      </w:tr>
      <w:tr w:rsidR="00F01ADC" w:rsidRPr="00C14FFF" w14:paraId="382DB869" w14:textId="77777777" w:rsidTr="00F01ADC">
        <w:trPr>
          <w:trHeight w:val="70"/>
        </w:trPr>
        <w:tc>
          <w:tcPr>
            <w:tcW w:w="554" w:type="dxa"/>
            <w:vMerge w:val="restart"/>
            <w:shd w:val="clear" w:color="auto" w:fill="FBD4B4"/>
            <w:vAlign w:val="center"/>
          </w:tcPr>
          <w:p w14:paraId="1D86558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6</w:t>
            </w:r>
          </w:p>
        </w:tc>
        <w:tc>
          <w:tcPr>
            <w:tcW w:w="9085" w:type="dxa"/>
            <w:gridSpan w:val="4"/>
            <w:shd w:val="clear" w:color="auto" w:fill="FBD4B4"/>
            <w:vAlign w:val="center"/>
          </w:tcPr>
          <w:p w14:paraId="458C733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Удельная материальная характеристика тепловых сетей, приведенная к расчетной тепловой нагрузке</w:t>
            </w:r>
          </w:p>
        </w:tc>
      </w:tr>
      <w:tr w:rsidR="00F01ADC" w:rsidRPr="00C14FFF" w14:paraId="6BBD2B4B" w14:textId="77777777" w:rsidTr="00F01ADC">
        <w:trPr>
          <w:trHeight w:val="70"/>
        </w:trPr>
        <w:tc>
          <w:tcPr>
            <w:tcW w:w="554" w:type="dxa"/>
            <w:vMerge/>
            <w:shd w:val="clear" w:color="auto" w:fill="FBD4B4"/>
            <w:vAlign w:val="center"/>
          </w:tcPr>
          <w:p w14:paraId="4D087866"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vAlign w:val="center"/>
          </w:tcPr>
          <w:p w14:paraId="58FFBC3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vAlign w:val="center"/>
          </w:tcPr>
          <w:p w14:paraId="65E5728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м2/Гкал/год</w:t>
            </w:r>
          </w:p>
        </w:tc>
        <w:tc>
          <w:tcPr>
            <w:tcW w:w="1584" w:type="dxa"/>
            <w:vAlign w:val="center"/>
          </w:tcPr>
          <w:p w14:paraId="2E67CDB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0,0097</w:t>
            </w:r>
          </w:p>
        </w:tc>
        <w:tc>
          <w:tcPr>
            <w:tcW w:w="1601" w:type="dxa"/>
            <w:vAlign w:val="center"/>
          </w:tcPr>
          <w:p w14:paraId="5F4B6DB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0,0097</w:t>
            </w:r>
          </w:p>
        </w:tc>
      </w:tr>
      <w:tr w:rsidR="00F01ADC" w:rsidRPr="00C14FFF" w14:paraId="088573BF" w14:textId="77777777" w:rsidTr="00F01ADC">
        <w:trPr>
          <w:trHeight w:val="70"/>
        </w:trPr>
        <w:tc>
          <w:tcPr>
            <w:tcW w:w="554" w:type="dxa"/>
            <w:vMerge/>
            <w:shd w:val="clear" w:color="auto" w:fill="FBD4B4"/>
            <w:vAlign w:val="center"/>
          </w:tcPr>
          <w:p w14:paraId="5332DB53"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6114DB6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783155C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м2/Гкал/год</w:t>
            </w:r>
          </w:p>
        </w:tc>
        <w:tc>
          <w:tcPr>
            <w:tcW w:w="1584" w:type="dxa"/>
            <w:shd w:val="clear" w:color="auto" w:fill="FDE9D9"/>
            <w:vAlign w:val="center"/>
          </w:tcPr>
          <w:p w14:paraId="17B5AEC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0,038</w:t>
            </w:r>
          </w:p>
        </w:tc>
        <w:tc>
          <w:tcPr>
            <w:tcW w:w="1601" w:type="dxa"/>
            <w:shd w:val="clear" w:color="auto" w:fill="FDE9D9"/>
            <w:vAlign w:val="center"/>
          </w:tcPr>
          <w:p w14:paraId="2FFFEF2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0,038</w:t>
            </w:r>
          </w:p>
        </w:tc>
      </w:tr>
      <w:tr w:rsidR="00F01ADC" w:rsidRPr="00C14FFF" w14:paraId="50E52E92" w14:textId="77777777" w:rsidTr="00F01ADC">
        <w:trPr>
          <w:trHeight w:val="70"/>
        </w:trPr>
        <w:tc>
          <w:tcPr>
            <w:tcW w:w="554" w:type="dxa"/>
            <w:vMerge/>
            <w:shd w:val="clear" w:color="auto" w:fill="FBD4B4"/>
            <w:vAlign w:val="center"/>
          </w:tcPr>
          <w:p w14:paraId="02B6270E"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2104EE3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5532D12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м2/Гкал/год</w:t>
            </w:r>
          </w:p>
        </w:tc>
        <w:tc>
          <w:tcPr>
            <w:tcW w:w="1584" w:type="dxa"/>
            <w:shd w:val="clear" w:color="auto" w:fill="FDE9D9"/>
            <w:vAlign w:val="center"/>
          </w:tcPr>
          <w:p w14:paraId="198E9F9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0,00098</w:t>
            </w:r>
          </w:p>
        </w:tc>
        <w:tc>
          <w:tcPr>
            <w:tcW w:w="1601" w:type="dxa"/>
            <w:shd w:val="clear" w:color="auto" w:fill="FDE9D9"/>
            <w:vAlign w:val="center"/>
          </w:tcPr>
          <w:p w14:paraId="0F8DE05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0,00098</w:t>
            </w:r>
          </w:p>
        </w:tc>
      </w:tr>
      <w:tr w:rsidR="00F01ADC" w:rsidRPr="00C14FFF" w14:paraId="7323BAB4" w14:textId="77777777" w:rsidTr="00F01ADC">
        <w:trPr>
          <w:trHeight w:val="607"/>
        </w:trPr>
        <w:tc>
          <w:tcPr>
            <w:tcW w:w="554" w:type="dxa"/>
            <w:shd w:val="clear" w:color="auto" w:fill="FBD4B4"/>
            <w:vAlign w:val="center"/>
          </w:tcPr>
          <w:p w14:paraId="0338684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7</w:t>
            </w:r>
          </w:p>
        </w:tc>
        <w:tc>
          <w:tcPr>
            <w:tcW w:w="3967" w:type="dxa"/>
            <w:shd w:val="clear" w:color="auto" w:fill="FDE9D9"/>
            <w:vAlign w:val="center"/>
          </w:tcPr>
          <w:p w14:paraId="2604A8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 xml:space="preserve">Доля тепловой энергии, выработанной в комбинированном режиме (как отношение величины тепловой энергии, отпущенной из </w:t>
            </w:r>
            <w:r w:rsidRPr="00C14FFF">
              <w:rPr>
                <w:rFonts w:ascii="Times New Roman" w:hAnsi="Times New Roman"/>
                <w:sz w:val="28"/>
                <w:szCs w:val="28"/>
              </w:rPr>
              <w:lastRenderedPageBreak/>
              <w:t>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14:paraId="1BB8B91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lastRenderedPageBreak/>
              <w:t>%</w:t>
            </w:r>
          </w:p>
          <w:p w14:paraId="18A247AF" w14:textId="77777777" w:rsidR="00F01ADC" w:rsidRPr="00C14FFF" w:rsidRDefault="00F01ADC" w:rsidP="00432350">
            <w:pPr>
              <w:spacing w:after="0" w:line="240" w:lineRule="auto"/>
              <w:jc w:val="both"/>
              <w:rPr>
                <w:rFonts w:ascii="Times New Roman" w:hAnsi="Times New Roman"/>
                <w:sz w:val="28"/>
                <w:szCs w:val="28"/>
              </w:rPr>
            </w:pPr>
          </w:p>
        </w:tc>
        <w:tc>
          <w:tcPr>
            <w:tcW w:w="1584" w:type="dxa"/>
            <w:shd w:val="clear" w:color="auto" w:fill="FDE9D9"/>
            <w:vAlign w:val="center"/>
          </w:tcPr>
          <w:p w14:paraId="24A4B64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5DF09F7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849C53C" w14:textId="77777777" w:rsidTr="00F01ADC">
        <w:trPr>
          <w:trHeight w:val="70"/>
        </w:trPr>
        <w:tc>
          <w:tcPr>
            <w:tcW w:w="554" w:type="dxa"/>
            <w:shd w:val="clear" w:color="auto" w:fill="FBD4B4"/>
            <w:vAlign w:val="center"/>
          </w:tcPr>
          <w:p w14:paraId="3CBE76F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8</w:t>
            </w:r>
          </w:p>
        </w:tc>
        <w:tc>
          <w:tcPr>
            <w:tcW w:w="3967" w:type="dxa"/>
            <w:vAlign w:val="center"/>
          </w:tcPr>
          <w:p w14:paraId="71E79B7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Удельный расход условного топлива на отпуск электрической энергии</w:t>
            </w:r>
          </w:p>
        </w:tc>
        <w:tc>
          <w:tcPr>
            <w:tcW w:w="1933" w:type="dxa"/>
            <w:vAlign w:val="center"/>
          </w:tcPr>
          <w:p w14:paraId="5D439F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Тут/кВт</w:t>
            </w:r>
          </w:p>
        </w:tc>
        <w:tc>
          <w:tcPr>
            <w:tcW w:w="1584" w:type="dxa"/>
            <w:vAlign w:val="center"/>
          </w:tcPr>
          <w:p w14:paraId="06428DF6" w14:textId="77777777" w:rsidR="00F01ADC" w:rsidRPr="00C14FFF" w:rsidRDefault="00F01ADC" w:rsidP="00432350">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w:t>
            </w:r>
          </w:p>
        </w:tc>
        <w:tc>
          <w:tcPr>
            <w:tcW w:w="1601" w:type="dxa"/>
            <w:vAlign w:val="center"/>
          </w:tcPr>
          <w:p w14:paraId="424CD30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10E79AB" w14:textId="77777777" w:rsidTr="00F01ADC">
        <w:trPr>
          <w:trHeight w:val="233"/>
        </w:trPr>
        <w:tc>
          <w:tcPr>
            <w:tcW w:w="554" w:type="dxa"/>
            <w:shd w:val="clear" w:color="auto" w:fill="FBD4B4"/>
            <w:vAlign w:val="center"/>
          </w:tcPr>
          <w:p w14:paraId="6120600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9</w:t>
            </w:r>
          </w:p>
        </w:tc>
        <w:tc>
          <w:tcPr>
            <w:tcW w:w="3967" w:type="dxa"/>
            <w:shd w:val="clear" w:color="auto" w:fill="FDE9D9"/>
            <w:vAlign w:val="center"/>
          </w:tcPr>
          <w:p w14:paraId="321075C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14:paraId="3C827A6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749F9776" w14:textId="77777777" w:rsidR="00F01ADC" w:rsidRPr="00C14FFF" w:rsidRDefault="00F01ADC" w:rsidP="00432350">
            <w:pPr>
              <w:spacing w:after="0" w:line="240" w:lineRule="auto"/>
              <w:jc w:val="both"/>
              <w:rPr>
                <w:rFonts w:ascii="Times New Roman" w:hAnsi="Times New Roman"/>
                <w:sz w:val="28"/>
                <w:szCs w:val="28"/>
                <w:highlight w:val="yellow"/>
              </w:rPr>
            </w:pPr>
            <w:r w:rsidRPr="00C14FFF">
              <w:rPr>
                <w:rFonts w:ascii="Times New Roman" w:hAnsi="Times New Roman"/>
                <w:sz w:val="28"/>
                <w:szCs w:val="28"/>
              </w:rPr>
              <w:t>-</w:t>
            </w:r>
          </w:p>
        </w:tc>
        <w:tc>
          <w:tcPr>
            <w:tcW w:w="1601" w:type="dxa"/>
            <w:shd w:val="clear" w:color="auto" w:fill="FDE9D9"/>
            <w:vAlign w:val="center"/>
          </w:tcPr>
          <w:p w14:paraId="2982915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697DE4A0" w14:textId="77777777" w:rsidTr="00F01ADC">
        <w:trPr>
          <w:trHeight w:val="340"/>
        </w:trPr>
        <w:tc>
          <w:tcPr>
            <w:tcW w:w="554" w:type="dxa"/>
            <w:shd w:val="clear" w:color="auto" w:fill="FBD4B4"/>
            <w:vAlign w:val="center"/>
          </w:tcPr>
          <w:p w14:paraId="735E5E66"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10</w:t>
            </w:r>
          </w:p>
        </w:tc>
        <w:tc>
          <w:tcPr>
            <w:tcW w:w="3967" w:type="dxa"/>
            <w:vAlign w:val="center"/>
          </w:tcPr>
          <w:p w14:paraId="065861A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14:paraId="07A5E04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vAlign w:val="center"/>
          </w:tcPr>
          <w:p w14:paraId="0199397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vAlign w:val="center"/>
          </w:tcPr>
          <w:p w14:paraId="6E3E5CE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50D22F22" w14:textId="77777777" w:rsidTr="00F01ADC">
        <w:trPr>
          <w:trHeight w:val="186"/>
        </w:trPr>
        <w:tc>
          <w:tcPr>
            <w:tcW w:w="554" w:type="dxa"/>
            <w:vMerge w:val="restart"/>
            <w:shd w:val="clear" w:color="auto" w:fill="FBD4B4"/>
            <w:vAlign w:val="center"/>
          </w:tcPr>
          <w:p w14:paraId="1DB8BF0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11</w:t>
            </w:r>
          </w:p>
        </w:tc>
        <w:tc>
          <w:tcPr>
            <w:tcW w:w="9085" w:type="dxa"/>
            <w:gridSpan w:val="4"/>
            <w:shd w:val="clear" w:color="auto" w:fill="FBD4B4"/>
            <w:vAlign w:val="center"/>
          </w:tcPr>
          <w:p w14:paraId="5385D892" w14:textId="77777777" w:rsidR="00F01ADC" w:rsidRPr="00C14FFF" w:rsidRDefault="00F01ADC" w:rsidP="00432350">
            <w:pPr>
              <w:spacing w:after="0" w:line="240" w:lineRule="auto"/>
              <w:jc w:val="both"/>
              <w:rPr>
                <w:rFonts w:ascii="Times New Roman" w:hAnsi="Times New Roman"/>
                <w:sz w:val="28"/>
                <w:szCs w:val="28"/>
                <w:highlight w:val="green"/>
              </w:rPr>
            </w:pPr>
            <w:r w:rsidRPr="00C14FFF">
              <w:rPr>
                <w:rFonts w:ascii="Times New Roman" w:hAnsi="Times New Roman"/>
                <w:sz w:val="28"/>
                <w:szCs w:val="28"/>
              </w:rPr>
              <w:t>Средневзвешенный (по материальной характеристике) срок эксплуатации тепловых сетей</w:t>
            </w:r>
          </w:p>
        </w:tc>
      </w:tr>
      <w:tr w:rsidR="00F01ADC" w:rsidRPr="00C14FFF" w14:paraId="0A8B285F" w14:textId="77777777" w:rsidTr="00F01ADC">
        <w:trPr>
          <w:trHeight w:val="186"/>
        </w:trPr>
        <w:tc>
          <w:tcPr>
            <w:tcW w:w="554" w:type="dxa"/>
            <w:vMerge/>
            <w:shd w:val="clear" w:color="auto" w:fill="FBD4B4"/>
            <w:vAlign w:val="center"/>
          </w:tcPr>
          <w:p w14:paraId="2A66F9E1"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4B8CEE0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789357D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лет</w:t>
            </w:r>
          </w:p>
        </w:tc>
        <w:tc>
          <w:tcPr>
            <w:tcW w:w="1584" w:type="dxa"/>
            <w:shd w:val="clear" w:color="auto" w:fill="auto"/>
            <w:vAlign w:val="center"/>
          </w:tcPr>
          <w:p w14:paraId="479E4EF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auto"/>
            <w:vAlign w:val="center"/>
          </w:tcPr>
          <w:p w14:paraId="1F473A1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BDF1C72" w14:textId="77777777" w:rsidTr="00F01ADC">
        <w:trPr>
          <w:trHeight w:val="186"/>
        </w:trPr>
        <w:tc>
          <w:tcPr>
            <w:tcW w:w="554" w:type="dxa"/>
            <w:vMerge/>
            <w:shd w:val="clear" w:color="auto" w:fill="FBD4B4"/>
            <w:vAlign w:val="center"/>
          </w:tcPr>
          <w:p w14:paraId="17986C9A"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D8B0A3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6A14AC2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лет</w:t>
            </w:r>
          </w:p>
        </w:tc>
        <w:tc>
          <w:tcPr>
            <w:tcW w:w="1584" w:type="dxa"/>
            <w:shd w:val="clear" w:color="auto" w:fill="FDE9D9"/>
            <w:vAlign w:val="center"/>
          </w:tcPr>
          <w:p w14:paraId="361C9CB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02B52F2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D2A1FF9" w14:textId="77777777" w:rsidTr="00F01ADC">
        <w:trPr>
          <w:trHeight w:val="186"/>
        </w:trPr>
        <w:tc>
          <w:tcPr>
            <w:tcW w:w="554" w:type="dxa"/>
            <w:vMerge/>
            <w:shd w:val="clear" w:color="auto" w:fill="FBD4B4"/>
            <w:vAlign w:val="center"/>
          </w:tcPr>
          <w:p w14:paraId="3953387A"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8AA82D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506AB99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лет</w:t>
            </w:r>
          </w:p>
        </w:tc>
        <w:tc>
          <w:tcPr>
            <w:tcW w:w="1584" w:type="dxa"/>
            <w:shd w:val="clear" w:color="auto" w:fill="FDE9D9"/>
            <w:vAlign w:val="center"/>
          </w:tcPr>
          <w:p w14:paraId="295DB76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0B50FDE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43934DA" w14:textId="77777777" w:rsidTr="00F01ADC">
        <w:trPr>
          <w:trHeight w:val="70"/>
        </w:trPr>
        <w:tc>
          <w:tcPr>
            <w:tcW w:w="554" w:type="dxa"/>
            <w:vMerge w:val="restart"/>
            <w:shd w:val="clear" w:color="auto" w:fill="FBD4B4"/>
            <w:vAlign w:val="center"/>
          </w:tcPr>
          <w:p w14:paraId="14197A1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12</w:t>
            </w:r>
          </w:p>
        </w:tc>
        <w:tc>
          <w:tcPr>
            <w:tcW w:w="9085" w:type="dxa"/>
            <w:gridSpan w:val="4"/>
            <w:shd w:val="clear" w:color="auto" w:fill="FBD4B4"/>
            <w:vAlign w:val="center"/>
          </w:tcPr>
          <w:p w14:paraId="306E582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F01ADC" w:rsidRPr="00C14FFF" w14:paraId="0652C10F" w14:textId="77777777" w:rsidTr="00F01ADC">
        <w:trPr>
          <w:trHeight w:val="85"/>
        </w:trPr>
        <w:tc>
          <w:tcPr>
            <w:tcW w:w="554" w:type="dxa"/>
            <w:vMerge/>
            <w:shd w:val="clear" w:color="auto" w:fill="FBD4B4"/>
            <w:vAlign w:val="center"/>
          </w:tcPr>
          <w:p w14:paraId="71AD50C1"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vAlign w:val="center"/>
          </w:tcPr>
          <w:p w14:paraId="20FFF9D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vAlign w:val="center"/>
          </w:tcPr>
          <w:p w14:paraId="1720A58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vAlign w:val="center"/>
          </w:tcPr>
          <w:p w14:paraId="5A7A8ED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vAlign w:val="center"/>
          </w:tcPr>
          <w:p w14:paraId="2AC5EE4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5353CACE" w14:textId="77777777" w:rsidTr="00F01ADC">
        <w:trPr>
          <w:trHeight w:val="85"/>
        </w:trPr>
        <w:tc>
          <w:tcPr>
            <w:tcW w:w="554" w:type="dxa"/>
            <w:vMerge/>
            <w:shd w:val="clear" w:color="auto" w:fill="FBD4B4"/>
            <w:vAlign w:val="center"/>
          </w:tcPr>
          <w:p w14:paraId="2FC516D2"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37093CD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787114E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253B85E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778C102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5A31080" w14:textId="77777777" w:rsidTr="00F01ADC">
        <w:trPr>
          <w:trHeight w:val="85"/>
        </w:trPr>
        <w:tc>
          <w:tcPr>
            <w:tcW w:w="554" w:type="dxa"/>
            <w:vMerge/>
            <w:shd w:val="clear" w:color="auto" w:fill="FBD4B4"/>
            <w:vAlign w:val="center"/>
          </w:tcPr>
          <w:p w14:paraId="509834C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7A2C838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18BE29A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5250EF9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0605553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140927C7" w14:textId="77777777" w:rsidTr="00F01ADC">
        <w:trPr>
          <w:trHeight w:val="70"/>
        </w:trPr>
        <w:tc>
          <w:tcPr>
            <w:tcW w:w="554" w:type="dxa"/>
            <w:vMerge w:val="restart"/>
            <w:shd w:val="clear" w:color="auto" w:fill="FBD4B4"/>
            <w:vAlign w:val="center"/>
          </w:tcPr>
          <w:p w14:paraId="2BBCB9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w:t>
            </w:r>
          </w:p>
        </w:tc>
        <w:tc>
          <w:tcPr>
            <w:tcW w:w="9085" w:type="dxa"/>
            <w:gridSpan w:val="4"/>
            <w:shd w:val="clear" w:color="auto" w:fill="FBD4B4"/>
            <w:vAlign w:val="center"/>
          </w:tcPr>
          <w:p w14:paraId="0215A9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F01ADC" w:rsidRPr="00C14FFF" w14:paraId="49272FBA" w14:textId="77777777" w:rsidTr="00F01ADC">
        <w:trPr>
          <w:trHeight w:val="85"/>
        </w:trPr>
        <w:tc>
          <w:tcPr>
            <w:tcW w:w="554" w:type="dxa"/>
            <w:vMerge/>
            <w:shd w:val="clear" w:color="auto" w:fill="FBD4B4"/>
            <w:vAlign w:val="center"/>
          </w:tcPr>
          <w:p w14:paraId="3E47C8C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62ED34D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41119DD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auto"/>
            <w:vAlign w:val="center"/>
          </w:tcPr>
          <w:p w14:paraId="5BE1D4C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auto"/>
            <w:vAlign w:val="center"/>
          </w:tcPr>
          <w:p w14:paraId="01AC46D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D2E61F7" w14:textId="77777777" w:rsidTr="00F01ADC">
        <w:trPr>
          <w:trHeight w:val="85"/>
        </w:trPr>
        <w:tc>
          <w:tcPr>
            <w:tcW w:w="554" w:type="dxa"/>
            <w:vMerge/>
            <w:shd w:val="clear" w:color="auto" w:fill="FBD4B4"/>
            <w:vAlign w:val="center"/>
          </w:tcPr>
          <w:p w14:paraId="7F5EC93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7259266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61223F7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79E9852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0EA7247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3B32CCC6" w14:textId="77777777" w:rsidTr="00F01ADC">
        <w:trPr>
          <w:trHeight w:val="85"/>
        </w:trPr>
        <w:tc>
          <w:tcPr>
            <w:tcW w:w="554" w:type="dxa"/>
            <w:vMerge/>
            <w:shd w:val="clear" w:color="auto" w:fill="FBD4B4"/>
            <w:vAlign w:val="center"/>
          </w:tcPr>
          <w:p w14:paraId="377102D1"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0585EDB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7DFD142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584" w:type="dxa"/>
            <w:shd w:val="clear" w:color="auto" w:fill="FDE9D9"/>
            <w:vAlign w:val="center"/>
          </w:tcPr>
          <w:p w14:paraId="70FB802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c>
          <w:tcPr>
            <w:tcW w:w="1601" w:type="dxa"/>
            <w:shd w:val="clear" w:color="auto" w:fill="FDE9D9"/>
            <w:vAlign w:val="center"/>
          </w:tcPr>
          <w:p w14:paraId="7B710DF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tc>
      </w:tr>
      <w:tr w:rsidR="00F01ADC" w:rsidRPr="00C14FFF" w14:paraId="7284ADCB" w14:textId="77777777" w:rsidTr="00F01ADC">
        <w:trPr>
          <w:trHeight w:val="85"/>
        </w:trPr>
        <w:tc>
          <w:tcPr>
            <w:tcW w:w="554" w:type="dxa"/>
            <w:vMerge w:val="restart"/>
            <w:shd w:val="clear" w:color="auto" w:fill="FBD4B4"/>
            <w:vAlign w:val="center"/>
          </w:tcPr>
          <w:p w14:paraId="26E6996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14</w:t>
            </w:r>
          </w:p>
        </w:tc>
        <w:tc>
          <w:tcPr>
            <w:tcW w:w="9085" w:type="dxa"/>
            <w:gridSpan w:val="4"/>
            <w:shd w:val="clear" w:color="auto" w:fill="FBD4B4"/>
            <w:vAlign w:val="center"/>
          </w:tcPr>
          <w:p w14:paraId="7796E2B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F01ADC" w:rsidRPr="00C14FFF" w14:paraId="5958BDD3" w14:textId="77777777" w:rsidTr="00F01ADC">
        <w:trPr>
          <w:trHeight w:val="77"/>
        </w:trPr>
        <w:tc>
          <w:tcPr>
            <w:tcW w:w="554" w:type="dxa"/>
            <w:vMerge/>
            <w:shd w:val="clear" w:color="auto" w:fill="FBD4B4"/>
            <w:vAlign w:val="center"/>
          </w:tcPr>
          <w:p w14:paraId="670C35D0"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auto"/>
            <w:vAlign w:val="center"/>
          </w:tcPr>
          <w:p w14:paraId="5A794A2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1933" w:type="dxa"/>
            <w:shd w:val="clear" w:color="auto" w:fill="auto"/>
            <w:vAlign w:val="center"/>
          </w:tcPr>
          <w:p w14:paraId="7A1E689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наличие заф. фактов</w:t>
            </w:r>
          </w:p>
        </w:tc>
        <w:tc>
          <w:tcPr>
            <w:tcW w:w="3185" w:type="dxa"/>
            <w:gridSpan w:val="2"/>
            <w:shd w:val="clear" w:color="auto" w:fill="auto"/>
            <w:vAlign w:val="center"/>
          </w:tcPr>
          <w:p w14:paraId="7BA08D4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отсутствуют</w:t>
            </w:r>
          </w:p>
        </w:tc>
      </w:tr>
      <w:tr w:rsidR="00F01ADC" w:rsidRPr="00C14FFF" w14:paraId="2BB1EF5F" w14:textId="77777777" w:rsidTr="00F01ADC">
        <w:trPr>
          <w:trHeight w:val="77"/>
        </w:trPr>
        <w:tc>
          <w:tcPr>
            <w:tcW w:w="554" w:type="dxa"/>
            <w:vMerge/>
            <w:shd w:val="clear" w:color="auto" w:fill="FBD4B4"/>
            <w:vAlign w:val="center"/>
          </w:tcPr>
          <w:p w14:paraId="3C772A2F"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429A217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1933" w:type="dxa"/>
            <w:shd w:val="clear" w:color="auto" w:fill="FDE9D9"/>
            <w:vAlign w:val="center"/>
          </w:tcPr>
          <w:p w14:paraId="2E01DA1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наличие заф. фактов</w:t>
            </w:r>
          </w:p>
        </w:tc>
        <w:tc>
          <w:tcPr>
            <w:tcW w:w="3185" w:type="dxa"/>
            <w:gridSpan w:val="2"/>
            <w:shd w:val="clear" w:color="auto" w:fill="FDE9D9"/>
            <w:vAlign w:val="center"/>
          </w:tcPr>
          <w:p w14:paraId="1819AA9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отсутствуют</w:t>
            </w:r>
          </w:p>
        </w:tc>
      </w:tr>
      <w:tr w:rsidR="00F01ADC" w:rsidRPr="00C14FFF" w14:paraId="4CAF2659" w14:textId="77777777" w:rsidTr="00F01ADC">
        <w:trPr>
          <w:trHeight w:val="77"/>
        </w:trPr>
        <w:tc>
          <w:tcPr>
            <w:tcW w:w="554" w:type="dxa"/>
            <w:vMerge/>
            <w:shd w:val="clear" w:color="auto" w:fill="FBD4B4"/>
            <w:vAlign w:val="center"/>
          </w:tcPr>
          <w:p w14:paraId="6438CFCC" w14:textId="77777777" w:rsidR="00F01ADC" w:rsidRPr="00C14FFF" w:rsidRDefault="00F01ADC" w:rsidP="00CC2469">
            <w:pPr>
              <w:spacing w:after="0" w:line="240" w:lineRule="auto"/>
              <w:ind w:firstLine="709"/>
              <w:jc w:val="both"/>
              <w:rPr>
                <w:rFonts w:ascii="Times New Roman" w:hAnsi="Times New Roman"/>
                <w:sz w:val="28"/>
                <w:szCs w:val="28"/>
              </w:rPr>
            </w:pPr>
          </w:p>
        </w:tc>
        <w:tc>
          <w:tcPr>
            <w:tcW w:w="3967" w:type="dxa"/>
            <w:shd w:val="clear" w:color="auto" w:fill="FDE9D9"/>
            <w:vAlign w:val="center"/>
          </w:tcPr>
          <w:p w14:paraId="7288BF7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1933" w:type="dxa"/>
            <w:shd w:val="clear" w:color="auto" w:fill="FDE9D9"/>
            <w:vAlign w:val="center"/>
          </w:tcPr>
          <w:p w14:paraId="032629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наличие заф. фактов</w:t>
            </w:r>
          </w:p>
        </w:tc>
        <w:tc>
          <w:tcPr>
            <w:tcW w:w="3185" w:type="dxa"/>
            <w:gridSpan w:val="2"/>
            <w:shd w:val="clear" w:color="auto" w:fill="FDE9D9"/>
            <w:vAlign w:val="center"/>
          </w:tcPr>
          <w:p w14:paraId="6A1F45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отсутствуют</w:t>
            </w:r>
          </w:p>
        </w:tc>
      </w:tr>
    </w:tbl>
    <w:p w14:paraId="765F0D3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13.1 Ценовые зоны теплоснабжения</w:t>
      </w:r>
    </w:p>
    <w:p w14:paraId="378B75A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зоны теплоснабжения – населенные пункты, которые по решению местной власти перешли на метод «альтернативной котельных», то есть те, где цены на тепловую энергию для потребителей ограничены предельным уровнем.</w:t>
      </w:r>
      <w:r w:rsidRPr="00C14FFF">
        <w:rPr>
          <w:rFonts w:ascii="Times New Roman" w:hAnsi="Times New Roman"/>
          <w:sz w:val="28"/>
          <w:szCs w:val="28"/>
        </w:rPr>
        <w:br/>
        <w:t>Для отнесения к ценовым зонам теплоснабжения муниципалитеты должны соответствовать следующим критериям (ч.1 ст. 23.3. 190-ФЗ):</w:t>
      </w:r>
    </w:p>
    <w:p w14:paraId="7C2DBD8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утверждена схема теплоснабжения;</w:t>
      </w:r>
    </w:p>
    <w:p w14:paraId="01CC6B1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совместное обращение власти муниципалитета и ЕТО в Правительство об отнесении к ценовой зоне;</w:t>
      </w:r>
    </w:p>
    <w:p w14:paraId="1A3507D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согласие губернатора на отнесение к ценовой зоне. </w:t>
      </w:r>
    </w:p>
    <w:p w14:paraId="7F7A2BE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зоны теплоснабжения на территории Григорьевского сельского поселения Северского района Краснодарского края отсутствуют.</w:t>
      </w:r>
    </w:p>
    <w:p w14:paraId="0CF23BB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13.2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43EABC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зоны теплоснабжения на территории Григорьевского сельского поселения Северского района Краснодарского края отсутствуют.</w:t>
      </w:r>
    </w:p>
    <w:p w14:paraId="1F4196CA"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p>
    <w:p w14:paraId="32427CB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14. ЦЕНОВЫЕ (ТАРИФНЫЕ) ПОСЛЕДСТВИЯ</w:t>
      </w:r>
    </w:p>
    <w:p w14:paraId="3BB6DD8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14.1 Тарифно-балансовые расчетные модели теплоснабжения потребителей по каждой системе теплоснабжения</w:t>
      </w:r>
    </w:p>
    <w:p w14:paraId="715C8F14"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06E9DDB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14.2 Тарифно-балансовые расчетные модели теплоснабжения потребителей по каждой единой теплоснабжающей организации</w:t>
      </w:r>
    </w:p>
    <w:p w14:paraId="54EB7B3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68E3B11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020EC39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Основные параметры формирования тарифов:</w:t>
      </w:r>
    </w:p>
    <w:p w14:paraId="0B7121D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тариф ежегодно формируется и пересматривается;</w:t>
      </w:r>
    </w:p>
    <w:p w14:paraId="0E2CD7C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в необходимую валовую выручку для расчета тарифа включаются экономически обоснованные эксплуатационные затраты;</w:t>
      </w:r>
    </w:p>
    <w:p w14:paraId="695DE7FC"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52999A2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69BCC0F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для обеспечения доступности услуг потребителям должны быть выработаны меры сглаживания роста тарифов при инвестировании.</w:t>
      </w:r>
    </w:p>
    <w:p w14:paraId="09436693"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709" w:gutter="0"/>
          <w:cols w:space="708"/>
          <w:docGrid w:linePitch="360"/>
        </w:sectPr>
      </w:pPr>
      <w:r w:rsidRPr="00C14FFF">
        <w:rPr>
          <w:rFonts w:ascii="Times New Roman" w:hAnsi="Times New Roman"/>
          <w:sz w:val="28"/>
          <w:szCs w:val="28"/>
        </w:rPr>
        <w:t>Таким образом, в рамках этой финансовой модели: тариф ежегодно пересматривается или индексируется.</w:t>
      </w:r>
    </w:p>
    <w:p w14:paraId="79C2DAA2" w14:textId="77777777" w:rsidR="00F01ADC" w:rsidRPr="00C14FFF" w:rsidRDefault="00F01ADC" w:rsidP="00CC2469">
      <w:pPr>
        <w:spacing w:after="0" w:line="240" w:lineRule="auto"/>
        <w:ind w:firstLine="709"/>
        <w:jc w:val="both"/>
        <w:rPr>
          <w:rFonts w:ascii="Times New Roman" w:hAnsi="Times New Roman"/>
          <w:sz w:val="28"/>
          <w:szCs w:val="28"/>
        </w:rPr>
      </w:pPr>
    </w:p>
    <w:p w14:paraId="434A72C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ГЛАВА 15. РЕЕСТР ЕДИНЫХ ТЕПЛОСНАБЖАЮЩИХ ОРГАНИЗАЦИЙ</w:t>
      </w:r>
    </w:p>
    <w:p w14:paraId="1A216AB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0F070FED"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15.1.1– Реестр систем теплоснабжения, содержащий перечень теплоснабжающих организаций</w:t>
      </w: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2222"/>
        <w:gridCol w:w="2401"/>
        <w:gridCol w:w="1868"/>
        <w:gridCol w:w="2041"/>
        <w:gridCol w:w="1807"/>
        <w:gridCol w:w="2041"/>
      </w:tblGrid>
      <w:tr w:rsidR="00F01ADC" w:rsidRPr="00C14FFF" w14:paraId="0E40624F" w14:textId="77777777" w:rsidTr="00F01ADC">
        <w:trPr>
          <w:trHeight w:val="20"/>
          <w:jc w:val="center"/>
        </w:trPr>
        <w:tc>
          <w:tcPr>
            <w:tcW w:w="2122" w:type="dxa"/>
            <w:vMerge w:val="restart"/>
            <w:shd w:val="clear" w:color="auto" w:fill="FBD4B4"/>
            <w:vAlign w:val="center"/>
          </w:tcPr>
          <w:p w14:paraId="1CFAA1B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Системы теплоснабжения</w:t>
            </w:r>
          </w:p>
          <w:p w14:paraId="561B6A5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Григорьевского сельского поселения</w:t>
            </w:r>
          </w:p>
        </w:tc>
        <w:tc>
          <w:tcPr>
            <w:tcW w:w="2268" w:type="dxa"/>
            <w:vMerge w:val="restart"/>
            <w:shd w:val="clear" w:color="auto" w:fill="FBD4B4"/>
            <w:vAlign w:val="center"/>
          </w:tcPr>
          <w:p w14:paraId="74CB323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источников тепловой энергии в системе теплоснабжения</w:t>
            </w:r>
          </w:p>
        </w:tc>
        <w:tc>
          <w:tcPr>
            <w:tcW w:w="2614" w:type="dxa"/>
            <w:vMerge w:val="restart"/>
            <w:shd w:val="clear" w:color="auto" w:fill="FBD4B4"/>
            <w:vAlign w:val="center"/>
          </w:tcPr>
          <w:p w14:paraId="3251708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Адрес</w:t>
            </w:r>
          </w:p>
        </w:tc>
        <w:tc>
          <w:tcPr>
            <w:tcW w:w="3841" w:type="dxa"/>
            <w:gridSpan w:val="2"/>
            <w:shd w:val="clear" w:color="auto" w:fill="FBD4B4"/>
            <w:vAlign w:val="center"/>
          </w:tcPr>
          <w:p w14:paraId="7957705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3715" w:type="dxa"/>
            <w:gridSpan w:val="2"/>
            <w:shd w:val="clear" w:color="auto" w:fill="FBD4B4"/>
            <w:vAlign w:val="center"/>
          </w:tcPr>
          <w:p w14:paraId="2A7CBBE1"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Тепловые сети</w:t>
            </w:r>
          </w:p>
        </w:tc>
      </w:tr>
      <w:tr w:rsidR="00F01ADC" w:rsidRPr="00C14FFF" w14:paraId="5A7EAF1C" w14:textId="77777777" w:rsidTr="00F01ADC">
        <w:trPr>
          <w:trHeight w:val="20"/>
          <w:jc w:val="center"/>
        </w:trPr>
        <w:tc>
          <w:tcPr>
            <w:tcW w:w="2122" w:type="dxa"/>
            <w:vMerge/>
            <w:shd w:val="clear" w:color="auto" w:fill="FBD4B4"/>
            <w:vAlign w:val="center"/>
          </w:tcPr>
          <w:p w14:paraId="570833AF" w14:textId="77777777" w:rsidR="00F01ADC" w:rsidRPr="00C14FFF" w:rsidRDefault="00F01ADC" w:rsidP="00432350">
            <w:pPr>
              <w:spacing w:after="0" w:line="240" w:lineRule="auto"/>
              <w:jc w:val="both"/>
              <w:rPr>
                <w:rFonts w:ascii="Times New Roman" w:hAnsi="Times New Roman"/>
                <w:sz w:val="28"/>
                <w:szCs w:val="28"/>
              </w:rPr>
            </w:pPr>
          </w:p>
        </w:tc>
        <w:tc>
          <w:tcPr>
            <w:tcW w:w="2268" w:type="dxa"/>
            <w:vMerge/>
            <w:shd w:val="clear" w:color="auto" w:fill="E5B8B7"/>
            <w:vAlign w:val="center"/>
          </w:tcPr>
          <w:p w14:paraId="70B3A93F" w14:textId="77777777" w:rsidR="00F01ADC" w:rsidRPr="00C14FFF" w:rsidRDefault="00F01ADC" w:rsidP="00432350">
            <w:pPr>
              <w:spacing w:after="0" w:line="240" w:lineRule="auto"/>
              <w:jc w:val="both"/>
              <w:rPr>
                <w:rFonts w:ascii="Times New Roman" w:hAnsi="Times New Roman"/>
                <w:sz w:val="28"/>
                <w:szCs w:val="28"/>
              </w:rPr>
            </w:pPr>
          </w:p>
        </w:tc>
        <w:tc>
          <w:tcPr>
            <w:tcW w:w="2614" w:type="dxa"/>
            <w:vMerge/>
            <w:shd w:val="clear" w:color="auto" w:fill="E5B8B7"/>
            <w:vAlign w:val="center"/>
          </w:tcPr>
          <w:p w14:paraId="3770CC93" w14:textId="77777777" w:rsidR="00F01ADC" w:rsidRPr="00C14FFF" w:rsidRDefault="00F01ADC" w:rsidP="00432350">
            <w:pPr>
              <w:spacing w:after="0" w:line="240" w:lineRule="auto"/>
              <w:jc w:val="both"/>
              <w:rPr>
                <w:rFonts w:ascii="Times New Roman" w:hAnsi="Times New Roman"/>
                <w:sz w:val="28"/>
                <w:szCs w:val="28"/>
              </w:rPr>
            </w:pPr>
          </w:p>
        </w:tc>
        <w:tc>
          <w:tcPr>
            <w:tcW w:w="2035" w:type="dxa"/>
            <w:shd w:val="clear" w:color="auto" w:fill="FBD4B4"/>
            <w:vAlign w:val="center"/>
          </w:tcPr>
          <w:p w14:paraId="7D64F27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собственник</w:t>
            </w:r>
          </w:p>
        </w:tc>
        <w:tc>
          <w:tcPr>
            <w:tcW w:w="1806" w:type="dxa"/>
            <w:shd w:val="clear" w:color="auto" w:fill="FBD4B4"/>
            <w:vAlign w:val="center"/>
          </w:tcPr>
          <w:p w14:paraId="24B617D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тех. обслуживание</w:t>
            </w:r>
          </w:p>
        </w:tc>
        <w:tc>
          <w:tcPr>
            <w:tcW w:w="1909" w:type="dxa"/>
            <w:shd w:val="clear" w:color="auto" w:fill="FBD4B4"/>
            <w:vAlign w:val="center"/>
          </w:tcPr>
          <w:p w14:paraId="78BC987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собственник</w:t>
            </w:r>
          </w:p>
        </w:tc>
        <w:tc>
          <w:tcPr>
            <w:tcW w:w="1806" w:type="dxa"/>
            <w:shd w:val="clear" w:color="auto" w:fill="FBD4B4"/>
            <w:vAlign w:val="center"/>
          </w:tcPr>
          <w:p w14:paraId="7631405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тех. обслуживание</w:t>
            </w:r>
          </w:p>
        </w:tc>
      </w:tr>
      <w:tr w:rsidR="00F01ADC" w:rsidRPr="00C14FFF" w14:paraId="1567E2F1" w14:textId="77777777" w:rsidTr="00F01ADC">
        <w:trPr>
          <w:trHeight w:val="20"/>
          <w:jc w:val="center"/>
        </w:trPr>
        <w:tc>
          <w:tcPr>
            <w:tcW w:w="2122" w:type="dxa"/>
            <w:shd w:val="clear" w:color="auto" w:fill="FBD4B4"/>
            <w:vAlign w:val="center"/>
          </w:tcPr>
          <w:p w14:paraId="4910AD1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268" w:type="dxa"/>
            <w:shd w:val="clear" w:color="auto" w:fill="auto"/>
            <w:vAlign w:val="center"/>
          </w:tcPr>
          <w:p w14:paraId="1FCD6F7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614" w:type="dxa"/>
            <w:shd w:val="clear" w:color="auto" w:fill="auto"/>
            <w:vAlign w:val="center"/>
          </w:tcPr>
          <w:p w14:paraId="273960A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ст. Ставропольская, ул. 50лет ВЛКСМ, 50</w:t>
            </w:r>
          </w:p>
        </w:tc>
        <w:tc>
          <w:tcPr>
            <w:tcW w:w="2035" w:type="dxa"/>
            <w:shd w:val="clear" w:color="auto" w:fill="auto"/>
            <w:vAlign w:val="center"/>
          </w:tcPr>
          <w:p w14:paraId="5F3E94C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auto"/>
            <w:vAlign w:val="center"/>
          </w:tcPr>
          <w:p w14:paraId="7EDE7E84" w14:textId="4D394EAA"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1909" w:type="dxa"/>
            <w:shd w:val="clear" w:color="auto" w:fill="auto"/>
            <w:vAlign w:val="center"/>
          </w:tcPr>
          <w:p w14:paraId="38A8813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auto"/>
            <w:vAlign w:val="center"/>
          </w:tcPr>
          <w:p w14:paraId="33711CBA" w14:textId="4B71BEB1"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r>
      <w:tr w:rsidR="00F01ADC" w:rsidRPr="00C14FFF" w14:paraId="4A8F4D67" w14:textId="77777777" w:rsidTr="00F01ADC">
        <w:trPr>
          <w:trHeight w:val="20"/>
          <w:jc w:val="center"/>
        </w:trPr>
        <w:tc>
          <w:tcPr>
            <w:tcW w:w="2122" w:type="dxa"/>
            <w:shd w:val="clear" w:color="auto" w:fill="FBD4B4"/>
            <w:vAlign w:val="center"/>
          </w:tcPr>
          <w:p w14:paraId="4D79E31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268" w:type="dxa"/>
            <w:shd w:val="clear" w:color="auto" w:fill="FDE9D9"/>
            <w:vAlign w:val="center"/>
          </w:tcPr>
          <w:p w14:paraId="58098AE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614" w:type="dxa"/>
            <w:shd w:val="clear" w:color="auto" w:fill="FDE9D9"/>
            <w:vAlign w:val="center"/>
          </w:tcPr>
          <w:p w14:paraId="012367F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ст. Григорьевская, 50 лет Октября, 6А</w:t>
            </w:r>
          </w:p>
        </w:tc>
        <w:tc>
          <w:tcPr>
            <w:tcW w:w="2035" w:type="dxa"/>
            <w:shd w:val="clear" w:color="auto" w:fill="FDE9D9"/>
            <w:vAlign w:val="center"/>
          </w:tcPr>
          <w:p w14:paraId="4658153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FDE9D9"/>
            <w:vAlign w:val="center"/>
          </w:tcPr>
          <w:p w14:paraId="3C33D34D" w14:textId="32B26843"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1909" w:type="dxa"/>
            <w:shd w:val="clear" w:color="auto" w:fill="FDE9D9"/>
            <w:vAlign w:val="center"/>
          </w:tcPr>
          <w:p w14:paraId="2B3E05D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FDE9D9"/>
            <w:vAlign w:val="center"/>
          </w:tcPr>
          <w:p w14:paraId="0573E7C6" w14:textId="4A538C4F"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r>
      <w:tr w:rsidR="00F01ADC" w:rsidRPr="00C14FFF" w14:paraId="3E360C1D" w14:textId="77777777" w:rsidTr="00F01ADC">
        <w:trPr>
          <w:trHeight w:val="20"/>
          <w:jc w:val="center"/>
        </w:trPr>
        <w:tc>
          <w:tcPr>
            <w:tcW w:w="2122" w:type="dxa"/>
            <w:shd w:val="clear" w:color="auto" w:fill="FBD4B4"/>
            <w:vAlign w:val="center"/>
          </w:tcPr>
          <w:p w14:paraId="7699444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268" w:type="dxa"/>
            <w:shd w:val="clear" w:color="auto" w:fill="FDE9D9"/>
            <w:vAlign w:val="center"/>
          </w:tcPr>
          <w:p w14:paraId="70DD4C2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614" w:type="dxa"/>
            <w:shd w:val="clear" w:color="auto" w:fill="FDE9D9"/>
            <w:vAlign w:val="center"/>
          </w:tcPr>
          <w:p w14:paraId="74BF77D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ст. Ставропольская, ул. Ленина, 16</w:t>
            </w:r>
          </w:p>
        </w:tc>
        <w:tc>
          <w:tcPr>
            <w:tcW w:w="2035" w:type="dxa"/>
            <w:shd w:val="clear" w:color="auto" w:fill="FDE9D9"/>
            <w:vAlign w:val="center"/>
          </w:tcPr>
          <w:p w14:paraId="70646C4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FDE9D9"/>
            <w:vAlign w:val="center"/>
          </w:tcPr>
          <w:p w14:paraId="579BF561" w14:textId="59DD70A7"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c>
          <w:tcPr>
            <w:tcW w:w="1909" w:type="dxa"/>
            <w:shd w:val="clear" w:color="auto" w:fill="FDE9D9"/>
            <w:vAlign w:val="center"/>
          </w:tcPr>
          <w:p w14:paraId="15216C9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1806" w:type="dxa"/>
            <w:shd w:val="clear" w:color="auto" w:fill="FDE9D9"/>
            <w:vAlign w:val="center"/>
          </w:tcPr>
          <w:p w14:paraId="3E50D632" w14:textId="195F90A1" w:rsidR="00F01ADC" w:rsidRPr="00C14FFF" w:rsidRDefault="00A964E5" w:rsidP="00432350">
            <w:pPr>
              <w:spacing w:after="0" w:line="240" w:lineRule="auto"/>
              <w:jc w:val="both"/>
              <w:rPr>
                <w:rFonts w:ascii="Times New Roman" w:hAnsi="Times New Roman"/>
                <w:sz w:val="28"/>
                <w:szCs w:val="28"/>
              </w:rPr>
            </w:pPr>
            <w:r>
              <w:rPr>
                <w:rFonts w:ascii="Times New Roman" w:hAnsi="Times New Roman"/>
                <w:sz w:val="28"/>
                <w:szCs w:val="28"/>
              </w:rPr>
              <w:t>ООО «Региональная энергетическая компания»</w:t>
            </w:r>
          </w:p>
        </w:tc>
      </w:tr>
    </w:tbl>
    <w:p w14:paraId="3A7B871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2FFAF71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15.2.1– Реестр единых теплоснабжающих организаций, содержащий перечень систем теплоснабжения</w:t>
      </w:r>
    </w:p>
    <w:tbl>
      <w:tblPr>
        <w:tblW w:w="14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1"/>
        <w:gridCol w:w="2221"/>
        <w:gridCol w:w="2590"/>
        <w:gridCol w:w="1907"/>
        <w:gridCol w:w="2041"/>
        <w:gridCol w:w="1712"/>
        <w:gridCol w:w="2041"/>
      </w:tblGrid>
      <w:tr w:rsidR="00F01ADC" w:rsidRPr="00C14FFF" w14:paraId="5A0D3C69" w14:textId="77777777" w:rsidTr="00A976EC">
        <w:trPr>
          <w:trHeight w:val="18"/>
        </w:trPr>
        <w:tc>
          <w:tcPr>
            <w:tcW w:w="1966" w:type="dxa"/>
            <w:vMerge w:val="restart"/>
            <w:shd w:val="clear" w:color="auto" w:fill="F7CAAC" w:themeFill="accent2" w:themeFillTint="66"/>
            <w:vAlign w:val="center"/>
          </w:tcPr>
          <w:p w14:paraId="49E616DB"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w:t>
            </w:r>
          </w:p>
        </w:tc>
        <w:tc>
          <w:tcPr>
            <w:tcW w:w="2226" w:type="dxa"/>
            <w:vMerge w:val="restart"/>
            <w:shd w:val="clear" w:color="auto" w:fill="F7CAAC" w:themeFill="accent2" w:themeFillTint="66"/>
            <w:vAlign w:val="center"/>
          </w:tcPr>
          <w:p w14:paraId="1B079FC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Системы теплоснабжения</w:t>
            </w:r>
          </w:p>
          <w:p w14:paraId="0E8A904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Григорьевского сельского поселения</w:t>
            </w:r>
          </w:p>
        </w:tc>
        <w:tc>
          <w:tcPr>
            <w:tcW w:w="2637" w:type="dxa"/>
            <w:vMerge w:val="restart"/>
            <w:shd w:val="clear" w:color="auto" w:fill="F7CAAC" w:themeFill="accent2" w:themeFillTint="66"/>
            <w:vAlign w:val="center"/>
          </w:tcPr>
          <w:p w14:paraId="74CDE9F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Адрес</w:t>
            </w:r>
          </w:p>
        </w:tc>
        <w:tc>
          <w:tcPr>
            <w:tcW w:w="3971" w:type="dxa"/>
            <w:gridSpan w:val="2"/>
            <w:shd w:val="clear" w:color="auto" w:fill="F7CAAC" w:themeFill="accent2" w:themeFillTint="66"/>
            <w:vAlign w:val="center"/>
          </w:tcPr>
          <w:p w14:paraId="1A9520A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Источник тепловой энергии</w:t>
            </w:r>
          </w:p>
        </w:tc>
        <w:tc>
          <w:tcPr>
            <w:tcW w:w="3753" w:type="dxa"/>
            <w:gridSpan w:val="2"/>
            <w:shd w:val="clear" w:color="auto" w:fill="F7CAAC" w:themeFill="accent2" w:themeFillTint="66"/>
            <w:vAlign w:val="center"/>
          </w:tcPr>
          <w:p w14:paraId="6611F5B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Тепловые сети</w:t>
            </w:r>
          </w:p>
        </w:tc>
      </w:tr>
      <w:tr w:rsidR="00F01ADC" w:rsidRPr="00C14FFF" w14:paraId="7A5C2B56" w14:textId="77777777" w:rsidTr="00A976EC">
        <w:trPr>
          <w:trHeight w:val="18"/>
        </w:trPr>
        <w:tc>
          <w:tcPr>
            <w:tcW w:w="1966" w:type="dxa"/>
            <w:vMerge/>
            <w:shd w:val="clear" w:color="auto" w:fill="F7CAAC" w:themeFill="accent2" w:themeFillTint="66"/>
            <w:vAlign w:val="center"/>
          </w:tcPr>
          <w:p w14:paraId="48D35F70" w14:textId="77777777" w:rsidR="00F01ADC" w:rsidRPr="00C14FFF" w:rsidRDefault="00F01ADC" w:rsidP="00432350">
            <w:pPr>
              <w:spacing w:after="0" w:line="240" w:lineRule="auto"/>
              <w:jc w:val="both"/>
              <w:rPr>
                <w:rFonts w:ascii="Times New Roman" w:hAnsi="Times New Roman"/>
                <w:sz w:val="28"/>
                <w:szCs w:val="28"/>
              </w:rPr>
            </w:pPr>
          </w:p>
        </w:tc>
        <w:tc>
          <w:tcPr>
            <w:tcW w:w="2226" w:type="dxa"/>
            <w:vMerge/>
            <w:shd w:val="clear" w:color="auto" w:fill="F7CAAC" w:themeFill="accent2" w:themeFillTint="66"/>
            <w:vAlign w:val="center"/>
          </w:tcPr>
          <w:p w14:paraId="7001169D" w14:textId="77777777" w:rsidR="00F01ADC" w:rsidRPr="00C14FFF" w:rsidRDefault="00F01ADC" w:rsidP="00432350">
            <w:pPr>
              <w:spacing w:after="0" w:line="240" w:lineRule="auto"/>
              <w:jc w:val="both"/>
              <w:rPr>
                <w:rFonts w:ascii="Times New Roman" w:hAnsi="Times New Roman"/>
                <w:sz w:val="28"/>
                <w:szCs w:val="28"/>
              </w:rPr>
            </w:pPr>
          </w:p>
        </w:tc>
        <w:tc>
          <w:tcPr>
            <w:tcW w:w="2637" w:type="dxa"/>
            <w:vMerge/>
            <w:shd w:val="clear" w:color="auto" w:fill="F7CAAC" w:themeFill="accent2" w:themeFillTint="66"/>
            <w:vAlign w:val="center"/>
          </w:tcPr>
          <w:p w14:paraId="74CD7773" w14:textId="77777777" w:rsidR="00F01ADC" w:rsidRPr="00C14FFF" w:rsidRDefault="00F01ADC" w:rsidP="00432350">
            <w:pPr>
              <w:spacing w:after="0" w:line="240" w:lineRule="auto"/>
              <w:jc w:val="both"/>
              <w:rPr>
                <w:rFonts w:ascii="Times New Roman" w:hAnsi="Times New Roman"/>
                <w:sz w:val="28"/>
                <w:szCs w:val="28"/>
              </w:rPr>
            </w:pPr>
          </w:p>
        </w:tc>
        <w:tc>
          <w:tcPr>
            <w:tcW w:w="1930" w:type="dxa"/>
            <w:shd w:val="clear" w:color="auto" w:fill="F7CAAC" w:themeFill="accent2" w:themeFillTint="66"/>
            <w:vAlign w:val="center"/>
          </w:tcPr>
          <w:p w14:paraId="096C5EB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собственник</w:t>
            </w:r>
          </w:p>
        </w:tc>
        <w:tc>
          <w:tcPr>
            <w:tcW w:w="2041" w:type="dxa"/>
            <w:shd w:val="clear" w:color="auto" w:fill="F7CAAC" w:themeFill="accent2" w:themeFillTint="66"/>
            <w:vAlign w:val="center"/>
          </w:tcPr>
          <w:p w14:paraId="1D79F6D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тех. обслуживание</w:t>
            </w:r>
          </w:p>
        </w:tc>
        <w:tc>
          <w:tcPr>
            <w:tcW w:w="1712" w:type="dxa"/>
            <w:shd w:val="clear" w:color="auto" w:fill="F7CAAC" w:themeFill="accent2" w:themeFillTint="66"/>
            <w:vAlign w:val="center"/>
          </w:tcPr>
          <w:p w14:paraId="6AFF223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собственник</w:t>
            </w:r>
          </w:p>
        </w:tc>
        <w:tc>
          <w:tcPr>
            <w:tcW w:w="2041" w:type="dxa"/>
            <w:shd w:val="clear" w:color="auto" w:fill="F7CAAC" w:themeFill="accent2" w:themeFillTint="66"/>
            <w:vAlign w:val="center"/>
          </w:tcPr>
          <w:p w14:paraId="58D18EB2"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тех. обслуживание</w:t>
            </w:r>
          </w:p>
        </w:tc>
      </w:tr>
      <w:tr w:rsidR="00A976EC" w:rsidRPr="00C14FFF" w14:paraId="06F9F444" w14:textId="77777777" w:rsidTr="00A976EC">
        <w:trPr>
          <w:trHeight w:val="18"/>
        </w:trPr>
        <w:tc>
          <w:tcPr>
            <w:tcW w:w="1966" w:type="dxa"/>
            <w:shd w:val="clear" w:color="auto" w:fill="F7CAAC" w:themeFill="accent2" w:themeFillTint="66"/>
          </w:tcPr>
          <w:p w14:paraId="3CF778EE" w14:textId="017A1F81"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2226" w:type="dxa"/>
            <w:vAlign w:val="center"/>
          </w:tcPr>
          <w:p w14:paraId="7CE71182"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7, ст. Ставропольская</w:t>
            </w:r>
          </w:p>
        </w:tc>
        <w:tc>
          <w:tcPr>
            <w:tcW w:w="2637" w:type="dxa"/>
            <w:vAlign w:val="center"/>
          </w:tcPr>
          <w:p w14:paraId="47979A44"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ст. Ставропольская, ул. 50лет ВЛКСМ, 50</w:t>
            </w:r>
          </w:p>
        </w:tc>
        <w:tc>
          <w:tcPr>
            <w:tcW w:w="1930" w:type="dxa"/>
            <w:vAlign w:val="center"/>
          </w:tcPr>
          <w:p w14:paraId="1E060E3A"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tcPr>
          <w:p w14:paraId="695C93A5" w14:textId="4368F60F"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1712" w:type="dxa"/>
            <w:vAlign w:val="center"/>
          </w:tcPr>
          <w:p w14:paraId="1F991336"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tcPr>
          <w:p w14:paraId="4E82B22B" w14:textId="58030AD7" w:rsidR="00A976EC" w:rsidRPr="00C14FFF" w:rsidRDefault="00A976EC" w:rsidP="00A976EC">
            <w:pPr>
              <w:spacing w:after="0" w:line="240" w:lineRule="auto"/>
              <w:jc w:val="both"/>
              <w:rPr>
                <w:rFonts w:ascii="Times New Roman" w:hAnsi="Times New Roman"/>
                <w:sz w:val="28"/>
                <w:szCs w:val="28"/>
              </w:rPr>
            </w:pPr>
            <w:r w:rsidRPr="009460C2">
              <w:rPr>
                <w:rFonts w:ascii="Times New Roman" w:hAnsi="Times New Roman"/>
                <w:sz w:val="28"/>
                <w:szCs w:val="28"/>
              </w:rPr>
              <w:t>ООО «Региональная энергетическая компания»</w:t>
            </w:r>
          </w:p>
        </w:tc>
      </w:tr>
      <w:tr w:rsidR="00A976EC" w:rsidRPr="00C14FFF" w14:paraId="2F1E2AA7" w14:textId="77777777" w:rsidTr="00A976EC">
        <w:trPr>
          <w:trHeight w:val="18"/>
        </w:trPr>
        <w:tc>
          <w:tcPr>
            <w:tcW w:w="1966" w:type="dxa"/>
            <w:shd w:val="clear" w:color="auto" w:fill="F7CAAC" w:themeFill="accent2" w:themeFillTint="66"/>
          </w:tcPr>
          <w:p w14:paraId="3E1C839C" w14:textId="2AF9E288"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2226" w:type="dxa"/>
            <w:shd w:val="clear" w:color="auto" w:fill="FBE4D5" w:themeFill="accent2" w:themeFillTint="33"/>
            <w:vAlign w:val="center"/>
          </w:tcPr>
          <w:p w14:paraId="66F1C645"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637" w:type="dxa"/>
            <w:shd w:val="clear" w:color="auto" w:fill="FBE4D5" w:themeFill="accent2" w:themeFillTint="33"/>
            <w:vAlign w:val="center"/>
          </w:tcPr>
          <w:p w14:paraId="645033A9"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ст. Григорьевская, 50 лет Октября, 6А</w:t>
            </w:r>
          </w:p>
        </w:tc>
        <w:tc>
          <w:tcPr>
            <w:tcW w:w="1930" w:type="dxa"/>
            <w:shd w:val="clear" w:color="auto" w:fill="FBE4D5" w:themeFill="accent2" w:themeFillTint="33"/>
            <w:vAlign w:val="center"/>
          </w:tcPr>
          <w:p w14:paraId="73DAB821"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shd w:val="clear" w:color="auto" w:fill="FBE4D5" w:themeFill="accent2" w:themeFillTint="33"/>
          </w:tcPr>
          <w:p w14:paraId="28D6ACBF" w14:textId="2245A413"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1712" w:type="dxa"/>
            <w:shd w:val="clear" w:color="auto" w:fill="FBE4D5" w:themeFill="accent2" w:themeFillTint="33"/>
            <w:vAlign w:val="center"/>
          </w:tcPr>
          <w:p w14:paraId="4EADDE72"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shd w:val="clear" w:color="auto" w:fill="FBE4D5" w:themeFill="accent2" w:themeFillTint="33"/>
          </w:tcPr>
          <w:p w14:paraId="7F3BAB0E" w14:textId="7CC0BB37" w:rsidR="00A976EC" w:rsidRPr="00C14FFF" w:rsidRDefault="00A976EC" w:rsidP="00A976EC">
            <w:pPr>
              <w:spacing w:after="0" w:line="240" w:lineRule="auto"/>
              <w:jc w:val="both"/>
              <w:rPr>
                <w:rFonts w:ascii="Times New Roman" w:hAnsi="Times New Roman"/>
                <w:sz w:val="28"/>
                <w:szCs w:val="28"/>
              </w:rPr>
            </w:pPr>
            <w:r w:rsidRPr="009460C2">
              <w:rPr>
                <w:rFonts w:ascii="Times New Roman" w:hAnsi="Times New Roman"/>
                <w:sz w:val="28"/>
                <w:szCs w:val="28"/>
              </w:rPr>
              <w:t>ООО «Региональная энергетическая компания»</w:t>
            </w:r>
          </w:p>
        </w:tc>
      </w:tr>
      <w:tr w:rsidR="00A976EC" w:rsidRPr="00C14FFF" w14:paraId="1048E8AF" w14:textId="77777777" w:rsidTr="00A976EC">
        <w:trPr>
          <w:trHeight w:val="18"/>
        </w:trPr>
        <w:tc>
          <w:tcPr>
            <w:tcW w:w="1966" w:type="dxa"/>
            <w:shd w:val="clear" w:color="auto" w:fill="F7CAAC" w:themeFill="accent2" w:themeFillTint="66"/>
          </w:tcPr>
          <w:p w14:paraId="3357182B" w14:textId="3D02A30B"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2226" w:type="dxa"/>
            <w:shd w:val="clear" w:color="auto" w:fill="FBE4D5" w:themeFill="accent2" w:themeFillTint="33"/>
            <w:vAlign w:val="center"/>
          </w:tcPr>
          <w:p w14:paraId="2F46F8BF"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637" w:type="dxa"/>
            <w:shd w:val="clear" w:color="auto" w:fill="FBE4D5" w:themeFill="accent2" w:themeFillTint="33"/>
            <w:vAlign w:val="center"/>
          </w:tcPr>
          <w:p w14:paraId="50C18A08"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ст. Ставропольская, ул. Ленина, 16</w:t>
            </w:r>
          </w:p>
        </w:tc>
        <w:tc>
          <w:tcPr>
            <w:tcW w:w="1930" w:type="dxa"/>
            <w:shd w:val="clear" w:color="auto" w:fill="FBE4D5" w:themeFill="accent2" w:themeFillTint="33"/>
            <w:vAlign w:val="center"/>
          </w:tcPr>
          <w:p w14:paraId="2BD93C29"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shd w:val="clear" w:color="auto" w:fill="FBE4D5" w:themeFill="accent2" w:themeFillTint="33"/>
          </w:tcPr>
          <w:p w14:paraId="47E5AFE9" w14:textId="6FB21F3B" w:rsidR="00A976EC" w:rsidRPr="00C14FFF" w:rsidRDefault="00A976EC" w:rsidP="00A976EC">
            <w:pPr>
              <w:spacing w:after="0" w:line="240" w:lineRule="auto"/>
              <w:jc w:val="both"/>
              <w:rPr>
                <w:rFonts w:ascii="Times New Roman" w:hAnsi="Times New Roman"/>
                <w:sz w:val="28"/>
                <w:szCs w:val="28"/>
              </w:rPr>
            </w:pPr>
            <w:r w:rsidRPr="001D22DB">
              <w:rPr>
                <w:rFonts w:ascii="Times New Roman" w:hAnsi="Times New Roman"/>
                <w:sz w:val="28"/>
                <w:szCs w:val="28"/>
              </w:rPr>
              <w:t>ООО «Региональная энергетическая компания»</w:t>
            </w:r>
          </w:p>
        </w:tc>
        <w:tc>
          <w:tcPr>
            <w:tcW w:w="1712" w:type="dxa"/>
            <w:shd w:val="clear" w:color="auto" w:fill="FBE4D5" w:themeFill="accent2" w:themeFillTint="33"/>
            <w:vAlign w:val="center"/>
          </w:tcPr>
          <w:p w14:paraId="519A4E44" w14:textId="77777777" w:rsidR="00A976EC" w:rsidRPr="00C14FFF" w:rsidRDefault="00A976EC" w:rsidP="00A976EC">
            <w:pPr>
              <w:spacing w:after="0" w:line="240" w:lineRule="auto"/>
              <w:jc w:val="both"/>
              <w:rPr>
                <w:rFonts w:ascii="Times New Roman" w:hAnsi="Times New Roman"/>
                <w:sz w:val="28"/>
                <w:szCs w:val="28"/>
              </w:rPr>
            </w:pPr>
            <w:r w:rsidRPr="00C14FFF">
              <w:rPr>
                <w:rFonts w:ascii="Times New Roman" w:hAnsi="Times New Roman"/>
                <w:sz w:val="28"/>
                <w:szCs w:val="28"/>
              </w:rPr>
              <w:t>Адм.</w:t>
            </w:r>
          </w:p>
        </w:tc>
        <w:tc>
          <w:tcPr>
            <w:tcW w:w="2041" w:type="dxa"/>
            <w:shd w:val="clear" w:color="auto" w:fill="FBE4D5" w:themeFill="accent2" w:themeFillTint="33"/>
          </w:tcPr>
          <w:p w14:paraId="27B971A1" w14:textId="5CF3A3B7" w:rsidR="00A976EC" w:rsidRPr="00C14FFF" w:rsidRDefault="00A976EC" w:rsidP="00A976EC">
            <w:pPr>
              <w:spacing w:after="0" w:line="240" w:lineRule="auto"/>
              <w:jc w:val="both"/>
              <w:rPr>
                <w:rFonts w:ascii="Times New Roman" w:hAnsi="Times New Roman"/>
                <w:sz w:val="28"/>
                <w:szCs w:val="28"/>
              </w:rPr>
            </w:pPr>
            <w:r w:rsidRPr="009460C2">
              <w:rPr>
                <w:rFonts w:ascii="Times New Roman" w:hAnsi="Times New Roman"/>
                <w:sz w:val="28"/>
                <w:szCs w:val="28"/>
              </w:rPr>
              <w:t>ООО «Региональная энергетическая компания»</w:t>
            </w:r>
          </w:p>
        </w:tc>
      </w:tr>
    </w:tbl>
    <w:p w14:paraId="58134815"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79"/>
          <w:pgSz w:w="16838" w:h="11906" w:orient="landscape"/>
          <w:pgMar w:top="1418" w:right="1134" w:bottom="851" w:left="1134" w:header="709" w:footer="415" w:gutter="0"/>
          <w:cols w:space="708"/>
          <w:docGrid w:linePitch="360"/>
        </w:sectPr>
      </w:pPr>
    </w:p>
    <w:p w14:paraId="76C1248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14:paraId="6AA3DD4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Критериями определения единой теплоснабжающей организации являются:</w:t>
      </w:r>
    </w:p>
    <w:p w14:paraId="2B6E006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61368E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размер собственного капитала;</w:t>
      </w:r>
    </w:p>
    <w:p w14:paraId="21AC6A2B"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способность в лучшей мере обеспечить надежность теплоснабжения в соответствующей системе теплоснабжения.</w:t>
      </w:r>
    </w:p>
    <w:p w14:paraId="6E71BDF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Теплоснабжающие организации удовлетворяет всем вышеперечисленным критериям.</w:t>
      </w:r>
    </w:p>
    <w:p w14:paraId="1C90F45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7FF95D3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C7A74C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20DFCAB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15.5 Описание границ зон деятельности единой теплоснабжающей организации (организаций)</w:t>
      </w:r>
    </w:p>
    <w:p w14:paraId="446FC98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Границы зоны деятельности единой теплоснабжающей организации могут быть изменены в следующих случаях:</w:t>
      </w:r>
    </w:p>
    <w:p w14:paraId="0F9443F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 подключение к системе теплоснабжения новых теплопотребляющих установок, источников тепловой энергии или разделение систем теплоснабжения;</w:t>
      </w:r>
    </w:p>
    <w:p w14:paraId="45FF825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 технологическое объединение или разделение систем теплоснабжения.</w:t>
      </w:r>
    </w:p>
    <w:p w14:paraId="76372A6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Зоны действия системы теплоснабжения Григорьевского сельского поселения Северского района Краснодарского края 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14:paraId="3D61939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Существующие зоны действия источников тепловой энергии в системах теплоснабжения на территории Григорьевского сельского поселения Северского района Краснодарского края расположены в ст. Григорьевская и ст. Ставропольская.</w:t>
      </w:r>
    </w:p>
    <w:p w14:paraId="63690038"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Графическое описание зон действия источников теплоснабжения приведены в Приложении.</w:t>
      </w:r>
    </w:p>
    <w:p w14:paraId="4E3A4CCB"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headerReference w:type="default" r:id="rId80"/>
          <w:pgSz w:w="11906" w:h="16838"/>
          <w:pgMar w:top="1134" w:right="851" w:bottom="1134" w:left="1418" w:header="709" w:footer="415" w:gutter="0"/>
          <w:cols w:space="708"/>
          <w:docGrid w:linePitch="360"/>
        </w:sectPr>
      </w:pPr>
    </w:p>
    <w:p w14:paraId="2DA0E987"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16. РЕЕСТР МЕРОПРИЯТИЙ СХЕМЫ ТЕПЛОСНАБЖЕНИЯ</w:t>
      </w:r>
    </w:p>
    <w:p w14:paraId="112BBB75"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p>
    <w:p w14:paraId="55C3420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Таблица 16.1.1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F01ADC" w:rsidRPr="00C14FFF" w14:paraId="0C2C5A55" w14:textId="77777777" w:rsidTr="00F01ADC">
        <w:trPr>
          <w:trHeight w:hRule="exact" w:val="1428"/>
        </w:trPr>
        <w:tc>
          <w:tcPr>
            <w:tcW w:w="562" w:type="dxa"/>
            <w:shd w:val="clear" w:color="auto" w:fill="FBD4B4"/>
            <w:vAlign w:val="center"/>
          </w:tcPr>
          <w:p w14:paraId="3ECA090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p w14:paraId="67C9014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п/п</w:t>
            </w:r>
          </w:p>
        </w:tc>
        <w:tc>
          <w:tcPr>
            <w:tcW w:w="4395" w:type="dxa"/>
            <w:shd w:val="clear" w:color="auto" w:fill="FBD4B4"/>
            <w:vAlign w:val="center"/>
          </w:tcPr>
          <w:p w14:paraId="2542A8F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источника тепловой энергии и тепловых сетей</w:t>
            </w:r>
          </w:p>
        </w:tc>
        <w:tc>
          <w:tcPr>
            <w:tcW w:w="2551" w:type="dxa"/>
            <w:shd w:val="clear" w:color="auto" w:fill="FBD4B4"/>
            <w:vAlign w:val="center"/>
          </w:tcPr>
          <w:p w14:paraId="0958804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мероприятия</w:t>
            </w:r>
          </w:p>
        </w:tc>
        <w:tc>
          <w:tcPr>
            <w:tcW w:w="1985" w:type="dxa"/>
            <w:shd w:val="clear" w:color="auto" w:fill="FBD4B4"/>
            <w:vAlign w:val="center"/>
          </w:tcPr>
          <w:p w14:paraId="233D929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Сроки проведения мероприятий</w:t>
            </w:r>
          </w:p>
        </w:tc>
      </w:tr>
      <w:tr w:rsidR="00F01ADC" w:rsidRPr="00C14FFF" w14:paraId="4D49D059" w14:textId="77777777" w:rsidTr="008C7843">
        <w:trPr>
          <w:trHeight w:hRule="exact" w:val="805"/>
        </w:trPr>
        <w:tc>
          <w:tcPr>
            <w:tcW w:w="562" w:type="dxa"/>
            <w:shd w:val="clear" w:color="auto" w:fill="FBD4B4"/>
            <w:vAlign w:val="center"/>
          </w:tcPr>
          <w:p w14:paraId="1C923550"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4395" w:type="dxa"/>
            <w:shd w:val="clear" w:color="auto" w:fill="FBD4B4"/>
            <w:vAlign w:val="center"/>
          </w:tcPr>
          <w:p w14:paraId="30140E03" w14:textId="7D22DFEE" w:rsidR="00F01ADC" w:rsidRPr="00C14FFF" w:rsidRDefault="002054E1"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551" w:type="dxa"/>
            <w:shd w:val="clear" w:color="auto" w:fill="FFFFFF"/>
            <w:vAlign w:val="center"/>
          </w:tcPr>
          <w:p w14:paraId="0C6A5BAA"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реконструкция котельной</w:t>
            </w:r>
          </w:p>
        </w:tc>
        <w:tc>
          <w:tcPr>
            <w:tcW w:w="1985" w:type="dxa"/>
            <w:shd w:val="clear" w:color="auto" w:fill="FFFFFF"/>
            <w:vAlign w:val="center"/>
          </w:tcPr>
          <w:p w14:paraId="674B42AD" w14:textId="43C583E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202</w:t>
            </w:r>
            <w:r w:rsidR="00BE3D2F">
              <w:rPr>
                <w:rFonts w:ascii="Times New Roman" w:hAnsi="Times New Roman"/>
                <w:sz w:val="28"/>
                <w:szCs w:val="28"/>
              </w:rPr>
              <w:t>8</w:t>
            </w:r>
            <w:r w:rsidRPr="00C14FFF">
              <w:rPr>
                <w:rFonts w:ascii="Times New Roman" w:hAnsi="Times New Roman"/>
                <w:sz w:val="28"/>
                <w:szCs w:val="28"/>
              </w:rPr>
              <w:t>г.</w:t>
            </w:r>
          </w:p>
        </w:tc>
      </w:tr>
      <w:tr w:rsidR="00F01ADC" w:rsidRPr="00C14FFF" w14:paraId="57413763" w14:textId="77777777" w:rsidTr="00A964E5">
        <w:trPr>
          <w:trHeight w:hRule="exact" w:val="1128"/>
        </w:trPr>
        <w:tc>
          <w:tcPr>
            <w:tcW w:w="562" w:type="dxa"/>
            <w:shd w:val="clear" w:color="auto" w:fill="FBD4B4"/>
            <w:vAlign w:val="center"/>
          </w:tcPr>
          <w:p w14:paraId="23CAB695"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4395" w:type="dxa"/>
            <w:shd w:val="clear" w:color="auto" w:fill="FBD4B4"/>
            <w:vAlign w:val="center"/>
          </w:tcPr>
          <w:p w14:paraId="32CB3A3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551" w:type="dxa"/>
            <w:shd w:val="clear" w:color="auto" w:fill="FFFFFF"/>
            <w:vAlign w:val="center"/>
          </w:tcPr>
          <w:p w14:paraId="3984F96B" w14:textId="7B46E3C5"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Строительство БМК</w:t>
            </w:r>
            <w:r w:rsidR="002054E1">
              <w:rPr>
                <w:rFonts w:ascii="Times New Roman" w:hAnsi="Times New Roman"/>
                <w:sz w:val="28"/>
                <w:szCs w:val="28"/>
              </w:rPr>
              <w:t xml:space="preserve">, </w:t>
            </w:r>
            <w:r w:rsidR="00BE3D2F">
              <w:rPr>
                <w:rFonts w:ascii="Times New Roman" w:hAnsi="Times New Roman"/>
                <w:sz w:val="28"/>
                <w:szCs w:val="28"/>
              </w:rPr>
              <w:t>пуско-наладочные работы</w:t>
            </w:r>
            <w:r w:rsidR="00BE3D2F" w:rsidRPr="00C14FFF">
              <w:rPr>
                <w:rFonts w:ascii="Times New Roman" w:hAnsi="Times New Roman"/>
                <w:sz w:val="28"/>
                <w:szCs w:val="28"/>
              </w:rPr>
              <w:t xml:space="preserve"> </w:t>
            </w:r>
          </w:p>
        </w:tc>
        <w:tc>
          <w:tcPr>
            <w:tcW w:w="1985" w:type="dxa"/>
            <w:shd w:val="clear" w:color="auto" w:fill="FFFFFF"/>
            <w:vAlign w:val="center"/>
          </w:tcPr>
          <w:p w14:paraId="3D614282" w14:textId="4D3E8A3E"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202</w:t>
            </w:r>
            <w:r w:rsidR="00BE3D2F">
              <w:rPr>
                <w:rFonts w:ascii="Times New Roman" w:hAnsi="Times New Roman"/>
                <w:sz w:val="28"/>
                <w:szCs w:val="28"/>
              </w:rPr>
              <w:t>8</w:t>
            </w:r>
            <w:r w:rsidRPr="00C14FFF">
              <w:rPr>
                <w:rFonts w:ascii="Times New Roman" w:hAnsi="Times New Roman"/>
                <w:sz w:val="28"/>
                <w:szCs w:val="28"/>
              </w:rPr>
              <w:t>г.</w:t>
            </w:r>
          </w:p>
        </w:tc>
      </w:tr>
      <w:tr w:rsidR="00F01ADC" w:rsidRPr="00C14FFF" w14:paraId="397C7733" w14:textId="77777777" w:rsidTr="005C1E7C">
        <w:trPr>
          <w:trHeight w:hRule="exact" w:val="1144"/>
        </w:trPr>
        <w:tc>
          <w:tcPr>
            <w:tcW w:w="562" w:type="dxa"/>
            <w:shd w:val="clear" w:color="auto" w:fill="FBD4B4"/>
            <w:vAlign w:val="center"/>
          </w:tcPr>
          <w:p w14:paraId="7BF6B9B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3</w:t>
            </w:r>
          </w:p>
        </w:tc>
        <w:tc>
          <w:tcPr>
            <w:tcW w:w="4395" w:type="dxa"/>
            <w:shd w:val="clear" w:color="auto" w:fill="FBD4B4"/>
            <w:vAlign w:val="center"/>
          </w:tcPr>
          <w:p w14:paraId="433F78C6"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Котельная СОШ № 11, ст. Григорьевская</w:t>
            </w:r>
          </w:p>
        </w:tc>
        <w:tc>
          <w:tcPr>
            <w:tcW w:w="2551" w:type="dxa"/>
            <w:shd w:val="clear" w:color="auto" w:fill="FFFFFF"/>
            <w:vAlign w:val="center"/>
          </w:tcPr>
          <w:p w14:paraId="75090EEE"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установка резервного источника питания</w:t>
            </w:r>
          </w:p>
        </w:tc>
        <w:tc>
          <w:tcPr>
            <w:tcW w:w="1985" w:type="dxa"/>
            <w:shd w:val="clear" w:color="auto" w:fill="FFFFFF"/>
            <w:vAlign w:val="center"/>
          </w:tcPr>
          <w:p w14:paraId="778EB9D7" w14:textId="022F9E55"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202</w:t>
            </w:r>
            <w:r w:rsidR="00BE3D2F">
              <w:rPr>
                <w:rFonts w:ascii="Times New Roman" w:hAnsi="Times New Roman"/>
                <w:sz w:val="28"/>
                <w:szCs w:val="28"/>
              </w:rPr>
              <w:t>8</w:t>
            </w:r>
            <w:r w:rsidRPr="00C14FFF">
              <w:rPr>
                <w:rFonts w:ascii="Times New Roman" w:hAnsi="Times New Roman"/>
                <w:sz w:val="28"/>
                <w:szCs w:val="28"/>
              </w:rPr>
              <w:t>г.</w:t>
            </w:r>
          </w:p>
        </w:tc>
      </w:tr>
      <w:tr w:rsidR="009D0F4C" w:rsidRPr="00C14FFF" w14:paraId="4FE0423D" w14:textId="77777777" w:rsidTr="005C1E7C">
        <w:trPr>
          <w:trHeight w:hRule="exact" w:val="1144"/>
        </w:trPr>
        <w:tc>
          <w:tcPr>
            <w:tcW w:w="562" w:type="dxa"/>
            <w:shd w:val="clear" w:color="auto" w:fill="FBD4B4"/>
            <w:vAlign w:val="center"/>
          </w:tcPr>
          <w:p w14:paraId="0E4ADC66" w14:textId="3961CD10"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4</w:t>
            </w:r>
          </w:p>
        </w:tc>
        <w:tc>
          <w:tcPr>
            <w:tcW w:w="4395" w:type="dxa"/>
            <w:shd w:val="clear" w:color="auto" w:fill="FBD4B4"/>
            <w:vAlign w:val="center"/>
          </w:tcPr>
          <w:p w14:paraId="68F5F2DE" w14:textId="072629A7"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 xml:space="preserve">Котельная СОШ № </w:t>
            </w:r>
            <w:r>
              <w:rPr>
                <w:rFonts w:ascii="Times New Roman" w:hAnsi="Times New Roman"/>
                <w:sz w:val="28"/>
                <w:szCs w:val="28"/>
              </w:rPr>
              <w:t>7</w:t>
            </w:r>
            <w:r w:rsidRPr="00C14FFF">
              <w:rPr>
                <w:rFonts w:ascii="Times New Roman" w:hAnsi="Times New Roman"/>
                <w:sz w:val="28"/>
                <w:szCs w:val="28"/>
              </w:rPr>
              <w:t xml:space="preserve">, ст. </w:t>
            </w:r>
            <w:r>
              <w:rPr>
                <w:rFonts w:ascii="Times New Roman" w:hAnsi="Times New Roman"/>
                <w:sz w:val="28"/>
                <w:szCs w:val="28"/>
              </w:rPr>
              <w:t>Ставропольская</w:t>
            </w:r>
          </w:p>
        </w:tc>
        <w:tc>
          <w:tcPr>
            <w:tcW w:w="2551" w:type="dxa"/>
            <w:shd w:val="clear" w:color="auto" w:fill="FFFFFF"/>
            <w:vAlign w:val="center"/>
          </w:tcPr>
          <w:p w14:paraId="3E73293B" w14:textId="3C3024DB"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реконструкция котельной</w:t>
            </w:r>
          </w:p>
        </w:tc>
        <w:tc>
          <w:tcPr>
            <w:tcW w:w="1985" w:type="dxa"/>
            <w:shd w:val="clear" w:color="auto" w:fill="FFFFFF"/>
            <w:vAlign w:val="center"/>
          </w:tcPr>
          <w:p w14:paraId="63019C91" w14:textId="469E854A"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9</w:t>
            </w:r>
            <w:r w:rsidRPr="00C14FFF">
              <w:rPr>
                <w:rFonts w:ascii="Times New Roman" w:hAnsi="Times New Roman"/>
                <w:sz w:val="28"/>
                <w:szCs w:val="28"/>
              </w:rPr>
              <w:t>г.</w:t>
            </w:r>
          </w:p>
        </w:tc>
      </w:tr>
      <w:tr w:rsidR="009D0F4C" w:rsidRPr="00C14FFF" w14:paraId="5E40A20E" w14:textId="77777777" w:rsidTr="005C1E7C">
        <w:trPr>
          <w:trHeight w:hRule="exact" w:val="1144"/>
        </w:trPr>
        <w:tc>
          <w:tcPr>
            <w:tcW w:w="562" w:type="dxa"/>
            <w:shd w:val="clear" w:color="auto" w:fill="FBD4B4"/>
            <w:vAlign w:val="center"/>
          </w:tcPr>
          <w:p w14:paraId="6959F6A6" w14:textId="7804BB45"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5</w:t>
            </w:r>
          </w:p>
        </w:tc>
        <w:tc>
          <w:tcPr>
            <w:tcW w:w="4395" w:type="dxa"/>
            <w:shd w:val="clear" w:color="auto" w:fill="FBD4B4"/>
            <w:vAlign w:val="center"/>
          </w:tcPr>
          <w:p w14:paraId="3B582C00" w14:textId="2EB7A106"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 xml:space="preserve">Котельная СОШ № </w:t>
            </w:r>
            <w:r>
              <w:rPr>
                <w:rFonts w:ascii="Times New Roman" w:hAnsi="Times New Roman"/>
                <w:sz w:val="28"/>
                <w:szCs w:val="28"/>
              </w:rPr>
              <w:t>7</w:t>
            </w:r>
            <w:r w:rsidRPr="00C14FFF">
              <w:rPr>
                <w:rFonts w:ascii="Times New Roman" w:hAnsi="Times New Roman"/>
                <w:sz w:val="28"/>
                <w:szCs w:val="28"/>
              </w:rPr>
              <w:t xml:space="preserve">, ст. </w:t>
            </w:r>
            <w:r>
              <w:rPr>
                <w:rFonts w:ascii="Times New Roman" w:hAnsi="Times New Roman"/>
                <w:sz w:val="28"/>
                <w:szCs w:val="28"/>
              </w:rPr>
              <w:t>Ставропольская</w:t>
            </w:r>
          </w:p>
        </w:tc>
        <w:tc>
          <w:tcPr>
            <w:tcW w:w="2551" w:type="dxa"/>
            <w:shd w:val="clear" w:color="auto" w:fill="FFFFFF"/>
            <w:vAlign w:val="center"/>
          </w:tcPr>
          <w:p w14:paraId="409CD2D8" w14:textId="0B314736"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Строительство БМК</w:t>
            </w:r>
            <w:r>
              <w:rPr>
                <w:rFonts w:ascii="Times New Roman" w:hAnsi="Times New Roman"/>
                <w:sz w:val="28"/>
                <w:szCs w:val="28"/>
              </w:rPr>
              <w:t>, пуско-наладочные работы</w:t>
            </w:r>
            <w:r w:rsidRPr="00C14FFF">
              <w:rPr>
                <w:rFonts w:ascii="Times New Roman" w:hAnsi="Times New Roman"/>
                <w:sz w:val="28"/>
                <w:szCs w:val="28"/>
              </w:rPr>
              <w:t xml:space="preserve"> </w:t>
            </w:r>
          </w:p>
        </w:tc>
        <w:tc>
          <w:tcPr>
            <w:tcW w:w="1985" w:type="dxa"/>
            <w:shd w:val="clear" w:color="auto" w:fill="FFFFFF"/>
            <w:vAlign w:val="center"/>
          </w:tcPr>
          <w:p w14:paraId="5B516FF3" w14:textId="33E341BF"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9</w:t>
            </w:r>
            <w:r w:rsidRPr="00C14FFF">
              <w:rPr>
                <w:rFonts w:ascii="Times New Roman" w:hAnsi="Times New Roman"/>
                <w:sz w:val="28"/>
                <w:szCs w:val="28"/>
              </w:rPr>
              <w:t>г.</w:t>
            </w:r>
          </w:p>
        </w:tc>
      </w:tr>
      <w:tr w:rsidR="009D0F4C" w:rsidRPr="00C14FFF" w14:paraId="1B1E7629" w14:textId="77777777" w:rsidTr="005C1E7C">
        <w:trPr>
          <w:trHeight w:hRule="exact" w:val="1144"/>
        </w:trPr>
        <w:tc>
          <w:tcPr>
            <w:tcW w:w="562" w:type="dxa"/>
            <w:shd w:val="clear" w:color="auto" w:fill="FBD4B4"/>
            <w:vAlign w:val="center"/>
          </w:tcPr>
          <w:p w14:paraId="7095D8B0" w14:textId="68914BD0"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6</w:t>
            </w:r>
          </w:p>
        </w:tc>
        <w:tc>
          <w:tcPr>
            <w:tcW w:w="4395" w:type="dxa"/>
            <w:shd w:val="clear" w:color="auto" w:fill="FBD4B4"/>
            <w:vAlign w:val="center"/>
          </w:tcPr>
          <w:p w14:paraId="3FA6BD77" w14:textId="57BC4451"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 xml:space="preserve">Котельная СОШ № </w:t>
            </w:r>
            <w:r>
              <w:rPr>
                <w:rFonts w:ascii="Times New Roman" w:hAnsi="Times New Roman"/>
                <w:sz w:val="28"/>
                <w:szCs w:val="28"/>
              </w:rPr>
              <w:t>7</w:t>
            </w:r>
            <w:r w:rsidRPr="00C14FFF">
              <w:rPr>
                <w:rFonts w:ascii="Times New Roman" w:hAnsi="Times New Roman"/>
                <w:sz w:val="28"/>
                <w:szCs w:val="28"/>
              </w:rPr>
              <w:t xml:space="preserve">, ст. </w:t>
            </w:r>
            <w:r>
              <w:rPr>
                <w:rFonts w:ascii="Times New Roman" w:hAnsi="Times New Roman"/>
                <w:sz w:val="28"/>
                <w:szCs w:val="28"/>
              </w:rPr>
              <w:t>Ставропольская</w:t>
            </w:r>
          </w:p>
        </w:tc>
        <w:tc>
          <w:tcPr>
            <w:tcW w:w="2551" w:type="dxa"/>
            <w:shd w:val="clear" w:color="auto" w:fill="FFFFFF"/>
            <w:vAlign w:val="center"/>
          </w:tcPr>
          <w:p w14:paraId="7ABF5CDD" w14:textId="149D8301"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установка резервного источника питания</w:t>
            </w:r>
          </w:p>
        </w:tc>
        <w:tc>
          <w:tcPr>
            <w:tcW w:w="1985" w:type="dxa"/>
            <w:shd w:val="clear" w:color="auto" w:fill="FFFFFF"/>
            <w:vAlign w:val="center"/>
          </w:tcPr>
          <w:p w14:paraId="1A5A73F0" w14:textId="217F63AA"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9</w:t>
            </w:r>
            <w:r w:rsidRPr="00C14FFF">
              <w:rPr>
                <w:rFonts w:ascii="Times New Roman" w:hAnsi="Times New Roman"/>
                <w:sz w:val="28"/>
                <w:szCs w:val="28"/>
              </w:rPr>
              <w:t>г.</w:t>
            </w:r>
          </w:p>
        </w:tc>
      </w:tr>
      <w:tr w:rsidR="009D0F4C" w:rsidRPr="00C14FFF" w14:paraId="086D55F2" w14:textId="77777777" w:rsidTr="005C1E7C">
        <w:trPr>
          <w:trHeight w:hRule="exact" w:val="848"/>
        </w:trPr>
        <w:tc>
          <w:tcPr>
            <w:tcW w:w="562" w:type="dxa"/>
            <w:shd w:val="clear" w:color="auto" w:fill="FBD4B4"/>
            <w:vAlign w:val="center"/>
          </w:tcPr>
          <w:p w14:paraId="76F5B05F" w14:textId="579E25D4"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7</w:t>
            </w:r>
          </w:p>
        </w:tc>
        <w:tc>
          <w:tcPr>
            <w:tcW w:w="4395" w:type="dxa"/>
            <w:shd w:val="clear" w:color="auto" w:fill="FBD4B4"/>
            <w:vAlign w:val="center"/>
          </w:tcPr>
          <w:p w14:paraId="4A7C2C57" w14:textId="77777777"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551" w:type="dxa"/>
            <w:shd w:val="clear" w:color="auto" w:fill="FFFFFF"/>
            <w:vAlign w:val="center"/>
          </w:tcPr>
          <w:p w14:paraId="18BDDAF4" w14:textId="18CE1323"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реконструкция котельной</w:t>
            </w:r>
          </w:p>
        </w:tc>
        <w:tc>
          <w:tcPr>
            <w:tcW w:w="1985" w:type="dxa"/>
            <w:shd w:val="clear" w:color="auto" w:fill="FFFFFF"/>
            <w:vAlign w:val="center"/>
          </w:tcPr>
          <w:p w14:paraId="468571D8" w14:textId="58B263FC"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7</w:t>
            </w:r>
            <w:r w:rsidRPr="00C14FFF">
              <w:rPr>
                <w:rFonts w:ascii="Times New Roman" w:hAnsi="Times New Roman"/>
                <w:sz w:val="28"/>
                <w:szCs w:val="28"/>
              </w:rPr>
              <w:t>г.</w:t>
            </w:r>
          </w:p>
        </w:tc>
      </w:tr>
      <w:tr w:rsidR="009D0F4C" w:rsidRPr="00C14FFF" w14:paraId="5CCB3F5F" w14:textId="77777777" w:rsidTr="005C1E7C">
        <w:trPr>
          <w:trHeight w:hRule="exact" w:val="1130"/>
        </w:trPr>
        <w:tc>
          <w:tcPr>
            <w:tcW w:w="562" w:type="dxa"/>
            <w:shd w:val="clear" w:color="auto" w:fill="FBD4B4"/>
            <w:vAlign w:val="center"/>
          </w:tcPr>
          <w:p w14:paraId="6586DCA9" w14:textId="431F018A" w:rsidR="009D0F4C" w:rsidRPr="00C14FFF" w:rsidRDefault="00DB33B2" w:rsidP="009D0F4C">
            <w:pPr>
              <w:spacing w:after="0" w:line="240" w:lineRule="auto"/>
              <w:jc w:val="both"/>
              <w:rPr>
                <w:rFonts w:ascii="Times New Roman" w:hAnsi="Times New Roman"/>
                <w:sz w:val="28"/>
                <w:szCs w:val="28"/>
              </w:rPr>
            </w:pPr>
            <w:r>
              <w:rPr>
                <w:rFonts w:ascii="Times New Roman" w:hAnsi="Times New Roman"/>
                <w:sz w:val="28"/>
                <w:szCs w:val="28"/>
              </w:rPr>
              <w:t>8</w:t>
            </w:r>
          </w:p>
        </w:tc>
        <w:tc>
          <w:tcPr>
            <w:tcW w:w="4395" w:type="dxa"/>
            <w:shd w:val="clear" w:color="auto" w:fill="FBD4B4"/>
            <w:vAlign w:val="center"/>
          </w:tcPr>
          <w:p w14:paraId="01CC1EA2" w14:textId="77777777"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Котельная ДС № 24, ст. Ставропольская</w:t>
            </w:r>
          </w:p>
        </w:tc>
        <w:tc>
          <w:tcPr>
            <w:tcW w:w="2551" w:type="dxa"/>
            <w:shd w:val="clear" w:color="auto" w:fill="FFFFFF"/>
            <w:vAlign w:val="center"/>
          </w:tcPr>
          <w:p w14:paraId="0EBFDB29" w14:textId="67EE20BA"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Строительство БМК</w:t>
            </w:r>
            <w:r>
              <w:rPr>
                <w:rFonts w:ascii="Times New Roman" w:hAnsi="Times New Roman"/>
                <w:sz w:val="28"/>
                <w:szCs w:val="28"/>
              </w:rPr>
              <w:t>, пуско-наладочные работы</w:t>
            </w:r>
            <w:r w:rsidRPr="00C14FFF">
              <w:rPr>
                <w:rFonts w:ascii="Times New Roman" w:hAnsi="Times New Roman"/>
                <w:sz w:val="28"/>
                <w:szCs w:val="28"/>
              </w:rPr>
              <w:t xml:space="preserve"> </w:t>
            </w:r>
          </w:p>
        </w:tc>
        <w:tc>
          <w:tcPr>
            <w:tcW w:w="1985" w:type="dxa"/>
            <w:shd w:val="clear" w:color="auto" w:fill="FFFFFF"/>
            <w:vAlign w:val="center"/>
          </w:tcPr>
          <w:p w14:paraId="7147711C" w14:textId="365A8FF6" w:rsidR="009D0F4C" w:rsidRPr="00C14FFF" w:rsidRDefault="009D0F4C" w:rsidP="009D0F4C">
            <w:pPr>
              <w:spacing w:after="0" w:line="240" w:lineRule="auto"/>
              <w:jc w:val="both"/>
              <w:rPr>
                <w:rFonts w:ascii="Times New Roman" w:hAnsi="Times New Roman"/>
                <w:sz w:val="28"/>
                <w:szCs w:val="28"/>
              </w:rPr>
            </w:pPr>
            <w:r w:rsidRPr="00C14FFF">
              <w:rPr>
                <w:rFonts w:ascii="Times New Roman" w:hAnsi="Times New Roman"/>
                <w:sz w:val="28"/>
                <w:szCs w:val="28"/>
              </w:rPr>
              <w:t>202</w:t>
            </w:r>
            <w:r>
              <w:rPr>
                <w:rFonts w:ascii="Times New Roman" w:hAnsi="Times New Roman"/>
                <w:sz w:val="28"/>
                <w:szCs w:val="28"/>
              </w:rPr>
              <w:t>7</w:t>
            </w:r>
            <w:r w:rsidRPr="00C14FFF">
              <w:rPr>
                <w:rFonts w:ascii="Times New Roman" w:hAnsi="Times New Roman"/>
                <w:sz w:val="28"/>
                <w:szCs w:val="28"/>
              </w:rPr>
              <w:t>г.</w:t>
            </w:r>
          </w:p>
        </w:tc>
      </w:tr>
    </w:tbl>
    <w:p w14:paraId="7C4B179E" w14:textId="77777777" w:rsidR="00F01ADC" w:rsidRPr="00C14FFF" w:rsidRDefault="00F01ADC" w:rsidP="00CC2469">
      <w:pPr>
        <w:spacing w:after="0" w:line="240" w:lineRule="auto"/>
        <w:ind w:firstLine="709"/>
        <w:jc w:val="both"/>
        <w:rPr>
          <w:rFonts w:ascii="Times New Roman" w:hAnsi="Times New Roman"/>
          <w:sz w:val="28"/>
          <w:szCs w:val="28"/>
        </w:rPr>
      </w:pPr>
    </w:p>
    <w:p w14:paraId="1A0EE285" w14:textId="64F580F9"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нихТаблица 16.2.1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F01ADC" w:rsidRPr="00C14FFF" w14:paraId="5AA3ACA8" w14:textId="77777777" w:rsidTr="00F01ADC">
        <w:trPr>
          <w:trHeight w:hRule="exact" w:val="1428"/>
        </w:trPr>
        <w:tc>
          <w:tcPr>
            <w:tcW w:w="562" w:type="dxa"/>
            <w:shd w:val="clear" w:color="auto" w:fill="FBD4B4"/>
            <w:vAlign w:val="center"/>
          </w:tcPr>
          <w:p w14:paraId="4814BC04"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w:t>
            </w:r>
          </w:p>
          <w:p w14:paraId="5E7DCC07"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п/п</w:t>
            </w:r>
          </w:p>
        </w:tc>
        <w:tc>
          <w:tcPr>
            <w:tcW w:w="4111" w:type="dxa"/>
            <w:shd w:val="clear" w:color="auto" w:fill="FBD4B4"/>
            <w:vAlign w:val="center"/>
          </w:tcPr>
          <w:p w14:paraId="1B091BEF"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Наименование источника тепловой энергии и тепловых сетей</w:t>
            </w:r>
          </w:p>
        </w:tc>
        <w:tc>
          <w:tcPr>
            <w:tcW w:w="2977" w:type="dxa"/>
            <w:shd w:val="clear" w:color="auto" w:fill="FBD4B4"/>
            <w:vAlign w:val="center"/>
          </w:tcPr>
          <w:p w14:paraId="47816F2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Вид ремонта (капитальный, текущий, испытания)</w:t>
            </w:r>
          </w:p>
        </w:tc>
        <w:tc>
          <w:tcPr>
            <w:tcW w:w="1984" w:type="dxa"/>
            <w:shd w:val="clear" w:color="auto" w:fill="FBD4B4"/>
            <w:vAlign w:val="center"/>
          </w:tcPr>
          <w:p w14:paraId="4B92D289"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Сроки проведения ремонта, испытаний</w:t>
            </w:r>
          </w:p>
        </w:tc>
      </w:tr>
      <w:tr w:rsidR="00F01ADC" w:rsidRPr="00C14FFF" w14:paraId="2E8DCCDC" w14:textId="77777777" w:rsidTr="00F01ADC">
        <w:trPr>
          <w:trHeight w:hRule="exact" w:val="754"/>
        </w:trPr>
        <w:tc>
          <w:tcPr>
            <w:tcW w:w="562" w:type="dxa"/>
            <w:shd w:val="clear" w:color="auto" w:fill="FBD4B4"/>
            <w:vAlign w:val="center"/>
          </w:tcPr>
          <w:p w14:paraId="54238F8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1</w:t>
            </w:r>
          </w:p>
        </w:tc>
        <w:tc>
          <w:tcPr>
            <w:tcW w:w="4111" w:type="dxa"/>
            <w:shd w:val="clear" w:color="auto" w:fill="FBD4B4"/>
            <w:vAlign w:val="center"/>
          </w:tcPr>
          <w:p w14:paraId="734640D3"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Тепловые сети Котельной СОШ № 7, ст. Ставропольская</w:t>
            </w:r>
          </w:p>
        </w:tc>
        <w:tc>
          <w:tcPr>
            <w:tcW w:w="2977" w:type="dxa"/>
            <w:shd w:val="clear" w:color="auto" w:fill="FFFFFF"/>
            <w:vAlign w:val="center"/>
          </w:tcPr>
          <w:p w14:paraId="6931D87C"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текущий ремонт, испытания</w:t>
            </w:r>
          </w:p>
        </w:tc>
        <w:tc>
          <w:tcPr>
            <w:tcW w:w="1984" w:type="dxa"/>
            <w:shd w:val="clear" w:color="auto" w:fill="FFFFFF"/>
            <w:vAlign w:val="center"/>
          </w:tcPr>
          <w:p w14:paraId="384AF460" w14:textId="6A3CCADC" w:rsidR="00F01ADC" w:rsidRPr="00C14FFF" w:rsidRDefault="009D0F4C" w:rsidP="009D0F4C">
            <w:pPr>
              <w:spacing w:after="0" w:line="240" w:lineRule="auto"/>
              <w:ind w:left="5"/>
              <w:jc w:val="both"/>
              <w:rPr>
                <w:rFonts w:ascii="Times New Roman" w:hAnsi="Times New Roman"/>
                <w:sz w:val="28"/>
                <w:szCs w:val="28"/>
              </w:rPr>
            </w:pPr>
            <w:r>
              <w:rPr>
                <w:rFonts w:ascii="Times New Roman" w:hAnsi="Times New Roman"/>
                <w:sz w:val="28"/>
                <w:szCs w:val="28"/>
              </w:rPr>
              <w:t>2028</w:t>
            </w:r>
            <w:r w:rsidR="00F01ADC" w:rsidRPr="00C14FFF">
              <w:rPr>
                <w:rFonts w:ascii="Times New Roman" w:hAnsi="Times New Roman"/>
                <w:sz w:val="28"/>
                <w:szCs w:val="28"/>
              </w:rPr>
              <w:t xml:space="preserve"> г.</w:t>
            </w:r>
          </w:p>
        </w:tc>
      </w:tr>
      <w:tr w:rsidR="00F01ADC" w:rsidRPr="00C14FFF" w14:paraId="6942205D" w14:textId="77777777" w:rsidTr="00F01ADC">
        <w:trPr>
          <w:trHeight w:hRule="exact" w:val="1176"/>
        </w:trPr>
        <w:tc>
          <w:tcPr>
            <w:tcW w:w="562" w:type="dxa"/>
            <w:shd w:val="clear" w:color="auto" w:fill="FBD4B4"/>
            <w:vAlign w:val="center"/>
          </w:tcPr>
          <w:p w14:paraId="10F8E06D"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2</w:t>
            </w:r>
          </w:p>
        </w:tc>
        <w:tc>
          <w:tcPr>
            <w:tcW w:w="4111" w:type="dxa"/>
            <w:shd w:val="clear" w:color="auto" w:fill="FBD4B4"/>
            <w:vAlign w:val="center"/>
          </w:tcPr>
          <w:p w14:paraId="36C67A88" w14:textId="77777777" w:rsidR="00F01ADC" w:rsidRPr="00C14FFF"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Тепловые сети Котельной СОШ № 11, ст. Григорьевская</w:t>
            </w:r>
          </w:p>
        </w:tc>
        <w:tc>
          <w:tcPr>
            <w:tcW w:w="2977" w:type="dxa"/>
            <w:shd w:val="clear" w:color="auto" w:fill="FFFFFF"/>
            <w:vAlign w:val="center"/>
          </w:tcPr>
          <w:p w14:paraId="0D1E29CE" w14:textId="77777777" w:rsidR="009D0F4C" w:rsidRDefault="00F01ADC" w:rsidP="00432350">
            <w:pPr>
              <w:spacing w:after="0" w:line="240" w:lineRule="auto"/>
              <w:jc w:val="both"/>
              <w:rPr>
                <w:rFonts w:ascii="Times New Roman" w:hAnsi="Times New Roman"/>
                <w:sz w:val="28"/>
                <w:szCs w:val="28"/>
              </w:rPr>
            </w:pPr>
            <w:r w:rsidRPr="00C14FFF">
              <w:rPr>
                <w:rFonts w:ascii="Times New Roman" w:hAnsi="Times New Roman"/>
                <w:sz w:val="28"/>
                <w:szCs w:val="28"/>
              </w:rPr>
              <w:t xml:space="preserve">ремонт, </w:t>
            </w:r>
          </w:p>
          <w:p w14:paraId="77579170" w14:textId="593684CC" w:rsidR="00F01ADC" w:rsidRPr="00C14FFF" w:rsidRDefault="009D0F4C" w:rsidP="009D0F4C">
            <w:pPr>
              <w:spacing w:after="0" w:line="240" w:lineRule="auto"/>
              <w:jc w:val="both"/>
              <w:rPr>
                <w:rFonts w:ascii="Times New Roman" w:hAnsi="Times New Roman"/>
                <w:sz w:val="28"/>
                <w:szCs w:val="28"/>
              </w:rPr>
            </w:pPr>
            <w:r>
              <w:rPr>
                <w:rFonts w:ascii="Times New Roman" w:hAnsi="Times New Roman"/>
                <w:sz w:val="28"/>
                <w:szCs w:val="28"/>
              </w:rPr>
              <w:t>замена ГРПШ78</w:t>
            </w:r>
          </w:p>
        </w:tc>
        <w:tc>
          <w:tcPr>
            <w:tcW w:w="1984" w:type="dxa"/>
            <w:shd w:val="clear" w:color="auto" w:fill="FFFFFF"/>
            <w:vAlign w:val="center"/>
          </w:tcPr>
          <w:p w14:paraId="75737450" w14:textId="3789DC50" w:rsidR="00F01ADC" w:rsidRPr="00C14FFF" w:rsidRDefault="009D0F4C" w:rsidP="009D0F4C">
            <w:pPr>
              <w:spacing w:after="0" w:line="240" w:lineRule="auto"/>
              <w:ind w:left="5"/>
              <w:jc w:val="both"/>
              <w:rPr>
                <w:rFonts w:ascii="Times New Roman" w:hAnsi="Times New Roman"/>
                <w:sz w:val="28"/>
                <w:szCs w:val="28"/>
              </w:rPr>
            </w:pPr>
            <w:r>
              <w:rPr>
                <w:rFonts w:ascii="Times New Roman" w:hAnsi="Times New Roman"/>
                <w:sz w:val="28"/>
                <w:szCs w:val="28"/>
              </w:rPr>
              <w:t>2028</w:t>
            </w:r>
            <w:r w:rsidRPr="00C14FFF">
              <w:rPr>
                <w:rFonts w:ascii="Times New Roman" w:hAnsi="Times New Roman"/>
                <w:sz w:val="28"/>
                <w:szCs w:val="28"/>
              </w:rPr>
              <w:t xml:space="preserve"> г.</w:t>
            </w:r>
          </w:p>
        </w:tc>
      </w:tr>
    </w:tbl>
    <w:p w14:paraId="28E0810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47C1C872"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требуются.</w:t>
      </w:r>
    </w:p>
    <w:p w14:paraId="7033A962"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5C1E7C">
          <w:pgSz w:w="11906" w:h="16838"/>
          <w:pgMar w:top="1134" w:right="849" w:bottom="1134" w:left="1418" w:header="709" w:footer="415" w:gutter="0"/>
          <w:cols w:space="708"/>
          <w:docGrid w:linePitch="360"/>
        </w:sectPr>
      </w:pPr>
    </w:p>
    <w:p w14:paraId="08F60AFE"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17. ЗАМЕЧАНИЯ И ПРЕДЛОЖЕНИЯ К ПРОЕКТУ СХЕМЫ ТЕПЛОСНАБЖЕНИЯ</w:t>
      </w:r>
    </w:p>
    <w:p w14:paraId="62106573"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17.1 Перечень всех замечаний и предложений, поступивших при разработке, утверждении и актуализации схемы теплоснабжения</w:t>
      </w:r>
    </w:p>
    <w:p w14:paraId="2A10C8F1"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разработке, утверждении и актуализации схемы теплоснабжения особые замечания и предложения не поступили.</w:t>
      </w:r>
    </w:p>
    <w:p w14:paraId="60F9890F"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17.2 Ответы разработчиков проекта схемы теплоснабжения на замечания и предложения</w:t>
      </w:r>
    </w:p>
    <w:p w14:paraId="600BF78A"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разработке, утверждении и актуализации схемы теплоснабжения особые замечания и предложения не поступили.</w:t>
      </w:r>
    </w:p>
    <w:p w14:paraId="462442F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782A1C20"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t>При разработке, утверждении и актуализации схемы теплоснабжения особые замечания и предложения не поступили.</w:t>
      </w:r>
    </w:p>
    <w:p w14:paraId="0285F762" w14:textId="77777777" w:rsidR="00F01ADC" w:rsidRPr="00C14FFF" w:rsidRDefault="00F01ADC" w:rsidP="00CC2469">
      <w:pPr>
        <w:spacing w:after="0" w:line="240" w:lineRule="auto"/>
        <w:ind w:firstLine="709"/>
        <w:jc w:val="both"/>
        <w:rPr>
          <w:rFonts w:ascii="Times New Roman" w:hAnsi="Times New Roman"/>
          <w:sz w:val="28"/>
          <w:szCs w:val="28"/>
        </w:rPr>
        <w:sectPr w:rsidR="00F01ADC" w:rsidRPr="00C14FFF" w:rsidSect="00F01ADC">
          <w:pgSz w:w="11906" w:h="16838"/>
          <w:pgMar w:top="1134" w:right="851" w:bottom="1134" w:left="1418" w:header="709" w:footer="415" w:gutter="0"/>
          <w:cols w:space="708"/>
          <w:docGrid w:linePitch="360"/>
        </w:sectPr>
      </w:pPr>
    </w:p>
    <w:p w14:paraId="68701289" w14:textId="77777777" w:rsidR="00F01ADC" w:rsidRPr="00C14FFF" w:rsidRDefault="00F01ADC" w:rsidP="00CC2469">
      <w:pPr>
        <w:spacing w:after="0" w:line="240" w:lineRule="auto"/>
        <w:ind w:firstLine="709"/>
        <w:jc w:val="both"/>
        <w:rPr>
          <w:rFonts w:ascii="Times New Roman" w:hAnsi="Times New Roman"/>
          <w:sz w:val="28"/>
          <w:szCs w:val="28"/>
        </w:rPr>
      </w:pPr>
      <w:r w:rsidRPr="00C14FFF">
        <w:rPr>
          <w:rFonts w:ascii="Times New Roman" w:hAnsi="Times New Roman"/>
          <w:sz w:val="28"/>
          <w:szCs w:val="28"/>
        </w:rPr>
        <w:lastRenderedPageBreak/>
        <w:t>ГЛАВА 18. СВОДНЫЙ ТОМ ИЗМЕНЕНИЙ, ВЫПОЛНЕННЫХ В ДОРАБОТАННОЙ И (ИЛИ) АКТУАЛИЗИРОВАННОЙ СХЕМЕ ТЕПЛОСНАБЖЕНИЯ</w:t>
      </w:r>
    </w:p>
    <w:p w14:paraId="39E3AB10" w14:textId="389B4D77" w:rsidR="00533610" w:rsidRPr="006B318F" w:rsidRDefault="00F01ADC" w:rsidP="005C1E7C">
      <w:pPr>
        <w:spacing w:after="0" w:line="240" w:lineRule="auto"/>
        <w:ind w:firstLine="709"/>
        <w:jc w:val="both"/>
        <w:rPr>
          <w:rFonts w:ascii="Arial" w:hAnsi="Arial" w:cs="Arial"/>
        </w:rPr>
      </w:pPr>
      <w:r w:rsidRPr="00C14FFF">
        <w:rPr>
          <w:rFonts w:ascii="Times New Roman" w:hAnsi="Times New Roman"/>
          <w:sz w:val="28"/>
          <w:szCs w:val="28"/>
        </w:rPr>
        <w:t>В разработанной схеме теплоснабжения вносились изменения с учетом актуальных на сегодняшний день данных по системе теплоснабжения, последних постановлений по схемам теплоснабжения.</w:t>
      </w:r>
    </w:p>
    <w:sectPr w:rsidR="00533610" w:rsidRPr="006B318F" w:rsidSect="005C1E7C">
      <w:headerReference w:type="default" r:id="rId81"/>
      <w:pgSz w:w="11906" w:h="16838" w:code="9"/>
      <w:pgMar w:top="1418" w:right="1134" w:bottom="851"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A271F" w14:textId="77777777" w:rsidR="002B6F45" w:rsidRDefault="002B6F45" w:rsidP="00A04725">
      <w:pPr>
        <w:spacing w:after="0" w:line="240" w:lineRule="auto"/>
      </w:pPr>
      <w:r>
        <w:separator/>
      </w:r>
    </w:p>
  </w:endnote>
  <w:endnote w:type="continuationSeparator" w:id="0">
    <w:p w14:paraId="244420F4" w14:textId="77777777" w:rsidR="002B6F45" w:rsidRDefault="002B6F45"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MT">
    <w:altName w:val="Arial"/>
    <w:charset w:val="CC"/>
    <w:family w:val="swiss"/>
    <w:pitch w:val="default"/>
  </w:font>
  <w:font w:name="Arimo">
    <w:panose1 w:val="020B0604020202020204"/>
    <w:charset w:val="CC"/>
    <w:family w:val="swiss"/>
    <w:pitch w:val="variable"/>
    <w:sig w:usb0="E0000AFF" w:usb1="500078FF" w:usb2="00000021" w:usb3="00000000" w:csb0="000001B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7721" w14:textId="77777777" w:rsidR="003432C3" w:rsidRPr="00C14FFF" w:rsidRDefault="003432C3" w:rsidP="00C14FF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FDA6" w14:textId="77777777" w:rsidR="003432C3" w:rsidRPr="00F01ADC" w:rsidRDefault="003432C3" w:rsidP="00F01ADC"/>
  <w:p w14:paraId="5BC5986D" w14:textId="77777777" w:rsidR="003432C3" w:rsidRPr="00F01ADC" w:rsidRDefault="003432C3" w:rsidP="00F01A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508083"/>
      <w:docPartObj>
        <w:docPartGallery w:val="Page Numbers (Bottom of Page)"/>
        <w:docPartUnique/>
      </w:docPartObj>
    </w:sdtPr>
    <w:sdtContent>
      <w:p w14:paraId="703D626F" w14:textId="77777777" w:rsidR="003432C3" w:rsidRPr="00F01ADC" w:rsidRDefault="00000000" w:rsidP="00F01ADC">
        <w:r>
          <w:fldChar w:fldCharType="begin"/>
        </w:r>
        <w:r>
          <w:instrText>PAGE   \* MERGEFORMAT</w:instrText>
        </w:r>
        <w:r>
          <w:fldChar w:fldCharType="separate"/>
        </w:r>
        <w:r w:rsidR="00D9630D">
          <w:rPr>
            <w:noProof/>
          </w:rPr>
          <w:t>77</w:t>
        </w:r>
        <w:r>
          <w:rPr>
            <w:noProof/>
          </w:rPr>
          <w:fldChar w:fldCharType="end"/>
        </w:r>
      </w:p>
    </w:sdtContent>
  </w:sdt>
  <w:p w14:paraId="7DF6399A" w14:textId="77777777" w:rsidR="003432C3" w:rsidRPr="00F01ADC" w:rsidRDefault="003432C3" w:rsidP="00F01A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0CE44" w14:textId="77777777" w:rsidR="002B6F45" w:rsidRDefault="002B6F45" w:rsidP="00A04725">
      <w:pPr>
        <w:spacing w:after="0" w:line="240" w:lineRule="auto"/>
      </w:pPr>
      <w:r>
        <w:separator/>
      </w:r>
    </w:p>
  </w:footnote>
  <w:footnote w:type="continuationSeparator" w:id="0">
    <w:p w14:paraId="5D1E701C" w14:textId="77777777" w:rsidR="002B6F45" w:rsidRDefault="002B6F45"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23032"/>
      <w:docPartObj>
        <w:docPartGallery w:val="Page Numbers (Top of Page)"/>
        <w:docPartUnique/>
      </w:docPartObj>
    </w:sdtPr>
    <w:sdtEndPr>
      <w:rPr>
        <w:rFonts w:ascii="Times New Roman" w:hAnsi="Times New Roman"/>
        <w:sz w:val="24"/>
        <w:szCs w:val="24"/>
      </w:rPr>
    </w:sdtEndPr>
    <w:sdtContent>
      <w:p w14:paraId="0598442B" w14:textId="77777777" w:rsidR="003432C3" w:rsidRPr="00B35A92" w:rsidRDefault="003432C3">
        <w:pPr>
          <w:pStyle w:val="ae"/>
          <w:jc w:val="center"/>
          <w:rPr>
            <w:rFonts w:ascii="Times New Roman" w:hAnsi="Times New Roman"/>
            <w:sz w:val="24"/>
            <w:szCs w:val="24"/>
          </w:rPr>
        </w:pPr>
        <w:r w:rsidRPr="00B35A92">
          <w:rPr>
            <w:rFonts w:ascii="Times New Roman" w:hAnsi="Times New Roman"/>
            <w:sz w:val="24"/>
            <w:szCs w:val="24"/>
          </w:rPr>
          <w:fldChar w:fldCharType="begin"/>
        </w:r>
        <w:r w:rsidRPr="00B35A92">
          <w:rPr>
            <w:rFonts w:ascii="Times New Roman" w:hAnsi="Times New Roman"/>
            <w:sz w:val="24"/>
            <w:szCs w:val="24"/>
          </w:rPr>
          <w:instrText xml:space="preserve"> PAGE   \* MERGEFORMAT </w:instrText>
        </w:r>
        <w:r w:rsidRPr="00B35A92">
          <w:rPr>
            <w:rFonts w:ascii="Times New Roman" w:hAnsi="Times New Roman"/>
            <w:sz w:val="24"/>
            <w:szCs w:val="24"/>
          </w:rPr>
          <w:fldChar w:fldCharType="separate"/>
        </w:r>
        <w:r w:rsidR="00D9630D">
          <w:rPr>
            <w:rFonts w:ascii="Times New Roman" w:hAnsi="Times New Roman"/>
            <w:noProof/>
            <w:sz w:val="24"/>
            <w:szCs w:val="24"/>
          </w:rPr>
          <w:t>7</w:t>
        </w:r>
        <w:r w:rsidRPr="00B35A92">
          <w:rPr>
            <w:rFonts w:ascii="Times New Roman" w:hAnsi="Times New Roman"/>
            <w:sz w:val="24"/>
            <w:szCs w:val="24"/>
          </w:rPr>
          <w:fldChar w:fldCharType="end"/>
        </w:r>
      </w:p>
    </w:sdtContent>
  </w:sdt>
  <w:p w14:paraId="3D7BD9D9" w14:textId="77777777" w:rsidR="003432C3" w:rsidRDefault="003432C3">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3A0A" w14:textId="17093CF1" w:rsidR="003432C3" w:rsidRDefault="006248A4" w:rsidP="007D138D">
    <w:pPr>
      <w:pStyle w:val="ae"/>
      <w:contextualSpacing/>
    </w:pPr>
    <w:r>
      <w:rPr>
        <w:noProof/>
        <w:lang w:eastAsia="ru-RU"/>
      </w:rPr>
      <mc:AlternateContent>
        <mc:Choice Requires="wps">
          <w:drawing>
            <wp:anchor distT="0" distB="0" distL="118745" distR="118745" simplePos="0" relativeHeight="251658752" behindDoc="1" locked="0" layoutInCell="1" allowOverlap="0" wp14:anchorId="4855AE5C" wp14:editId="4D6E2EE1">
              <wp:simplePos x="0" y="0"/>
              <wp:positionH relativeFrom="margin">
                <wp:posOffset>-7620</wp:posOffset>
              </wp:positionH>
              <wp:positionV relativeFrom="page">
                <wp:posOffset>414655</wp:posOffset>
              </wp:positionV>
              <wp:extent cx="6124575" cy="361315"/>
              <wp:effectExtent l="0" t="0" r="0" b="0"/>
              <wp:wrapSquare wrapText="bothSides"/>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87414F5" w14:textId="77777777" w:rsidR="003432C3" w:rsidRPr="008603CD"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855AE5C" id="_x0000_s1034" style="position:absolute;margin-left:-.6pt;margin-top:32.65pt;width:482.25pt;height:28.45pt;z-index:-25165772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" o:allowoverlap="f" fillcolor="#fdeada" stroked="f" strokeweight="2pt">
              <v:textbox>
                <w:txbxContent>
                  <w:p w14:paraId="187414F5" w14:textId="77777777" w:rsidR="003432C3" w:rsidRPr="008603CD"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489" w14:textId="7B4ACECA" w:rsidR="003432C3" w:rsidRDefault="006248A4" w:rsidP="007D138D">
    <w:pPr>
      <w:pStyle w:val="ae"/>
      <w:contextualSpacing/>
    </w:pPr>
    <w:r>
      <w:rPr>
        <w:noProof/>
        <w:lang w:eastAsia="ru-RU"/>
      </w:rPr>
      <mc:AlternateContent>
        <mc:Choice Requires="wps">
          <w:drawing>
            <wp:anchor distT="0" distB="0" distL="118745" distR="118745" simplePos="0" relativeHeight="251662848" behindDoc="1" locked="0" layoutInCell="1" allowOverlap="0" wp14:anchorId="1A0EE9E6" wp14:editId="29995B28">
              <wp:simplePos x="0" y="0"/>
              <wp:positionH relativeFrom="page">
                <wp:posOffset>489585</wp:posOffset>
              </wp:positionH>
              <wp:positionV relativeFrom="page">
                <wp:posOffset>467360</wp:posOffset>
              </wp:positionV>
              <wp:extent cx="6581140" cy="329565"/>
              <wp:effectExtent l="0" t="0" r="0" b="0"/>
              <wp:wrapSquare wrapText="bothSides"/>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32956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E985FD" w14:textId="77777777" w:rsidR="003432C3" w:rsidRPr="00F975A4" w:rsidRDefault="003432C3"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ГРИГОРЬЕВСКОГО СЕЛЬСКОГО </w:t>
                          </w:r>
                          <w:r w:rsidRPr="00430600">
                            <w:rPr>
                              <w:rFonts w:ascii="Arial" w:hAnsi="Arial" w:cs="Arial"/>
                              <w:b/>
                              <w:bCs/>
                              <w:i/>
                              <w:color w:val="000000"/>
                              <w:sz w:val="16"/>
                              <w:szCs w:val="16"/>
                            </w:rPr>
                            <w:t>ПОСЕЛЕНИЯ СЕВЕРСКОГО РАЙОНА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A0EE9E6" id="_x0000_s1035" style="position:absolute;margin-left:38.55pt;margin-top:36.8pt;width:518.2pt;height:25.95pt;z-index:-25165363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" o:allowoverlap="f" fillcolor="#fdeada" stroked="f" strokeweight="2pt">
              <v:textbox>
                <w:txbxContent>
                  <w:p w14:paraId="27E985FD" w14:textId="77777777" w:rsidR="003432C3" w:rsidRPr="00F975A4" w:rsidRDefault="003432C3"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ГРИГОРЬЕВСКОГО СЕЛЬСКОГО </w:t>
                    </w:r>
                    <w:r w:rsidRPr="00430600">
                      <w:rPr>
                        <w:rFonts w:ascii="Arial" w:hAnsi="Arial" w:cs="Arial"/>
                        <w:b/>
                        <w:bCs/>
                        <w:i/>
                        <w:color w:val="000000"/>
                        <w:sz w:val="16"/>
                        <w:szCs w:val="16"/>
                      </w:rPr>
                      <w:t>ПОСЕЛЕНИЯ СЕВЕРСКОГО РАЙОНА КРАСНОДАРСКОГО КРАЯ</w:t>
                    </w:r>
                  </w:p>
                </w:txbxContent>
              </v:textbox>
              <w10:wrap type="square"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0312" w14:textId="760399C7" w:rsidR="003432C3" w:rsidRDefault="006248A4" w:rsidP="007D138D">
    <w:pPr>
      <w:pStyle w:val="ae"/>
      <w:contextualSpacing/>
    </w:pPr>
    <w:r>
      <w:rPr>
        <w:noProof/>
        <w:lang w:eastAsia="ru-RU"/>
      </w:rPr>
      <mc:AlternateContent>
        <mc:Choice Requires="wps">
          <w:drawing>
            <wp:anchor distT="0" distB="0" distL="118745" distR="118745" simplePos="0" relativeHeight="251661824" behindDoc="1" locked="0" layoutInCell="1" allowOverlap="0" wp14:anchorId="492FD44D" wp14:editId="7F9E4680">
              <wp:simplePos x="0" y="0"/>
              <wp:positionH relativeFrom="margin">
                <wp:posOffset>-7620</wp:posOffset>
              </wp:positionH>
              <wp:positionV relativeFrom="page">
                <wp:posOffset>414655</wp:posOffset>
              </wp:positionV>
              <wp:extent cx="6124575" cy="361315"/>
              <wp:effectExtent l="0" t="0" r="0" b="0"/>
              <wp:wrapSquare wrapText="bothSides"/>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02E7D5"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92FD44D" id="_x0000_s1036" style="position:absolute;margin-left:-.6pt;margin-top:32.65pt;width:482.25pt;height:28.45pt;z-index:-25165465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" o:allowoverlap="f" fillcolor="#fdeada" stroked="f" strokeweight="2pt">
              <v:textbox>
                <w:txbxContent>
                  <w:p w14:paraId="7D02E7D5"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4520" w14:textId="74F0ACB6" w:rsidR="003432C3" w:rsidRDefault="006248A4" w:rsidP="007D138D">
    <w:pPr>
      <w:pStyle w:val="ae"/>
      <w:contextualSpacing/>
    </w:pPr>
    <w:r>
      <w:rPr>
        <w:noProof/>
        <w:lang w:eastAsia="ru-RU"/>
      </w:rPr>
      <mc:AlternateContent>
        <mc:Choice Requires="wps">
          <w:drawing>
            <wp:anchor distT="0" distB="0" distL="118745" distR="118745" simplePos="0" relativeHeight="251659776" behindDoc="1" locked="0" layoutInCell="1" allowOverlap="0" wp14:anchorId="4AF06D35" wp14:editId="4443B7D8">
              <wp:simplePos x="0" y="0"/>
              <wp:positionH relativeFrom="margin">
                <wp:posOffset>-5080</wp:posOffset>
              </wp:positionH>
              <wp:positionV relativeFrom="page">
                <wp:posOffset>413385</wp:posOffset>
              </wp:positionV>
              <wp:extent cx="9183370" cy="246380"/>
              <wp:effectExtent l="0" t="0" r="0" b="0"/>
              <wp:wrapSquare wrapText="bothSides"/>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3370" cy="2463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E38FF6" w14:textId="77777777" w:rsidR="003432C3" w:rsidRPr="00430600" w:rsidRDefault="003432C3"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AF06D35" id="_x0000_s1037" style="position:absolute;margin-left:-.4pt;margin-top:32.55pt;width:723.1pt;height:19.4pt;z-index:-25165670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" o:allowoverlap="f" fillcolor="#fdeada" stroked="f" strokeweight="2pt">
              <v:textbox>
                <w:txbxContent>
                  <w:p w14:paraId="4BE38FF6" w14:textId="77777777" w:rsidR="003432C3" w:rsidRPr="00430600" w:rsidRDefault="003432C3"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E3F1" w14:textId="1E37F5F7" w:rsidR="003432C3" w:rsidRDefault="006248A4" w:rsidP="007D138D">
    <w:pPr>
      <w:pStyle w:val="ae"/>
      <w:contextualSpacing/>
    </w:pPr>
    <w:r>
      <w:rPr>
        <w:noProof/>
        <w:lang w:eastAsia="ru-RU"/>
      </w:rPr>
      <mc:AlternateContent>
        <mc:Choice Requires="wps">
          <w:drawing>
            <wp:anchor distT="0" distB="0" distL="118745" distR="118745" simplePos="0" relativeHeight="251663872" behindDoc="1" locked="0" layoutInCell="1" allowOverlap="0" wp14:anchorId="049A5EED" wp14:editId="75502212">
              <wp:simplePos x="0" y="0"/>
              <wp:positionH relativeFrom="margin">
                <wp:posOffset>-7620</wp:posOffset>
              </wp:positionH>
              <wp:positionV relativeFrom="page">
                <wp:posOffset>414655</wp:posOffset>
              </wp:positionV>
              <wp:extent cx="6124575" cy="361315"/>
              <wp:effectExtent l="0" t="0" r="0" b="0"/>
              <wp:wrapSquare wrapText="bothSides"/>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6A5D80"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49A5EED" id="_x0000_s1038" style="position:absolute;margin-left:-.6pt;margin-top:32.65pt;width:482.25pt;height:28.45pt;z-index:-25165260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" o:allowoverlap="f" fillcolor="#fdeada" stroked="f" strokeweight="2pt">
              <v:textbox>
                <w:txbxContent>
                  <w:p w14:paraId="226A5D80"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A9343" w14:textId="4415028B" w:rsidR="003432C3" w:rsidRDefault="006248A4" w:rsidP="007D138D">
    <w:pPr>
      <w:pStyle w:val="ae"/>
      <w:contextualSpacing/>
    </w:pPr>
    <w:r>
      <w:rPr>
        <w:noProof/>
        <w:lang w:eastAsia="ru-RU"/>
      </w:rPr>
      <mc:AlternateContent>
        <mc:Choice Requires="wps">
          <w:drawing>
            <wp:anchor distT="0" distB="0" distL="118745" distR="118745" simplePos="0" relativeHeight="251665920" behindDoc="1" locked="0" layoutInCell="1" allowOverlap="0" wp14:anchorId="31386751" wp14:editId="27AA1C86">
              <wp:simplePos x="0" y="0"/>
              <wp:positionH relativeFrom="margin">
                <wp:align>right</wp:align>
              </wp:positionH>
              <wp:positionV relativeFrom="page">
                <wp:posOffset>418465</wp:posOffset>
              </wp:positionV>
              <wp:extent cx="9260840" cy="257175"/>
              <wp:effectExtent l="0" t="0" r="0" b="0"/>
              <wp:wrapSquare wrapText="bothSides"/>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0840" cy="2571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A3701D"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1386751" id="_x0000_s1039" style="position:absolute;margin-left:678pt;margin-top:32.95pt;width:729.2pt;height:20.25pt;z-index:-251650560;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" o:allowoverlap="f" fillcolor="#fdeada" stroked="f" strokeweight="2pt">
              <v:textbox>
                <w:txbxContent>
                  <w:p w14:paraId="22A3701D"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8BA1" w14:textId="393FC529" w:rsidR="003432C3" w:rsidRDefault="006248A4" w:rsidP="007D138D">
    <w:pPr>
      <w:pStyle w:val="ae"/>
      <w:contextualSpacing/>
    </w:pPr>
    <w:r>
      <w:rPr>
        <w:noProof/>
        <w:lang w:eastAsia="ru-RU"/>
      </w:rPr>
      <mc:AlternateContent>
        <mc:Choice Requires="wps">
          <w:drawing>
            <wp:anchor distT="0" distB="0" distL="118745" distR="118745" simplePos="0" relativeHeight="251664896" behindDoc="1" locked="0" layoutInCell="1" allowOverlap="0" wp14:anchorId="5BE05143" wp14:editId="1A8D493F">
              <wp:simplePos x="0" y="0"/>
              <wp:positionH relativeFrom="margin">
                <wp:posOffset>-7620</wp:posOffset>
              </wp:positionH>
              <wp:positionV relativeFrom="page">
                <wp:posOffset>414655</wp:posOffset>
              </wp:positionV>
              <wp:extent cx="6124575" cy="297180"/>
              <wp:effectExtent l="0" t="0" r="0" b="0"/>
              <wp:wrapSquare wrapText="bothSides"/>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71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76CBD8"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СЕВЕРСКОГО РАЙОНА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BE05143" id="_x0000_s1040" style="position:absolute;margin-left:-.6pt;margin-top:32.65pt;width:482.25pt;height:23.4pt;z-index:-25165158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" o:allowoverlap="f" fillcolor="#fdeada" stroked="f" strokeweight="2pt">
              <v:textbox>
                <w:txbxContent>
                  <w:p w14:paraId="6476CBD8" w14:textId="77777777" w:rsidR="003432C3" w:rsidRPr="00D310A1"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ГРИГОРЬЕВСКОГО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СЕВЕРСКОГО РАЙОНА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86" w:type="pct"/>
      <w:jc w:val="right"/>
      <w:shd w:val="clear" w:color="auto" w:fill="F7CAAC" w:themeFill="accent2" w:themeFillTint="66"/>
      <w:tblCellMar>
        <w:top w:w="115" w:type="dxa"/>
        <w:left w:w="115" w:type="dxa"/>
        <w:bottom w:w="115" w:type="dxa"/>
        <w:right w:w="115" w:type="dxa"/>
      </w:tblCellMar>
      <w:tblLook w:val="04A0" w:firstRow="1" w:lastRow="0" w:firstColumn="1" w:lastColumn="0" w:noHBand="0" w:noVBand="1"/>
    </w:tblPr>
    <w:tblGrid>
      <w:gridCol w:w="236"/>
      <w:gridCol w:w="9567"/>
    </w:tblGrid>
    <w:tr w:rsidR="003432C3" w:rsidRPr="00F01ADC" w14:paraId="57A662AF" w14:textId="77777777" w:rsidTr="00F01ADC">
      <w:trPr>
        <w:trHeight w:hRule="exact" w:val="527"/>
        <w:jc w:val="right"/>
      </w:trPr>
      <w:tc>
        <w:tcPr>
          <w:tcW w:w="0" w:type="auto"/>
          <w:shd w:val="clear" w:color="auto" w:fill="F7CAAC" w:themeFill="accent2" w:themeFillTint="66"/>
          <w:vAlign w:val="center"/>
        </w:tcPr>
        <w:p w14:paraId="36CEC0A0" w14:textId="77777777" w:rsidR="003432C3" w:rsidRPr="00F01ADC" w:rsidRDefault="003432C3" w:rsidP="00F01ADC"/>
      </w:tc>
      <w:tc>
        <w:tcPr>
          <w:tcW w:w="0" w:type="auto"/>
          <w:shd w:val="clear" w:color="auto" w:fill="F7CAAC" w:themeFill="accent2" w:themeFillTint="66"/>
          <w:vAlign w:val="center"/>
        </w:tcPr>
        <w:p w14:paraId="34C07DC9" w14:textId="61C13703" w:rsidR="003432C3" w:rsidRPr="00F01ADC" w:rsidRDefault="00000000" w:rsidP="00F01ADC">
          <w:sdt>
            <w:sdtPr>
              <w:alias w:val="Название"/>
              <w:tag w:val=""/>
              <w:id w:val="1539323938"/>
              <w:placeholder>
                <w:docPart w:val="35FF4EBF6B324C2AB46A9ED5EB341B48"/>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2524A52C" w14:textId="77777777" w:rsidR="003432C3" w:rsidRPr="00F01ADC" w:rsidRDefault="003432C3" w:rsidP="00F01AD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4C9A1523" w14:textId="77777777" w:rsidTr="00F01ADC">
      <w:trPr>
        <w:trHeight w:hRule="exact" w:val="541"/>
        <w:jc w:val="right"/>
      </w:trPr>
      <w:tc>
        <w:tcPr>
          <w:tcW w:w="0" w:type="auto"/>
          <w:shd w:val="clear" w:color="auto" w:fill="FBE4D5" w:themeFill="accent2" w:themeFillTint="33"/>
          <w:vAlign w:val="center"/>
        </w:tcPr>
        <w:p w14:paraId="25B9CF90" w14:textId="77777777" w:rsidR="003432C3" w:rsidRPr="00F01ADC" w:rsidRDefault="003432C3" w:rsidP="00F01ADC"/>
      </w:tc>
      <w:tc>
        <w:tcPr>
          <w:tcW w:w="0" w:type="auto"/>
          <w:shd w:val="clear" w:color="auto" w:fill="FBE4D5" w:themeFill="accent2" w:themeFillTint="33"/>
          <w:vAlign w:val="center"/>
        </w:tcPr>
        <w:p w14:paraId="645C8653" w14:textId="5A84C5A3" w:rsidR="003432C3" w:rsidRPr="00F01ADC" w:rsidRDefault="00000000" w:rsidP="00F01ADC">
          <w:sdt>
            <w:sdtPr>
              <w:alias w:val="Название"/>
              <w:tag w:val=""/>
              <w:id w:val="-773790484"/>
              <w:placeholder>
                <w:docPart w:val="35FF4EBF6B324C2AB46A9ED5EB341B48"/>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4E29CAA3" w14:textId="77777777" w:rsidR="003432C3" w:rsidRPr="00F01ADC" w:rsidRDefault="003432C3" w:rsidP="00F01AD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70DBA469" w14:textId="77777777" w:rsidTr="00F01ADC">
      <w:trPr>
        <w:trHeight w:val="168"/>
        <w:jc w:val="right"/>
      </w:trPr>
      <w:tc>
        <w:tcPr>
          <w:tcW w:w="0" w:type="auto"/>
          <w:shd w:val="clear" w:color="auto" w:fill="FBE4D5" w:themeFill="accent2" w:themeFillTint="33"/>
          <w:vAlign w:val="center"/>
        </w:tcPr>
        <w:p w14:paraId="05D89C36" w14:textId="77777777" w:rsidR="003432C3" w:rsidRPr="00F01ADC" w:rsidRDefault="003432C3" w:rsidP="00F01ADC"/>
      </w:tc>
      <w:tc>
        <w:tcPr>
          <w:tcW w:w="0" w:type="auto"/>
          <w:shd w:val="clear" w:color="auto" w:fill="FBE4D5" w:themeFill="accent2" w:themeFillTint="33"/>
          <w:vAlign w:val="center"/>
        </w:tcPr>
        <w:p w14:paraId="61ED8A33" w14:textId="13C7B7C5" w:rsidR="003432C3" w:rsidRPr="00F01ADC" w:rsidRDefault="00000000" w:rsidP="00F01ADC">
          <w:sdt>
            <w:sdtPr>
              <w:alias w:val="Название"/>
              <w:tag w:val=""/>
              <w:id w:val="587584523"/>
              <w:placeholder>
                <w:docPart w:val="DDD7D111613047B4A66B3D8C34B5E1E4"/>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53F40D6" w14:textId="77777777" w:rsidR="003432C3" w:rsidRPr="00F01ADC" w:rsidRDefault="003432C3" w:rsidP="00F01A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9969" w14:textId="4CB28EF1" w:rsidR="003432C3" w:rsidRDefault="006248A4" w:rsidP="007D138D">
    <w:pPr>
      <w:pStyle w:val="ae"/>
      <w:contextualSpacing/>
    </w:pPr>
    <w:r>
      <w:rPr>
        <w:noProof/>
        <w:lang w:eastAsia="ru-RU"/>
      </w:rPr>
      <mc:AlternateContent>
        <mc:Choice Requires="wps">
          <w:drawing>
            <wp:anchor distT="0" distB="0" distL="118745" distR="118745" simplePos="0" relativeHeight="251650560" behindDoc="1" locked="0" layoutInCell="1" allowOverlap="0" wp14:anchorId="4E2A8854" wp14:editId="64452BEA">
              <wp:simplePos x="0" y="0"/>
              <wp:positionH relativeFrom="margin">
                <wp:posOffset>-5080</wp:posOffset>
              </wp:positionH>
              <wp:positionV relativeFrom="page">
                <wp:posOffset>409575</wp:posOffset>
              </wp:positionV>
              <wp:extent cx="6124575" cy="193675"/>
              <wp:effectExtent l="0" t="0" r="0" b="0"/>
              <wp:wrapSquare wrapText="bothSides"/>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4BA1D6" w14:textId="77777777" w:rsidR="003432C3" w:rsidRPr="007D138D" w:rsidRDefault="003432C3">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4E2A8854" id="Rectangle 10" o:spid="_x0000_s1026" style="position:absolute;margin-left:-.4pt;margin-top:32.25pt;width:482.25pt;height:15.25pt;z-index:-25166592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" o:allowoverlap="f" fillcolor="#fdeada" stroked="f" strokeweight="2pt">
              <v:textbox style="mso-fit-shape-to-text:t">
                <w:txbxContent>
                  <w:p w14:paraId="064BA1D6" w14:textId="77777777" w:rsidR="003432C3" w:rsidRPr="007D138D" w:rsidRDefault="003432C3">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6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906"/>
    </w:tblGrid>
    <w:tr w:rsidR="003432C3" w:rsidRPr="00F01ADC" w14:paraId="45EA90FA" w14:textId="77777777" w:rsidTr="002E4183">
      <w:trPr>
        <w:trHeight w:hRule="exact" w:val="540"/>
        <w:jc w:val="right"/>
      </w:trPr>
      <w:tc>
        <w:tcPr>
          <w:tcW w:w="0" w:type="auto"/>
          <w:shd w:val="clear" w:color="auto" w:fill="FBE4D5" w:themeFill="accent2" w:themeFillTint="33"/>
          <w:vAlign w:val="center"/>
        </w:tcPr>
        <w:p w14:paraId="6753B862" w14:textId="77777777" w:rsidR="003432C3" w:rsidRPr="00F01ADC" w:rsidRDefault="003432C3" w:rsidP="00F01ADC"/>
      </w:tc>
      <w:tc>
        <w:tcPr>
          <w:tcW w:w="4886" w:type="pct"/>
          <w:shd w:val="clear" w:color="auto" w:fill="FBE4D5" w:themeFill="accent2" w:themeFillTint="33"/>
          <w:vAlign w:val="center"/>
        </w:tcPr>
        <w:p w14:paraId="11D57B5E" w14:textId="3FF3051C" w:rsidR="003432C3" w:rsidRPr="00F01ADC" w:rsidRDefault="00000000" w:rsidP="00F01ADC">
          <w:sdt>
            <w:sdtPr>
              <w:rPr>
                <w:sz w:val="20"/>
                <w:szCs w:val="20"/>
              </w:rPr>
              <w:alias w:val="Название"/>
              <w:tag w:val=""/>
              <w:id w:val="-300148787"/>
              <w:placeholder>
                <w:docPart w:val="576C2566C3BD4772A69FB3B67F1B53A7"/>
              </w:placeholder>
              <w:dataBinding w:prefixMappings="xmlns:ns0='http://purl.org/dc/elements/1.1/' xmlns:ns1='http://schemas.openxmlformats.org/package/2006/metadata/core-properties' " w:xpath="/ns1:coreProperties[1]/ns0:title[1]" w:storeItemID="{6C3C8BC8-F283-45AE-878A-BAB7291924A1}"/>
              <w:text/>
            </w:sdtPr>
            <w:sdtContent>
              <w:r w:rsidR="00A976EC">
                <w:rPr>
                  <w:sz w:val="20"/>
                  <w:szCs w:val="20"/>
                </w:rPr>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52C899C4" w14:textId="77777777" w:rsidR="003432C3" w:rsidRPr="00F01ADC" w:rsidRDefault="003432C3" w:rsidP="00F01AD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61"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29"/>
      <w:gridCol w:w="31351"/>
    </w:tblGrid>
    <w:tr w:rsidR="00AE0003" w:rsidRPr="00F01ADC" w14:paraId="4E98F1AB" w14:textId="77777777" w:rsidTr="00C14FFF">
      <w:trPr>
        <w:trHeight w:hRule="exact" w:val="401"/>
        <w:jc w:val="center"/>
      </w:trPr>
      <w:tc>
        <w:tcPr>
          <w:tcW w:w="0" w:type="auto"/>
          <w:shd w:val="clear" w:color="auto" w:fill="FBE4D5" w:themeFill="accent2" w:themeFillTint="33"/>
          <w:vAlign w:val="center"/>
        </w:tcPr>
        <w:p w14:paraId="7DC0689F" w14:textId="77777777" w:rsidR="003432C3" w:rsidRPr="00F01ADC" w:rsidRDefault="003432C3" w:rsidP="00F01ADC"/>
      </w:tc>
      <w:tc>
        <w:tcPr>
          <w:tcW w:w="0" w:type="auto"/>
          <w:shd w:val="clear" w:color="auto" w:fill="FBE4D5" w:themeFill="accent2" w:themeFillTint="33"/>
          <w:vAlign w:val="center"/>
        </w:tcPr>
        <w:p w14:paraId="597A9452" w14:textId="528F58E2" w:rsidR="003432C3" w:rsidRPr="00AE0003" w:rsidRDefault="00000000" w:rsidP="00C14FFF">
          <w:pPr>
            <w:ind w:left="9374"/>
            <w:rPr>
              <w:sz w:val="19"/>
              <w:szCs w:val="18"/>
            </w:rPr>
          </w:pPr>
          <w:sdt>
            <w:sdtPr>
              <w:rPr>
                <w:sz w:val="19"/>
                <w:szCs w:val="18"/>
              </w:rPr>
              <w:alias w:val="Название"/>
              <w:tag w:val=""/>
              <w:id w:val="-1564487528"/>
              <w:placeholder>
                <w:docPart w:val="96302F8E4F7B43FE92015E53E9D85365"/>
              </w:placeholder>
              <w:dataBinding w:prefixMappings="xmlns:ns0='http://purl.org/dc/elements/1.1/' xmlns:ns1='http://schemas.openxmlformats.org/package/2006/metadata/core-properties' " w:xpath="/ns1:coreProperties[1]/ns0:title[1]" w:storeItemID="{6C3C8BC8-F283-45AE-878A-BAB7291924A1}"/>
              <w:text/>
            </w:sdtPr>
            <w:sdtContent>
              <w:r w:rsidR="00A976EC">
                <w:rPr>
                  <w:sz w:val="19"/>
                  <w:szCs w:val="18"/>
                </w:rPr>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5C7C0BD4" w14:textId="77777777" w:rsidR="003432C3" w:rsidRPr="00F01ADC" w:rsidRDefault="003432C3" w:rsidP="00C14FF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20F9A685" w14:textId="77777777" w:rsidTr="00F01ADC">
      <w:trPr>
        <w:trHeight w:hRule="exact" w:val="284"/>
        <w:jc w:val="right"/>
      </w:trPr>
      <w:tc>
        <w:tcPr>
          <w:tcW w:w="0" w:type="auto"/>
          <w:shd w:val="clear" w:color="auto" w:fill="FBE4D5" w:themeFill="accent2" w:themeFillTint="33"/>
          <w:vAlign w:val="center"/>
        </w:tcPr>
        <w:p w14:paraId="03C484EB" w14:textId="77777777" w:rsidR="003432C3" w:rsidRPr="00F01ADC" w:rsidRDefault="003432C3" w:rsidP="00F01ADC"/>
      </w:tc>
      <w:tc>
        <w:tcPr>
          <w:tcW w:w="0" w:type="auto"/>
          <w:shd w:val="clear" w:color="auto" w:fill="FBE4D5" w:themeFill="accent2" w:themeFillTint="33"/>
          <w:vAlign w:val="center"/>
        </w:tcPr>
        <w:p w14:paraId="252BEB96" w14:textId="3A24F339" w:rsidR="003432C3" w:rsidRPr="00F01ADC" w:rsidRDefault="00000000" w:rsidP="00F01ADC">
          <w:sdt>
            <w:sdtPr>
              <w:alias w:val="Название"/>
              <w:tag w:val=""/>
              <w:id w:val="-297766368"/>
              <w:placeholder>
                <w:docPart w:val="C732584C4FD94913BB24ED5FFB094841"/>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24760BAB" w14:textId="77777777" w:rsidR="003432C3" w:rsidRPr="00F01ADC" w:rsidRDefault="003432C3" w:rsidP="00F01AD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0"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4876"/>
      <w:gridCol w:w="4877"/>
    </w:tblGrid>
    <w:tr w:rsidR="003432C3" w:rsidRPr="00F01ADC" w14:paraId="60B0B5B1" w14:textId="77777777" w:rsidTr="00F01ADC">
      <w:trPr>
        <w:trHeight w:hRule="exact" w:val="475"/>
        <w:jc w:val="right"/>
      </w:trPr>
      <w:tc>
        <w:tcPr>
          <w:tcW w:w="0" w:type="auto"/>
          <w:shd w:val="clear" w:color="auto" w:fill="FBE4D5" w:themeFill="accent2" w:themeFillTint="33"/>
          <w:vAlign w:val="center"/>
        </w:tcPr>
        <w:p w14:paraId="263D9197" w14:textId="77777777" w:rsidR="003432C3" w:rsidRPr="00F01ADC" w:rsidRDefault="003432C3" w:rsidP="00F01ADC"/>
      </w:tc>
      <w:tc>
        <w:tcPr>
          <w:tcW w:w="0" w:type="auto"/>
          <w:shd w:val="clear" w:color="auto" w:fill="FBE4D5" w:themeFill="accent2" w:themeFillTint="33"/>
          <w:vAlign w:val="center"/>
        </w:tcPr>
        <w:p w14:paraId="23070DFF" w14:textId="0F106C10" w:rsidR="003432C3" w:rsidRPr="00F01ADC" w:rsidRDefault="003432C3" w:rsidP="00AE0003">
          <w:pPr>
            <w:ind w:left="-1254" w:right="-576"/>
          </w:pPr>
        </w:p>
      </w:tc>
    </w:tr>
  </w:tbl>
  <w:p w14:paraId="76374122" w14:textId="77777777" w:rsidR="003432C3" w:rsidRPr="00F01ADC" w:rsidRDefault="003432C3" w:rsidP="00AE0003">
    <w:pPr>
      <w:ind w:left="-1134" w:hanging="142"/>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4B97D8A" w14:textId="77777777" w:rsidTr="00F01ADC">
      <w:trPr>
        <w:trHeight w:hRule="exact" w:val="284"/>
        <w:jc w:val="right"/>
      </w:trPr>
      <w:tc>
        <w:tcPr>
          <w:tcW w:w="0" w:type="auto"/>
          <w:shd w:val="clear" w:color="auto" w:fill="FBE4D5" w:themeFill="accent2" w:themeFillTint="33"/>
          <w:vAlign w:val="center"/>
        </w:tcPr>
        <w:p w14:paraId="37E3C587" w14:textId="77777777" w:rsidR="003432C3" w:rsidRPr="00F01ADC" w:rsidRDefault="003432C3" w:rsidP="00F01ADC"/>
      </w:tc>
      <w:tc>
        <w:tcPr>
          <w:tcW w:w="0" w:type="auto"/>
          <w:shd w:val="clear" w:color="auto" w:fill="FBE4D5" w:themeFill="accent2" w:themeFillTint="33"/>
          <w:vAlign w:val="center"/>
        </w:tcPr>
        <w:p w14:paraId="381DA7C2" w14:textId="57714AD4" w:rsidR="003432C3" w:rsidRPr="00F01ADC" w:rsidRDefault="00000000" w:rsidP="00F01ADC">
          <w:sdt>
            <w:sdtPr>
              <w:alias w:val="Название"/>
              <w:tag w:val=""/>
              <w:id w:val="-1174256083"/>
              <w:placeholder>
                <w:docPart w:val="A111F60E3B524DF9A365BD9E80404673"/>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B11FC96" w14:textId="77777777" w:rsidR="003432C3" w:rsidRPr="00F01ADC" w:rsidRDefault="003432C3" w:rsidP="00F01AD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8F09F2E" w14:textId="77777777" w:rsidTr="00F01ADC">
      <w:trPr>
        <w:trHeight w:val="310"/>
        <w:jc w:val="right"/>
      </w:trPr>
      <w:tc>
        <w:tcPr>
          <w:tcW w:w="0" w:type="auto"/>
          <w:shd w:val="clear" w:color="auto" w:fill="FBE4D5" w:themeFill="accent2" w:themeFillTint="33"/>
          <w:vAlign w:val="center"/>
        </w:tcPr>
        <w:p w14:paraId="613BB26E" w14:textId="77777777" w:rsidR="003432C3" w:rsidRPr="00F01ADC" w:rsidRDefault="003432C3" w:rsidP="00F01ADC"/>
      </w:tc>
      <w:tc>
        <w:tcPr>
          <w:tcW w:w="0" w:type="auto"/>
          <w:shd w:val="clear" w:color="auto" w:fill="FBE4D5" w:themeFill="accent2" w:themeFillTint="33"/>
          <w:vAlign w:val="center"/>
        </w:tcPr>
        <w:p w14:paraId="4A3907E4" w14:textId="1B552445" w:rsidR="003432C3" w:rsidRPr="00F01ADC" w:rsidRDefault="00000000" w:rsidP="00F01ADC">
          <w:sdt>
            <w:sdtPr>
              <w:alias w:val="Название"/>
              <w:tag w:val=""/>
              <w:id w:val="621502007"/>
              <w:placeholder>
                <w:docPart w:val="B08C23B579D9434C8C81B663144E3804"/>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12176A07" w14:textId="77777777" w:rsidR="003432C3" w:rsidRPr="00F01ADC" w:rsidRDefault="003432C3" w:rsidP="00F01AD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97CA3F2" w14:textId="77777777" w:rsidTr="00F01ADC">
      <w:trPr>
        <w:trHeight w:val="310"/>
        <w:jc w:val="right"/>
      </w:trPr>
      <w:tc>
        <w:tcPr>
          <w:tcW w:w="0" w:type="auto"/>
          <w:shd w:val="clear" w:color="auto" w:fill="FBE4D5" w:themeFill="accent2" w:themeFillTint="33"/>
          <w:vAlign w:val="center"/>
        </w:tcPr>
        <w:p w14:paraId="0BC37BEB" w14:textId="77777777" w:rsidR="003432C3" w:rsidRPr="00F01ADC" w:rsidRDefault="003432C3" w:rsidP="00F01ADC"/>
      </w:tc>
      <w:tc>
        <w:tcPr>
          <w:tcW w:w="0" w:type="auto"/>
          <w:shd w:val="clear" w:color="auto" w:fill="FBE4D5" w:themeFill="accent2" w:themeFillTint="33"/>
          <w:vAlign w:val="center"/>
        </w:tcPr>
        <w:p w14:paraId="65758BAF" w14:textId="0A895642" w:rsidR="003432C3" w:rsidRPr="00F01ADC" w:rsidRDefault="00000000" w:rsidP="00F01ADC">
          <w:sdt>
            <w:sdtPr>
              <w:alias w:val="Название"/>
              <w:tag w:val=""/>
              <w:id w:val="-1258444649"/>
              <w:placeholder>
                <w:docPart w:val="6C8B60D325CD41C9B8C7609482CF302C"/>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DAA5FEA" w14:textId="77777777" w:rsidR="003432C3" w:rsidRPr="00F01ADC" w:rsidRDefault="003432C3" w:rsidP="00F01AD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B00EB24" w14:textId="77777777" w:rsidTr="00F01ADC">
      <w:trPr>
        <w:trHeight w:val="310"/>
        <w:jc w:val="right"/>
      </w:trPr>
      <w:tc>
        <w:tcPr>
          <w:tcW w:w="0" w:type="auto"/>
          <w:shd w:val="clear" w:color="auto" w:fill="FBE4D5" w:themeFill="accent2" w:themeFillTint="33"/>
          <w:vAlign w:val="center"/>
        </w:tcPr>
        <w:p w14:paraId="611E3731" w14:textId="77777777" w:rsidR="003432C3" w:rsidRPr="00F01ADC" w:rsidRDefault="003432C3" w:rsidP="00F01ADC"/>
      </w:tc>
      <w:tc>
        <w:tcPr>
          <w:tcW w:w="0" w:type="auto"/>
          <w:shd w:val="clear" w:color="auto" w:fill="FBE4D5" w:themeFill="accent2" w:themeFillTint="33"/>
          <w:vAlign w:val="center"/>
        </w:tcPr>
        <w:p w14:paraId="5F383973" w14:textId="232BFC80" w:rsidR="003432C3" w:rsidRPr="00F01ADC" w:rsidRDefault="00000000" w:rsidP="00F01ADC">
          <w:sdt>
            <w:sdtPr>
              <w:alias w:val="Название"/>
              <w:tag w:val=""/>
              <w:id w:val="362251103"/>
              <w:placeholder>
                <w:docPart w:val="881DBA3BAE47410BB9D56918AEAF252A"/>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D4968F1" w14:textId="77777777" w:rsidR="003432C3" w:rsidRPr="00F01ADC" w:rsidRDefault="003432C3" w:rsidP="00F01AD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34A4FEAD" w14:textId="77777777" w:rsidTr="00F01ADC">
      <w:trPr>
        <w:trHeight w:val="310"/>
        <w:jc w:val="right"/>
      </w:trPr>
      <w:tc>
        <w:tcPr>
          <w:tcW w:w="0" w:type="auto"/>
          <w:shd w:val="clear" w:color="auto" w:fill="FBE4D5" w:themeFill="accent2" w:themeFillTint="33"/>
          <w:vAlign w:val="center"/>
        </w:tcPr>
        <w:p w14:paraId="2B1698B0" w14:textId="77777777" w:rsidR="003432C3" w:rsidRPr="00F01ADC" w:rsidRDefault="003432C3" w:rsidP="00F01ADC"/>
      </w:tc>
      <w:tc>
        <w:tcPr>
          <w:tcW w:w="0" w:type="auto"/>
          <w:shd w:val="clear" w:color="auto" w:fill="FBE4D5" w:themeFill="accent2" w:themeFillTint="33"/>
          <w:vAlign w:val="center"/>
        </w:tcPr>
        <w:p w14:paraId="1CEC69D6" w14:textId="5050ECFC" w:rsidR="003432C3" w:rsidRPr="00F01ADC" w:rsidRDefault="00000000" w:rsidP="00F01ADC">
          <w:sdt>
            <w:sdtPr>
              <w:alias w:val="Название"/>
              <w:tag w:val=""/>
              <w:id w:val="1528448531"/>
              <w:placeholder>
                <w:docPart w:val="ED04E22F6123463DAD7A0F5EFF29F561"/>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8CAF4B6" w14:textId="77777777" w:rsidR="003432C3" w:rsidRPr="00F01ADC" w:rsidRDefault="003432C3" w:rsidP="00F01AD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5527444E" w14:textId="77777777" w:rsidTr="00F01ADC">
      <w:trPr>
        <w:trHeight w:val="310"/>
        <w:jc w:val="right"/>
      </w:trPr>
      <w:tc>
        <w:tcPr>
          <w:tcW w:w="0" w:type="auto"/>
          <w:shd w:val="clear" w:color="auto" w:fill="FBE4D5" w:themeFill="accent2" w:themeFillTint="33"/>
          <w:vAlign w:val="center"/>
        </w:tcPr>
        <w:p w14:paraId="64EB160C" w14:textId="77777777" w:rsidR="003432C3" w:rsidRPr="00F01ADC" w:rsidRDefault="003432C3" w:rsidP="00F01ADC"/>
      </w:tc>
      <w:tc>
        <w:tcPr>
          <w:tcW w:w="0" w:type="auto"/>
          <w:shd w:val="clear" w:color="auto" w:fill="FBE4D5" w:themeFill="accent2" w:themeFillTint="33"/>
          <w:vAlign w:val="center"/>
        </w:tcPr>
        <w:p w14:paraId="29B9BA27" w14:textId="63B9E3CE" w:rsidR="003432C3" w:rsidRPr="00F01ADC" w:rsidRDefault="00000000" w:rsidP="00F01ADC">
          <w:sdt>
            <w:sdtPr>
              <w:alias w:val="Название"/>
              <w:tag w:val=""/>
              <w:id w:val="-1058865435"/>
              <w:placeholder>
                <w:docPart w:val="4FC6143A2BC440E6AF26AC8C40C41B07"/>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5E7451E1" w14:textId="77777777" w:rsidR="003432C3" w:rsidRPr="00F01ADC" w:rsidRDefault="003432C3" w:rsidP="00F01A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04CC" w14:textId="576EC572" w:rsidR="003432C3" w:rsidRDefault="006248A4" w:rsidP="007D138D">
    <w:pPr>
      <w:pStyle w:val="ae"/>
      <w:contextualSpacing/>
    </w:pPr>
    <w:r>
      <w:rPr>
        <w:noProof/>
        <w:lang w:eastAsia="ru-RU"/>
      </w:rPr>
      <mc:AlternateContent>
        <mc:Choice Requires="wps">
          <w:drawing>
            <wp:anchor distT="0" distB="0" distL="118745" distR="118745" simplePos="0" relativeHeight="251657728" behindDoc="1" locked="0" layoutInCell="1" allowOverlap="0" wp14:anchorId="50BCCBC4" wp14:editId="000192F1">
              <wp:simplePos x="0" y="0"/>
              <wp:positionH relativeFrom="margin">
                <wp:align>right</wp:align>
              </wp:positionH>
              <wp:positionV relativeFrom="page">
                <wp:posOffset>409575</wp:posOffset>
              </wp:positionV>
              <wp:extent cx="9253220" cy="233680"/>
              <wp:effectExtent l="0" t="0" r="0" b="0"/>
              <wp:wrapSquare wrapText="bothSides"/>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3220" cy="2336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1A83F0" w14:textId="77777777" w:rsidR="003432C3" w:rsidRPr="0028399A" w:rsidRDefault="003432C3">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0BCCBC4" id="_x0000_s1027" style="position:absolute;margin-left:677.4pt;margin-top:32.25pt;width:728.6pt;height:18.4pt;z-index:-251658752;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" o:allowoverlap="f" fillcolor="#fdeada" stroked="f" strokeweight="2pt">
              <v:textbox>
                <w:txbxContent>
                  <w:p w14:paraId="041A83F0" w14:textId="77777777" w:rsidR="003432C3" w:rsidRPr="0028399A" w:rsidRDefault="003432C3">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4"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606"/>
    </w:tblGrid>
    <w:tr w:rsidR="003432C3" w:rsidRPr="00F01ADC" w14:paraId="3D82FFCF" w14:textId="77777777" w:rsidTr="00F01ADC">
      <w:trPr>
        <w:trHeight w:val="310"/>
        <w:jc w:val="right"/>
      </w:trPr>
      <w:tc>
        <w:tcPr>
          <w:tcW w:w="5000" w:type="pct"/>
          <w:shd w:val="clear" w:color="auto" w:fill="FBE4D5" w:themeFill="accent2" w:themeFillTint="33"/>
          <w:vAlign w:val="center"/>
        </w:tcPr>
        <w:p w14:paraId="5FEA6073" w14:textId="5FF97977" w:rsidR="003432C3" w:rsidRPr="00F01ADC" w:rsidRDefault="00000000" w:rsidP="00F01ADC">
          <w:sdt>
            <w:sdtPr>
              <w:alias w:val="Название"/>
              <w:tag w:val=""/>
              <w:id w:val="-432365809"/>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59C6E7B" w14:textId="77777777" w:rsidR="003432C3" w:rsidRPr="00F01ADC" w:rsidRDefault="003432C3" w:rsidP="00F01AD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1B0EBA2" w14:textId="77777777" w:rsidTr="00F01ADC">
      <w:trPr>
        <w:trHeight w:val="310"/>
        <w:jc w:val="right"/>
      </w:trPr>
      <w:tc>
        <w:tcPr>
          <w:tcW w:w="0" w:type="auto"/>
          <w:shd w:val="clear" w:color="auto" w:fill="FBE4D5" w:themeFill="accent2" w:themeFillTint="33"/>
          <w:vAlign w:val="center"/>
        </w:tcPr>
        <w:p w14:paraId="73641342" w14:textId="77777777" w:rsidR="003432C3" w:rsidRPr="00F01ADC" w:rsidRDefault="003432C3" w:rsidP="00F01ADC"/>
      </w:tc>
      <w:tc>
        <w:tcPr>
          <w:tcW w:w="0" w:type="auto"/>
          <w:shd w:val="clear" w:color="auto" w:fill="FBE4D5" w:themeFill="accent2" w:themeFillTint="33"/>
          <w:vAlign w:val="center"/>
        </w:tcPr>
        <w:p w14:paraId="6143D0DF" w14:textId="536F97B1" w:rsidR="003432C3" w:rsidRPr="00F01ADC" w:rsidRDefault="00000000" w:rsidP="00F01ADC">
          <w:sdt>
            <w:sdtPr>
              <w:alias w:val="Название"/>
              <w:tag w:val=""/>
              <w:id w:val="-536435094"/>
              <w:placeholder>
                <w:docPart w:val="C6777352113143A2AEF3FB06F92D9B97"/>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7B4C598C" w14:textId="77777777" w:rsidR="003432C3" w:rsidRPr="00F01ADC" w:rsidRDefault="003432C3" w:rsidP="00F01AD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86D8AD2" w14:textId="77777777" w:rsidTr="00F01ADC">
      <w:trPr>
        <w:trHeight w:val="310"/>
        <w:jc w:val="right"/>
      </w:trPr>
      <w:tc>
        <w:tcPr>
          <w:tcW w:w="0" w:type="auto"/>
          <w:shd w:val="clear" w:color="auto" w:fill="FBE4D5" w:themeFill="accent2" w:themeFillTint="33"/>
          <w:vAlign w:val="center"/>
        </w:tcPr>
        <w:p w14:paraId="17390881" w14:textId="77777777" w:rsidR="003432C3" w:rsidRPr="00F01ADC" w:rsidRDefault="003432C3" w:rsidP="00F01ADC"/>
      </w:tc>
      <w:tc>
        <w:tcPr>
          <w:tcW w:w="0" w:type="auto"/>
          <w:shd w:val="clear" w:color="auto" w:fill="FBE4D5" w:themeFill="accent2" w:themeFillTint="33"/>
          <w:vAlign w:val="center"/>
        </w:tcPr>
        <w:p w14:paraId="02080326" w14:textId="61EECC3A" w:rsidR="003432C3" w:rsidRPr="00F01ADC" w:rsidRDefault="00000000" w:rsidP="00F01ADC">
          <w:sdt>
            <w:sdtPr>
              <w:alias w:val="Название"/>
              <w:tag w:val=""/>
              <w:id w:val="-1837064402"/>
              <w:placeholder>
                <w:docPart w:val="D3E580ABD54B47CDB0D37656AA5A3B23"/>
              </w:placeholder>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D734EBD" w14:textId="77777777" w:rsidR="003432C3" w:rsidRPr="00F01ADC" w:rsidRDefault="003432C3" w:rsidP="00F01AD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7BB87AE" w14:textId="77777777" w:rsidTr="00F01ADC">
      <w:trPr>
        <w:trHeight w:val="310"/>
        <w:jc w:val="right"/>
      </w:trPr>
      <w:tc>
        <w:tcPr>
          <w:tcW w:w="0" w:type="auto"/>
          <w:shd w:val="clear" w:color="auto" w:fill="FBE4D5" w:themeFill="accent2" w:themeFillTint="33"/>
          <w:vAlign w:val="center"/>
        </w:tcPr>
        <w:p w14:paraId="5C07CCC7" w14:textId="77777777" w:rsidR="003432C3" w:rsidRPr="00F01ADC" w:rsidRDefault="003432C3" w:rsidP="00F01ADC"/>
      </w:tc>
      <w:tc>
        <w:tcPr>
          <w:tcW w:w="0" w:type="auto"/>
          <w:shd w:val="clear" w:color="auto" w:fill="FBE4D5" w:themeFill="accent2" w:themeFillTint="33"/>
          <w:vAlign w:val="center"/>
        </w:tcPr>
        <w:p w14:paraId="3247CE21" w14:textId="09EF4671" w:rsidR="003432C3" w:rsidRPr="00F01ADC" w:rsidRDefault="00000000" w:rsidP="00F01ADC">
          <w:sdt>
            <w:sdtPr>
              <w:alias w:val="Название"/>
              <w:tag w:val=""/>
              <w:id w:val="-1605574193"/>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4050E0D3" w14:textId="77777777" w:rsidR="003432C3" w:rsidRPr="00F01ADC" w:rsidRDefault="003432C3" w:rsidP="00F01AD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F9A1FCA" w14:textId="77777777" w:rsidTr="00F01ADC">
      <w:trPr>
        <w:trHeight w:val="310"/>
        <w:jc w:val="right"/>
      </w:trPr>
      <w:tc>
        <w:tcPr>
          <w:tcW w:w="0" w:type="auto"/>
          <w:shd w:val="clear" w:color="auto" w:fill="FBE4D5" w:themeFill="accent2" w:themeFillTint="33"/>
          <w:vAlign w:val="center"/>
        </w:tcPr>
        <w:p w14:paraId="65F7ADF9" w14:textId="77777777" w:rsidR="003432C3" w:rsidRPr="00F01ADC" w:rsidRDefault="003432C3" w:rsidP="00F01ADC"/>
      </w:tc>
      <w:tc>
        <w:tcPr>
          <w:tcW w:w="0" w:type="auto"/>
          <w:shd w:val="clear" w:color="auto" w:fill="FBE4D5" w:themeFill="accent2" w:themeFillTint="33"/>
          <w:vAlign w:val="center"/>
        </w:tcPr>
        <w:p w14:paraId="69DA1D12" w14:textId="0723EC3D" w:rsidR="003432C3" w:rsidRPr="00F01ADC" w:rsidRDefault="00000000" w:rsidP="00F01ADC">
          <w:sdt>
            <w:sdtPr>
              <w:alias w:val="Название"/>
              <w:tag w:val=""/>
              <w:id w:val="24603318"/>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06C289F0" w14:textId="77777777" w:rsidR="003432C3" w:rsidRPr="00F01ADC" w:rsidRDefault="003432C3" w:rsidP="00F01AD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5275A001" w14:textId="77777777" w:rsidTr="00F01ADC">
      <w:trPr>
        <w:trHeight w:val="310"/>
        <w:jc w:val="right"/>
      </w:trPr>
      <w:tc>
        <w:tcPr>
          <w:tcW w:w="0" w:type="auto"/>
          <w:shd w:val="clear" w:color="auto" w:fill="FBE4D5" w:themeFill="accent2" w:themeFillTint="33"/>
          <w:vAlign w:val="center"/>
        </w:tcPr>
        <w:p w14:paraId="5A48DA8C" w14:textId="77777777" w:rsidR="003432C3" w:rsidRPr="00F01ADC" w:rsidRDefault="003432C3" w:rsidP="00F01ADC"/>
      </w:tc>
      <w:tc>
        <w:tcPr>
          <w:tcW w:w="0" w:type="auto"/>
          <w:shd w:val="clear" w:color="auto" w:fill="FBE4D5" w:themeFill="accent2" w:themeFillTint="33"/>
          <w:vAlign w:val="center"/>
        </w:tcPr>
        <w:p w14:paraId="37F52412" w14:textId="63BC6DE7" w:rsidR="003432C3" w:rsidRPr="00F01ADC" w:rsidRDefault="00000000" w:rsidP="00F01ADC">
          <w:sdt>
            <w:sdtPr>
              <w:alias w:val="Название"/>
              <w:tag w:val=""/>
              <w:id w:val="501783120"/>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05881B90" w14:textId="77777777" w:rsidR="003432C3" w:rsidRPr="00F01ADC" w:rsidRDefault="003432C3" w:rsidP="00F01ADC"/>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4EF75C46" w14:textId="77777777" w:rsidTr="00F01ADC">
      <w:trPr>
        <w:trHeight w:val="310"/>
        <w:jc w:val="right"/>
      </w:trPr>
      <w:tc>
        <w:tcPr>
          <w:tcW w:w="0" w:type="auto"/>
          <w:shd w:val="clear" w:color="auto" w:fill="FBE4D5" w:themeFill="accent2" w:themeFillTint="33"/>
          <w:vAlign w:val="center"/>
        </w:tcPr>
        <w:p w14:paraId="033A947C" w14:textId="77777777" w:rsidR="003432C3" w:rsidRPr="00F01ADC" w:rsidRDefault="003432C3" w:rsidP="00F01ADC"/>
      </w:tc>
      <w:tc>
        <w:tcPr>
          <w:tcW w:w="0" w:type="auto"/>
          <w:shd w:val="clear" w:color="auto" w:fill="FBE4D5" w:themeFill="accent2" w:themeFillTint="33"/>
          <w:vAlign w:val="center"/>
        </w:tcPr>
        <w:p w14:paraId="795F100B" w14:textId="49370936" w:rsidR="003432C3" w:rsidRPr="00F01ADC" w:rsidRDefault="00000000" w:rsidP="00F01ADC">
          <w:sdt>
            <w:sdtPr>
              <w:alias w:val="Название"/>
              <w:tag w:val=""/>
              <w:id w:val="-273326449"/>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029BD7F4" w14:textId="77777777" w:rsidR="003432C3" w:rsidRPr="00F01ADC" w:rsidRDefault="003432C3" w:rsidP="00F01AD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190A272C" w14:textId="77777777" w:rsidTr="00F01ADC">
      <w:trPr>
        <w:trHeight w:val="310"/>
        <w:jc w:val="right"/>
      </w:trPr>
      <w:tc>
        <w:tcPr>
          <w:tcW w:w="0" w:type="auto"/>
          <w:shd w:val="clear" w:color="auto" w:fill="FBE4D5" w:themeFill="accent2" w:themeFillTint="33"/>
          <w:vAlign w:val="center"/>
        </w:tcPr>
        <w:p w14:paraId="4EAFF8E0" w14:textId="77777777" w:rsidR="003432C3" w:rsidRPr="00F01ADC" w:rsidRDefault="003432C3" w:rsidP="00F01ADC"/>
      </w:tc>
      <w:tc>
        <w:tcPr>
          <w:tcW w:w="0" w:type="auto"/>
          <w:shd w:val="clear" w:color="auto" w:fill="FBE4D5" w:themeFill="accent2" w:themeFillTint="33"/>
          <w:vAlign w:val="center"/>
        </w:tcPr>
        <w:p w14:paraId="4FEB82EA" w14:textId="643822B5" w:rsidR="003432C3" w:rsidRPr="00F01ADC" w:rsidRDefault="00000000" w:rsidP="00F01ADC">
          <w:sdt>
            <w:sdtPr>
              <w:alias w:val="Название"/>
              <w:tag w:val=""/>
              <w:id w:val="-1587376833"/>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358D867F" w14:textId="77777777" w:rsidR="003432C3" w:rsidRPr="00F01ADC" w:rsidRDefault="003432C3" w:rsidP="00F01AD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7AF87FF" w14:textId="77777777" w:rsidTr="00F01ADC">
      <w:trPr>
        <w:trHeight w:val="310"/>
        <w:jc w:val="right"/>
      </w:trPr>
      <w:tc>
        <w:tcPr>
          <w:tcW w:w="0" w:type="auto"/>
          <w:shd w:val="clear" w:color="auto" w:fill="FBE4D5" w:themeFill="accent2" w:themeFillTint="33"/>
          <w:vAlign w:val="center"/>
        </w:tcPr>
        <w:p w14:paraId="31423220" w14:textId="77777777" w:rsidR="003432C3" w:rsidRPr="00F01ADC" w:rsidRDefault="003432C3" w:rsidP="00F01ADC"/>
      </w:tc>
      <w:tc>
        <w:tcPr>
          <w:tcW w:w="0" w:type="auto"/>
          <w:shd w:val="clear" w:color="auto" w:fill="FBE4D5" w:themeFill="accent2" w:themeFillTint="33"/>
          <w:vAlign w:val="center"/>
        </w:tcPr>
        <w:p w14:paraId="5389C74C" w14:textId="67B1B58B" w:rsidR="003432C3" w:rsidRPr="00F01ADC" w:rsidRDefault="00000000" w:rsidP="00F01ADC">
          <w:sdt>
            <w:sdtPr>
              <w:alias w:val="Название"/>
              <w:tag w:val=""/>
              <w:id w:val="-1645893579"/>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54013639" w14:textId="77777777" w:rsidR="003432C3" w:rsidRPr="00F01ADC" w:rsidRDefault="003432C3" w:rsidP="00F01ADC"/>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1D62A09" w14:textId="77777777" w:rsidTr="00F01ADC">
      <w:trPr>
        <w:trHeight w:val="310"/>
        <w:jc w:val="right"/>
      </w:trPr>
      <w:tc>
        <w:tcPr>
          <w:tcW w:w="0" w:type="auto"/>
          <w:shd w:val="clear" w:color="auto" w:fill="FBE4D5" w:themeFill="accent2" w:themeFillTint="33"/>
          <w:vAlign w:val="center"/>
        </w:tcPr>
        <w:p w14:paraId="4633DCA1" w14:textId="77777777" w:rsidR="003432C3" w:rsidRPr="00F01ADC" w:rsidRDefault="003432C3" w:rsidP="00F01ADC"/>
      </w:tc>
      <w:tc>
        <w:tcPr>
          <w:tcW w:w="0" w:type="auto"/>
          <w:shd w:val="clear" w:color="auto" w:fill="FBE4D5" w:themeFill="accent2" w:themeFillTint="33"/>
          <w:vAlign w:val="center"/>
        </w:tcPr>
        <w:p w14:paraId="4EA3ED5F" w14:textId="2096ADCB" w:rsidR="003432C3" w:rsidRPr="00F01ADC" w:rsidRDefault="00000000" w:rsidP="00F01ADC">
          <w:sdt>
            <w:sdtPr>
              <w:alias w:val="Название"/>
              <w:tag w:val=""/>
              <w:id w:val="-1324896537"/>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10174A8D" w14:textId="77777777" w:rsidR="003432C3" w:rsidRPr="00F01ADC" w:rsidRDefault="003432C3" w:rsidP="00F01AD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0D3B" w14:textId="793D7D7A" w:rsidR="003432C3" w:rsidRDefault="006248A4" w:rsidP="007D138D">
    <w:pPr>
      <w:pStyle w:val="ae"/>
      <w:contextualSpacing/>
    </w:pPr>
    <w:r>
      <w:rPr>
        <w:noProof/>
        <w:lang w:eastAsia="ru-RU"/>
      </w:rPr>
      <mc:AlternateContent>
        <mc:Choice Requires="wps">
          <w:drawing>
            <wp:anchor distT="0" distB="0" distL="118745" distR="118745" simplePos="0" relativeHeight="251660800" behindDoc="1" locked="0" layoutInCell="1" allowOverlap="0" wp14:anchorId="75E20274" wp14:editId="72671FD7">
              <wp:simplePos x="0" y="0"/>
              <wp:positionH relativeFrom="margin">
                <wp:posOffset>-5080</wp:posOffset>
              </wp:positionH>
              <wp:positionV relativeFrom="page">
                <wp:posOffset>409575</wp:posOffset>
              </wp:positionV>
              <wp:extent cx="6124575" cy="193675"/>
              <wp:effectExtent l="0" t="0" r="0" b="0"/>
              <wp:wrapSquare wrapText="bothSides"/>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E60778" w14:textId="77777777" w:rsidR="003432C3" w:rsidRPr="00B52A96" w:rsidRDefault="003432C3">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75E20274" id="Rectangle 12" o:spid="_x0000_s1028" style="position:absolute;margin-left:-.4pt;margin-top:32.25pt;width:482.25pt;height:15.25pt;z-index:-25165568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" o:allowoverlap="f" fillcolor="#fdeada" stroked="f" strokeweight="2pt">
              <v:textbox style="mso-fit-shape-to-text:t">
                <w:txbxContent>
                  <w:p w14:paraId="3AE60778" w14:textId="77777777" w:rsidR="003432C3" w:rsidRPr="00B52A96" w:rsidRDefault="003432C3">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0EAC5168" w14:textId="77777777" w:rsidTr="00F01ADC">
      <w:trPr>
        <w:trHeight w:val="310"/>
        <w:jc w:val="right"/>
      </w:trPr>
      <w:tc>
        <w:tcPr>
          <w:tcW w:w="0" w:type="auto"/>
          <w:shd w:val="clear" w:color="auto" w:fill="FBE4D5" w:themeFill="accent2" w:themeFillTint="33"/>
          <w:vAlign w:val="center"/>
        </w:tcPr>
        <w:p w14:paraId="095E50F8" w14:textId="77777777" w:rsidR="003432C3" w:rsidRPr="00F01ADC" w:rsidRDefault="003432C3" w:rsidP="00F01ADC"/>
      </w:tc>
      <w:tc>
        <w:tcPr>
          <w:tcW w:w="0" w:type="auto"/>
          <w:shd w:val="clear" w:color="auto" w:fill="FBE4D5" w:themeFill="accent2" w:themeFillTint="33"/>
          <w:vAlign w:val="center"/>
        </w:tcPr>
        <w:p w14:paraId="0254EA47" w14:textId="4909E13D" w:rsidR="003432C3" w:rsidRPr="00F01ADC" w:rsidRDefault="00000000" w:rsidP="00F01ADC">
          <w:sdt>
            <w:sdtPr>
              <w:alias w:val="Название"/>
              <w:tag w:val=""/>
              <w:id w:val="-901284572"/>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03BBAB53" w14:textId="77777777" w:rsidR="003432C3" w:rsidRPr="00F01ADC" w:rsidRDefault="003432C3" w:rsidP="00F01AD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78F202F4" w14:textId="77777777" w:rsidTr="00A964E5">
      <w:trPr>
        <w:trHeight w:hRule="exact" w:val="960"/>
        <w:jc w:val="right"/>
      </w:trPr>
      <w:tc>
        <w:tcPr>
          <w:tcW w:w="0" w:type="auto"/>
          <w:shd w:val="clear" w:color="auto" w:fill="FBE4D5" w:themeFill="accent2" w:themeFillTint="33"/>
          <w:vAlign w:val="center"/>
        </w:tcPr>
        <w:p w14:paraId="3E4D74F4" w14:textId="77777777" w:rsidR="003432C3" w:rsidRPr="00F01ADC" w:rsidRDefault="003432C3" w:rsidP="00F01ADC"/>
      </w:tc>
      <w:tc>
        <w:tcPr>
          <w:tcW w:w="0" w:type="auto"/>
          <w:shd w:val="clear" w:color="auto" w:fill="FBE4D5" w:themeFill="accent2" w:themeFillTint="33"/>
          <w:vAlign w:val="center"/>
        </w:tcPr>
        <w:p w14:paraId="3C8C99B8" w14:textId="3920FAB9" w:rsidR="003432C3" w:rsidRPr="00F01ADC" w:rsidRDefault="00000000" w:rsidP="00F01ADC">
          <w:sdt>
            <w:sdtPr>
              <w:alias w:val="Название"/>
              <w:tag w:val=""/>
              <w:id w:val="-1183283392"/>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7768460B" w14:textId="77777777" w:rsidR="003432C3" w:rsidRPr="00F01ADC" w:rsidRDefault="003432C3" w:rsidP="00F01AD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62F61363" w14:textId="77777777" w:rsidTr="00F01ADC">
      <w:trPr>
        <w:trHeight w:val="310"/>
        <w:jc w:val="right"/>
      </w:trPr>
      <w:tc>
        <w:tcPr>
          <w:tcW w:w="0" w:type="auto"/>
          <w:shd w:val="clear" w:color="auto" w:fill="FBE4D5" w:themeFill="accent2" w:themeFillTint="33"/>
          <w:vAlign w:val="center"/>
        </w:tcPr>
        <w:p w14:paraId="13892F6A" w14:textId="77777777" w:rsidR="003432C3" w:rsidRPr="00F01ADC" w:rsidRDefault="003432C3" w:rsidP="00F01ADC"/>
      </w:tc>
      <w:tc>
        <w:tcPr>
          <w:tcW w:w="0" w:type="auto"/>
          <w:shd w:val="clear" w:color="auto" w:fill="FBE4D5" w:themeFill="accent2" w:themeFillTint="33"/>
          <w:vAlign w:val="center"/>
        </w:tcPr>
        <w:p w14:paraId="10ECAEAE" w14:textId="38594BEE" w:rsidR="003432C3" w:rsidRPr="00F01ADC" w:rsidRDefault="00000000" w:rsidP="00F01ADC">
          <w:sdt>
            <w:sdtPr>
              <w:alias w:val="Название"/>
              <w:tag w:val=""/>
              <w:id w:val="922065312"/>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1552B66D" w14:textId="77777777" w:rsidR="003432C3" w:rsidRPr="00F01ADC" w:rsidRDefault="003432C3" w:rsidP="00F01ADC"/>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41515498" w14:textId="77777777" w:rsidTr="00F01ADC">
      <w:trPr>
        <w:trHeight w:val="310"/>
        <w:jc w:val="right"/>
      </w:trPr>
      <w:tc>
        <w:tcPr>
          <w:tcW w:w="0" w:type="auto"/>
          <w:shd w:val="clear" w:color="auto" w:fill="FBE4D5" w:themeFill="accent2" w:themeFillTint="33"/>
          <w:vAlign w:val="center"/>
        </w:tcPr>
        <w:p w14:paraId="5EC79879" w14:textId="77777777" w:rsidR="003432C3" w:rsidRPr="00F01ADC" w:rsidRDefault="003432C3" w:rsidP="00F01ADC"/>
      </w:tc>
      <w:tc>
        <w:tcPr>
          <w:tcW w:w="0" w:type="auto"/>
          <w:shd w:val="clear" w:color="auto" w:fill="FBE4D5" w:themeFill="accent2" w:themeFillTint="33"/>
          <w:vAlign w:val="center"/>
        </w:tcPr>
        <w:p w14:paraId="2A315331" w14:textId="4B6719B3" w:rsidR="003432C3" w:rsidRPr="00F01ADC" w:rsidRDefault="00000000" w:rsidP="00F01ADC">
          <w:sdt>
            <w:sdtPr>
              <w:alias w:val="Название"/>
              <w:tag w:val=""/>
              <w:id w:val="-1526783080"/>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827243B" w14:textId="77777777" w:rsidR="003432C3" w:rsidRPr="00F01ADC" w:rsidRDefault="003432C3" w:rsidP="00F01ADC"/>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432C3" w:rsidRPr="00F01ADC" w14:paraId="30A957E3" w14:textId="77777777" w:rsidTr="00F01ADC">
      <w:trPr>
        <w:trHeight w:val="310"/>
        <w:jc w:val="right"/>
      </w:trPr>
      <w:tc>
        <w:tcPr>
          <w:tcW w:w="0" w:type="auto"/>
          <w:shd w:val="clear" w:color="auto" w:fill="FBE4D5" w:themeFill="accent2" w:themeFillTint="33"/>
          <w:vAlign w:val="center"/>
        </w:tcPr>
        <w:p w14:paraId="37172BDB" w14:textId="77777777" w:rsidR="003432C3" w:rsidRPr="00F01ADC" w:rsidRDefault="003432C3" w:rsidP="00F01ADC"/>
      </w:tc>
      <w:tc>
        <w:tcPr>
          <w:tcW w:w="0" w:type="auto"/>
          <w:shd w:val="clear" w:color="auto" w:fill="FBE4D5" w:themeFill="accent2" w:themeFillTint="33"/>
          <w:vAlign w:val="center"/>
        </w:tcPr>
        <w:p w14:paraId="0EFA3AAA" w14:textId="56FF96DE" w:rsidR="003432C3" w:rsidRPr="00F01ADC" w:rsidRDefault="00000000" w:rsidP="00F01ADC">
          <w:sdt>
            <w:sdtPr>
              <w:alias w:val="Название"/>
              <w:tag w:val=""/>
              <w:id w:val="-1501967404"/>
              <w:dataBinding w:prefixMappings="xmlns:ns0='http://purl.org/dc/elements/1.1/' xmlns:ns1='http://schemas.openxmlformats.org/package/2006/metadata/core-properties' " w:xpath="/ns1:coreProperties[1]/ns0:title[1]" w:storeItemID="{6C3C8BC8-F283-45AE-878A-BAB7291924A1}"/>
              <w:text/>
            </w:sdtPr>
            <w:sdtContent>
              <w:r w:rsidR="00A976EC">
                <w:t>СХЕМА ТЕПЛОСНАБЖЕНИЯ  ГРИГОРЬЕВСКОГО СЕЛЬСКОГО ПОСЕЛЕНИЯ СЕВЕРСКОГО МУНИЦИПАЛЬНОГОМУНИЦИПАЛЬНОГО РАЙОНА КРАСНОДАРСКОГО КРАЯ</w:t>
              </w:r>
            </w:sdtContent>
          </w:sdt>
        </w:p>
      </w:tc>
    </w:tr>
  </w:tbl>
  <w:p w14:paraId="6B9D67EB" w14:textId="77777777" w:rsidR="003432C3" w:rsidRPr="00F01ADC" w:rsidRDefault="003432C3" w:rsidP="00F01ADC"/>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6AA2" w14:textId="0DE889C7" w:rsidR="003432C3" w:rsidRDefault="006248A4" w:rsidP="007D138D">
    <w:pPr>
      <w:pStyle w:val="ae"/>
      <w:contextualSpacing/>
    </w:pPr>
    <w:r>
      <w:rPr>
        <w:noProof/>
        <w:lang w:eastAsia="ru-RU"/>
      </w:rPr>
      <mc:AlternateContent>
        <mc:Choice Requires="wps">
          <w:drawing>
            <wp:anchor distT="0" distB="0" distL="118745" distR="118745" simplePos="0" relativeHeight="251655680" behindDoc="1" locked="0" layoutInCell="1" allowOverlap="0" wp14:anchorId="479A5214" wp14:editId="06E1578E">
              <wp:simplePos x="0" y="0"/>
              <wp:positionH relativeFrom="margin">
                <wp:posOffset>-635</wp:posOffset>
              </wp:positionH>
              <wp:positionV relativeFrom="page">
                <wp:posOffset>409575</wp:posOffset>
              </wp:positionV>
              <wp:extent cx="6933565" cy="193675"/>
              <wp:effectExtent l="0" t="0" r="0" b="0"/>
              <wp:wrapSquare wrapText="bothSides"/>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030275D" w14:textId="77777777" w:rsidR="003432C3" w:rsidRPr="00AB16F0" w:rsidRDefault="003432C3"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479A5214" id="Rectangle 22" o:spid="_x0000_s1041" style="position:absolute;margin-left:-.05pt;margin-top:32.25pt;width:545.95pt;height:15.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" o:allowoverlap="f" fillcolor="#fdeada" stroked="f" strokeweight="2pt">
              <v:textbox style="mso-fit-shape-to-text:t">
                <w:txbxContent>
                  <w:p w14:paraId="4030275D" w14:textId="77777777" w:rsidR="003432C3" w:rsidRPr="00AB16F0" w:rsidRDefault="003432C3"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3F00" w14:textId="75A22004" w:rsidR="003432C3" w:rsidRDefault="006248A4" w:rsidP="007D138D">
    <w:pPr>
      <w:pStyle w:val="ae"/>
      <w:contextualSpacing/>
    </w:pPr>
    <w:r>
      <w:rPr>
        <w:noProof/>
        <w:lang w:eastAsia="ru-RU"/>
      </w:rPr>
      <mc:AlternateContent>
        <mc:Choice Requires="wps">
          <w:drawing>
            <wp:anchor distT="0" distB="0" distL="118745" distR="118745" simplePos="0" relativeHeight="251656704" behindDoc="1" locked="0" layoutInCell="1" allowOverlap="0" wp14:anchorId="7A851DB0" wp14:editId="1D4B87B6">
              <wp:simplePos x="0" y="0"/>
              <wp:positionH relativeFrom="margin">
                <wp:posOffset>-5080</wp:posOffset>
              </wp:positionH>
              <wp:positionV relativeFrom="page">
                <wp:posOffset>409575</wp:posOffset>
              </wp:positionV>
              <wp:extent cx="6124575" cy="193675"/>
              <wp:effectExtent l="0" t="0" r="0" b="0"/>
              <wp:wrapSquare wrapText="bothSides"/>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622341" w14:textId="77777777" w:rsidR="003432C3" w:rsidRPr="00EF1BE2" w:rsidRDefault="003432C3">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7A851DB0" id="Rectangle 15" o:spid="_x0000_s1029" style="position:absolute;margin-left:-.4pt;margin-top:32.25pt;width:482.25pt;height:15.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" o:allowoverlap="f" fillcolor="#fdeada" stroked="f" strokeweight="2pt">
              <v:textbox style="mso-fit-shape-to-text:t">
                <w:txbxContent>
                  <w:p w14:paraId="52622341" w14:textId="77777777" w:rsidR="003432C3" w:rsidRPr="00EF1BE2" w:rsidRDefault="003432C3">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DB5A" w14:textId="0058F704" w:rsidR="003432C3" w:rsidRDefault="006248A4" w:rsidP="007D138D">
    <w:pPr>
      <w:pStyle w:val="ae"/>
      <w:contextualSpacing/>
    </w:pPr>
    <w:r>
      <w:rPr>
        <w:noProof/>
        <w:lang w:eastAsia="ru-RU"/>
      </w:rPr>
      <mc:AlternateContent>
        <mc:Choice Requires="wps">
          <w:drawing>
            <wp:anchor distT="0" distB="0" distL="118745" distR="118745" simplePos="0" relativeHeight="251651584" behindDoc="1" locked="0" layoutInCell="1" allowOverlap="0" wp14:anchorId="5FD0EB63" wp14:editId="00816DAB">
              <wp:simplePos x="0" y="0"/>
              <wp:positionH relativeFrom="margin">
                <wp:posOffset>-5080</wp:posOffset>
              </wp:positionH>
              <wp:positionV relativeFrom="page">
                <wp:posOffset>409575</wp:posOffset>
              </wp:positionV>
              <wp:extent cx="9257665" cy="208280"/>
              <wp:effectExtent l="0" t="0" r="0" b="0"/>
              <wp:wrapSquare wrapText="bothSides"/>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72DDD8" w14:textId="77777777" w:rsidR="003432C3" w:rsidRPr="002A4324" w:rsidRDefault="003432C3">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5FD0EB63" id="Rectangle 16" o:spid="_x0000_s1030" style="position:absolute;margin-left:-.4pt;margin-top:32.25pt;width:728.95pt;height:16.4pt;z-index:-25166489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" o:allowoverlap="f" fillcolor="#fdeada" stroked="f" strokeweight="2pt">
              <v:textbox style="mso-fit-shape-to-text:t">
                <w:txbxContent>
                  <w:p w14:paraId="1072DDD8" w14:textId="77777777" w:rsidR="003432C3" w:rsidRPr="002A4324" w:rsidRDefault="003432C3">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56C9" w14:textId="55F82DA8" w:rsidR="003432C3" w:rsidRDefault="006248A4" w:rsidP="007D138D">
    <w:pPr>
      <w:pStyle w:val="ae"/>
      <w:contextualSpacing/>
    </w:pPr>
    <w:r>
      <w:rPr>
        <w:noProof/>
        <w:lang w:eastAsia="ru-RU"/>
      </w:rPr>
      <mc:AlternateContent>
        <mc:Choice Requires="wps">
          <w:drawing>
            <wp:anchor distT="0" distB="0" distL="118745" distR="118745" simplePos="0" relativeHeight="251652608" behindDoc="1" locked="0" layoutInCell="1" allowOverlap="0" wp14:anchorId="6CE317F1" wp14:editId="04EB67C2">
              <wp:simplePos x="0" y="0"/>
              <wp:positionH relativeFrom="margin">
                <wp:posOffset>-5080</wp:posOffset>
              </wp:positionH>
              <wp:positionV relativeFrom="page">
                <wp:posOffset>409575</wp:posOffset>
              </wp:positionV>
              <wp:extent cx="6124575" cy="325120"/>
              <wp:effectExtent l="0" t="0" r="0" b="0"/>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81AE8CE" w14:textId="77777777" w:rsidR="003432C3" w:rsidRPr="00292CC5" w:rsidRDefault="003432C3">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6CE317F1" id="Rectangle 17" o:spid="_x0000_s1031" style="position:absolute;margin-left:-.4pt;margin-top:32.25pt;width:482.25pt;height:25.6pt;z-index:-2516638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" o:allowoverlap="f" fillcolor="#fdeada" stroked="f" strokeweight="2pt">
              <v:textbox style="mso-fit-shape-to-text:t">
                <w:txbxContent>
                  <w:p w14:paraId="481AE8CE" w14:textId="77777777" w:rsidR="003432C3" w:rsidRPr="00292CC5" w:rsidRDefault="003432C3">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7A45" w14:textId="2BCAA38A" w:rsidR="003432C3" w:rsidRDefault="006248A4" w:rsidP="007D138D">
    <w:pPr>
      <w:pStyle w:val="ae"/>
      <w:contextualSpacing/>
    </w:pPr>
    <w:r>
      <w:rPr>
        <w:noProof/>
        <w:lang w:eastAsia="ru-RU"/>
      </w:rPr>
      <mc:AlternateContent>
        <mc:Choice Requires="wps">
          <w:drawing>
            <wp:anchor distT="0" distB="0" distL="118745" distR="118745" simplePos="0" relativeHeight="251653632" behindDoc="1" locked="0" layoutInCell="1" allowOverlap="0" wp14:anchorId="5F1A76BA" wp14:editId="4296BC82">
              <wp:simplePos x="0" y="0"/>
              <wp:positionH relativeFrom="margin">
                <wp:posOffset>-5080</wp:posOffset>
              </wp:positionH>
              <wp:positionV relativeFrom="page">
                <wp:posOffset>409575</wp:posOffset>
              </wp:positionV>
              <wp:extent cx="9264650" cy="208280"/>
              <wp:effectExtent l="0" t="0" r="0" b="0"/>
              <wp:wrapSquare wrapText="bothSides"/>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0"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C2DA297" w14:textId="77777777" w:rsidR="003432C3" w:rsidRPr="00292CC5" w:rsidRDefault="003432C3">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5F1A76BA" id="Rectangle 19" o:spid="_x0000_s1032" style="position:absolute;margin-left:-.4pt;margin-top:32.25pt;width:729.5pt;height:16.4pt;z-index:-25166284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" o:allowoverlap="f" fillcolor="#fdeada" stroked="f" strokeweight="2pt">
              <v:textbox style="mso-fit-shape-to-text:t">
                <w:txbxContent>
                  <w:p w14:paraId="0C2DA297" w14:textId="77777777" w:rsidR="003432C3" w:rsidRPr="00292CC5" w:rsidRDefault="003432C3">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СХЕМА ТЕПЛОСНАБЖЕНИЯ ГРИГОРЬЕВСКОГО СЕЛЬСКОГО ПОСЕЛЕНИЯ СЕВЕРСКОГО РАЙОНА КРАСНОДАРСКОГО КРАЯ</w:t>
                    </w:r>
                  </w:p>
                </w:txbxContent>
              </v:textbox>
              <w10:wrap type="square" anchorx="margin"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72C9" w14:textId="1362CC4F" w:rsidR="003432C3" w:rsidRDefault="006248A4" w:rsidP="007D138D">
    <w:pPr>
      <w:pStyle w:val="ae"/>
      <w:contextualSpacing/>
    </w:pPr>
    <w:r>
      <w:rPr>
        <w:noProof/>
        <w:lang w:eastAsia="ru-RU"/>
      </w:rPr>
      <mc:AlternateContent>
        <mc:Choice Requires="wps">
          <w:drawing>
            <wp:anchor distT="0" distB="0" distL="118745" distR="118745" simplePos="0" relativeHeight="251654656" behindDoc="1" locked="0" layoutInCell="1" allowOverlap="0" wp14:anchorId="1549B948" wp14:editId="19FCD422">
              <wp:simplePos x="0" y="0"/>
              <wp:positionH relativeFrom="margin">
                <wp:posOffset>-7620</wp:posOffset>
              </wp:positionH>
              <wp:positionV relativeFrom="page">
                <wp:posOffset>414655</wp:posOffset>
              </wp:positionV>
              <wp:extent cx="6124575" cy="361315"/>
              <wp:effectExtent l="0" t="0" r="0" b="0"/>
              <wp:wrapSquare wrapText="bothSides"/>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9912C7" w14:textId="77777777" w:rsidR="003432C3" w:rsidRPr="00EF1BE2"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549B948" id="Rectangle 21" o:spid="_x0000_s1033" style="position:absolute;margin-left:-.6pt;margin-top:32.65pt;width:482.25pt;height:28.45pt;z-index:-25166182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" o:allowoverlap="f" fillcolor="#fdeada" stroked="f" strokeweight="2pt">
              <v:textbox>
                <w:txbxContent>
                  <w:p w14:paraId="529912C7" w14:textId="77777777" w:rsidR="003432C3" w:rsidRPr="00EF1BE2" w:rsidRDefault="003432C3"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ГРИГОРЬЕВСКОГО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СЕВЕРСКОГО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9"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16cid:durableId="1251236850">
    <w:abstractNumId w:val="15"/>
  </w:num>
  <w:num w:numId="2" w16cid:durableId="126045814">
    <w:abstractNumId w:val="16"/>
  </w:num>
  <w:num w:numId="3" w16cid:durableId="185797322">
    <w:abstractNumId w:val="7"/>
  </w:num>
  <w:num w:numId="4" w16cid:durableId="884946122">
    <w:abstractNumId w:val="10"/>
  </w:num>
  <w:num w:numId="5" w16cid:durableId="1268734977">
    <w:abstractNumId w:val="6"/>
  </w:num>
  <w:num w:numId="6" w16cid:durableId="1713268233">
    <w:abstractNumId w:val="17"/>
  </w:num>
  <w:num w:numId="7" w16cid:durableId="2087334076">
    <w:abstractNumId w:val="2"/>
  </w:num>
  <w:num w:numId="8" w16cid:durableId="893396979">
    <w:abstractNumId w:val="8"/>
  </w:num>
  <w:num w:numId="9" w16cid:durableId="1475945131">
    <w:abstractNumId w:val="14"/>
  </w:num>
  <w:num w:numId="10" w16cid:durableId="883953452">
    <w:abstractNumId w:val="11"/>
  </w:num>
  <w:num w:numId="11" w16cid:durableId="413090693">
    <w:abstractNumId w:val="9"/>
  </w:num>
  <w:num w:numId="12" w16cid:durableId="1342508874">
    <w:abstractNumId w:val="5"/>
  </w:num>
  <w:num w:numId="13" w16cid:durableId="2030636690">
    <w:abstractNumId w:val="3"/>
  </w:num>
  <w:num w:numId="14" w16cid:durableId="275599446">
    <w:abstractNumId w:val="4"/>
  </w:num>
  <w:num w:numId="15" w16cid:durableId="2033729226">
    <w:abstractNumId w:val="13"/>
  </w:num>
  <w:num w:numId="16" w16cid:durableId="133923319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743"/>
    <w:rsid w:val="00000112"/>
    <w:rsid w:val="00000382"/>
    <w:rsid w:val="00000C28"/>
    <w:rsid w:val="000010D0"/>
    <w:rsid w:val="0000156C"/>
    <w:rsid w:val="0000193F"/>
    <w:rsid w:val="00001E06"/>
    <w:rsid w:val="00001EC5"/>
    <w:rsid w:val="0000295C"/>
    <w:rsid w:val="00002D05"/>
    <w:rsid w:val="0000347C"/>
    <w:rsid w:val="00003759"/>
    <w:rsid w:val="00003839"/>
    <w:rsid w:val="000051B8"/>
    <w:rsid w:val="00005675"/>
    <w:rsid w:val="000056F8"/>
    <w:rsid w:val="00005B1B"/>
    <w:rsid w:val="00005BEE"/>
    <w:rsid w:val="00006457"/>
    <w:rsid w:val="000064DA"/>
    <w:rsid w:val="000079AA"/>
    <w:rsid w:val="0001016B"/>
    <w:rsid w:val="00010257"/>
    <w:rsid w:val="00010384"/>
    <w:rsid w:val="00010510"/>
    <w:rsid w:val="000109DF"/>
    <w:rsid w:val="00010FCC"/>
    <w:rsid w:val="0001103F"/>
    <w:rsid w:val="000112B5"/>
    <w:rsid w:val="000112D1"/>
    <w:rsid w:val="00011B9A"/>
    <w:rsid w:val="00011DA4"/>
    <w:rsid w:val="00011FB6"/>
    <w:rsid w:val="0001263A"/>
    <w:rsid w:val="00013731"/>
    <w:rsid w:val="00013FC0"/>
    <w:rsid w:val="000146ED"/>
    <w:rsid w:val="00014DE9"/>
    <w:rsid w:val="000155FB"/>
    <w:rsid w:val="000159C8"/>
    <w:rsid w:val="000168F5"/>
    <w:rsid w:val="00016937"/>
    <w:rsid w:val="00017102"/>
    <w:rsid w:val="000173A8"/>
    <w:rsid w:val="000175B7"/>
    <w:rsid w:val="000202CE"/>
    <w:rsid w:val="00020424"/>
    <w:rsid w:val="0002058F"/>
    <w:rsid w:val="00020806"/>
    <w:rsid w:val="0002237B"/>
    <w:rsid w:val="000225FA"/>
    <w:rsid w:val="00022668"/>
    <w:rsid w:val="000234AC"/>
    <w:rsid w:val="0002377F"/>
    <w:rsid w:val="00023A80"/>
    <w:rsid w:val="00023B5A"/>
    <w:rsid w:val="00023BE9"/>
    <w:rsid w:val="00023D87"/>
    <w:rsid w:val="00024128"/>
    <w:rsid w:val="00024309"/>
    <w:rsid w:val="0002467B"/>
    <w:rsid w:val="000247B2"/>
    <w:rsid w:val="000259EE"/>
    <w:rsid w:val="00026474"/>
    <w:rsid w:val="0002655D"/>
    <w:rsid w:val="00026C23"/>
    <w:rsid w:val="00026D96"/>
    <w:rsid w:val="000270D0"/>
    <w:rsid w:val="000272C6"/>
    <w:rsid w:val="00027A79"/>
    <w:rsid w:val="0003020D"/>
    <w:rsid w:val="000302CC"/>
    <w:rsid w:val="00030321"/>
    <w:rsid w:val="00030401"/>
    <w:rsid w:val="00030795"/>
    <w:rsid w:val="00030C4A"/>
    <w:rsid w:val="00031AE1"/>
    <w:rsid w:val="00031C70"/>
    <w:rsid w:val="00032723"/>
    <w:rsid w:val="00032F0D"/>
    <w:rsid w:val="00033245"/>
    <w:rsid w:val="0003350F"/>
    <w:rsid w:val="000339A6"/>
    <w:rsid w:val="00035608"/>
    <w:rsid w:val="00035625"/>
    <w:rsid w:val="0003596C"/>
    <w:rsid w:val="00035A0B"/>
    <w:rsid w:val="00036061"/>
    <w:rsid w:val="0003610E"/>
    <w:rsid w:val="0003640A"/>
    <w:rsid w:val="00036D6E"/>
    <w:rsid w:val="00037842"/>
    <w:rsid w:val="00037BA1"/>
    <w:rsid w:val="00037D81"/>
    <w:rsid w:val="00037E6A"/>
    <w:rsid w:val="00040F64"/>
    <w:rsid w:val="0004107F"/>
    <w:rsid w:val="000415EF"/>
    <w:rsid w:val="00041F6F"/>
    <w:rsid w:val="00041F71"/>
    <w:rsid w:val="00042177"/>
    <w:rsid w:val="0004262D"/>
    <w:rsid w:val="000430CF"/>
    <w:rsid w:val="000434B0"/>
    <w:rsid w:val="00043675"/>
    <w:rsid w:val="00043C60"/>
    <w:rsid w:val="00043DB3"/>
    <w:rsid w:val="00043E8D"/>
    <w:rsid w:val="00044317"/>
    <w:rsid w:val="000445D1"/>
    <w:rsid w:val="00044ED9"/>
    <w:rsid w:val="00045004"/>
    <w:rsid w:val="0004587E"/>
    <w:rsid w:val="00045AE6"/>
    <w:rsid w:val="000466A5"/>
    <w:rsid w:val="000468BA"/>
    <w:rsid w:val="00046F40"/>
    <w:rsid w:val="000472C3"/>
    <w:rsid w:val="000472D5"/>
    <w:rsid w:val="0004741A"/>
    <w:rsid w:val="0004794A"/>
    <w:rsid w:val="00047F0D"/>
    <w:rsid w:val="00050133"/>
    <w:rsid w:val="00050A91"/>
    <w:rsid w:val="00050B72"/>
    <w:rsid w:val="00050BDA"/>
    <w:rsid w:val="00051603"/>
    <w:rsid w:val="00051A50"/>
    <w:rsid w:val="00051BD6"/>
    <w:rsid w:val="00052A2C"/>
    <w:rsid w:val="00052B67"/>
    <w:rsid w:val="00053058"/>
    <w:rsid w:val="000544D8"/>
    <w:rsid w:val="0005499F"/>
    <w:rsid w:val="00054A14"/>
    <w:rsid w:val="000550B5"/>
    <w:rsid w:val="00055E40"/>
    <w:rsid w:val="0005681C"/>
    <w:rsid w:val="00056A5D"/>
    <w:rsid w:val="00056F8A"/>
    <w:rsid w:val="0005700E"/>
    <w:rsid w:val="000575B5"/>
    <w:rsid w:val="00057A99"/>
    <w:rsid w:val="00057CE2"/>
    <w:rsid w:val="00057F80"/>
    <w:rsid w:val="00060141"/>
    <w:rsid w:val="00060418"/>
    <w:rsid w:val="00060602"/>
    <w:rsid w:val="000607F6"/>
    <w:rsid w:val="00060B4D"/>
    <w:rsid w:val="0006146E"/>
    <w:rsid w:val="000616F1"/>
    <w:rsid w:val="00061899"/>
    <w:rsid w:val="000619BA"/>
    <w:rsid w:val="00061B43"/>
    <w:rsid w:val="00061DA8"/>
    <w:rsid w:val="00061DCF"/>
    <w:rsid w:val="00061FB2"/>
    <w:rsid w:val="00061FFA"/>
    <w:rsid w:val="000621D8"/>
    <w:rsid w:val="00062C65"/>
    <w:rsid w:val="00062EBC"/>
    <w:rsid w:val="00063391"/>
    <w:rsid w:val="000635DA"/>
    <w:rsid w:val="00064148"/>
    <w:rsid w:val="000643D7"/>
    <w:rsid w:val="0006460B"/>
    <w:rsid w:val="000646FF"/>
    <w:rsid w:val="0006544E"/>
    <w:rsid w:val="00065D27"/>
    <w:rsid w:val="000661C6"/>
    <w:rsid w:val="000664BD"/>
    <w:rsid w:val="00066973"/>
    <w:rsid w:val="00067595"/>
    <w:rsid w:val="00070256"/>
    <w:rsid w:val="00070587"/>
    <w:rsid w:val="000706C4"/>
    <w:rsid w:val="00070B60"/>
    <w:rsid w:val="00070BAF"/>
    <w:rsid w:val="000711F1"/>
    <w:rsid w:val="00071BCD"/>
    <w:rsid w:val="00071C38"/>
    <w:rsid w:val="000720E7"/>
    <w:rsid w:val="000727B1"/>
    <w:rsid w:val="00072AFC"/>
    <w:rsid w:val="00072C9B"/>
    <w:rsid w:val="00072E9F"/>
    <w:rsid w:val="000739A9"/>
    <w:rsid w:val="00073CA1"/>
    <w:rsid w:val="00073EB9"/>
    <w:rsid w:val="00073FA7"/>
    <w:rsid w:val="000748B2"/>
    <w:rsid w:val="00074974"/>
    <w:rsid w:val="000749E4"/>
    <w:rsid w:val="00074C97"/>
    <w:rsid w:val="00074C9D"/>
    <w:rsid w:val="000750B1"/>
    <w:rsid w:val="00075757"/>
    <w:rsid w:val="00075D99"/>
    <w:rsid w:val="0007603A"/>
    <w:rsid w:val="00076468"/>
    <w:rsid w:val="000764A9"/>
    <w:rsid w:val="000764CF"/>
    <w:rsid w:val="0007687A"/>
    <w:rsid w:val="00076C23"/>
    <w:rsid w:val="00076C8A"/>
    <w:rsid w:val="0007739B"/>
    <w:rsid w:val="00077496"/>
    <w:rsid w:val="0007762D"/>
    <w:rsid w:val="0007799E"/>
    <w:rsid w:val="00080056"/>
    <w:rsid w:val="00080473"/>
    <w:rsid w:val="00081447"/>
    <w:rsid w:val="00081C24"/>
    <w:rsid w:val="0008274C"/>
    <w:rsid w:val="000834CF"/>
    <w:rsid w:val="0008394B"/>
    <w:rsid w:val="00083E99"/>
    <w:rsid w:val="00084D19"/>
    <w:rsid w:val="0008515D"/>
    <w:rsid w:val="000855EF"/>
    <w:rsid w:val="00085F75"/>
    <w:rsid w:val="000867DE"/>
    <w:rsid w:val="0008688D"/>
    <w:rsid w:val="00086ADC"/>
    <w:rsid w:val="00086B25"/>
    <w:rsid w:val="00086B5A"/>
    <w:rsid w:val="00086C97"/>
    <w:rsid w:val="00086E15"/>
    <w:rsid w:val="00087667"/>
    <w:rsid w:val="00090020"/>
    <w:rsid w:val="0009093F"/>
    <w:rsid w:val="00090CFB"/>
    <w:rsid w:val="000912A6"/>
    <w:rsid w:val="00091828"/>
    <w:rsid w:val="0009253E"/>
    <w:rsid w:val="000926F4"/>
    <w:rsid w:val="00092806"/>
    <w:rsid w:val="00092B19"/>
    <w:rsid w:val="00092FB3"/>
    <w:rsid w:val="00093A64"/>
    <w:rsid w:val="0009404D"/>
    <w:rsid w:val="00094A8F"/>
    <w:rsid w:val="00094C76"/>
    <w:rsid w:val="00094E28"/>
    <w:rsid w:val="00095930"/>
    <w:rsid w:val="00095BD1"/>
    <w:rsid w:val="00096B31"/>
    <w:rsid w:val="00096F52"/>
    <w:rsid w:val="00097066"/>
    <w:rsid w:val="000971FF"/>
    <w:rsid w:val="0009721A"/>
    <w:rsid w:val="00097388"/>
    <w:rsid w:val="00097541"/>
    <w:rsid w:val="00097C79"/>
    <w:rsid w:val="00097CDA"/>
    <w:rsid w:val="000A0150"/>
    <w:rsid w:val="000A043A"/>
    <w:rsid w:val="000A0A6E"/>
    <w:rsid w:val="000A0F86"/>
    <w:rsid w:val="000A1595"/>
    <w:rsid w:val="000A184F"/>
    <w:rsid w:val="000A1851"/>
    <w:rsid w:val="000A19C4"/>
    <w:rsid w:val="000A1D19"/>
    <w:rsid w:val="000A1FBA"/>
    <w:rsid w:val="000A26FC"/>
    <w:rsid w:val="000A27DC"/>
    <w:rsid w:val="000A2949"/>
    <w:rsid w:val="000A29CA"/>
    <w:rsid w:val="000A3723"/>
    <w:rsid w:val="000A47D0"/>
    <w:rsid w:val="000A510E"/>
    <w:rsid w:val="000A54E6"/>
    <w:rsid w:val="000A5560"/>
    <w:rsid w:val="000A564E"/>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407"/>
    <w:rsid w:val="000B17B5"/>
    <w:rsid w:val="000B19E4"/>
    <w:rsid w:val="000B1DD3"/>
    <w:rsid w:val="000B210D"/>
    <w:rsid w:val="000B3437"/>
    <w:rsid w:val="000B39D2"/>
    <w:rsid w:val="000B3A12"/>
    <w:rsid w:val="000B3F3B"/>
    <w:rsid w:val="000B42C4"/>
    <w:rsid w:val="000B469A"/>
    <w:rsid w:val="000B46AA"/>
    <w:rsid w:val="000B5355"/>
    <w:rsid w:val="000B560B"/>
    <w:rsid w:val="000B57AB"/>
    <w:rsid w:val="000B586B"/>
    <w:rsid w:val="000B6EC4"/>
    <w:rsid w:val="000B7105"/>
    <w:rsid w:val="000B7588"/>
    <w:rsid w:val="000B77A7"/>
    <w:rsid w:val="000C01B8"/>
    <w:rsid w:val="000C0538"/>
    <w:rsid w:val="000C0572"/>
    <w:rsid w:val="000C0592"/>
    <w:rsid w:val="000C0892"/>
    <w:rsid w:val="000C0DFB"/>
    <w:rsid w:val="000C0DFE"/>
    <w:rsid w:val="000C0F71"/>
    <w:rsid w:val="000C16FF"/>
    <w:rsid w:val="000C18B5"/>
    <w:rsid w:val="000C1F2C"/>
    <w:rsid w:val="000C2655"/>
    <w:rsid w:val="000C2797"/>
    <w:rsid w:val="000C303E"/>
    <w:rsid w:val="000C3718"/>
    <w:rsid w:val="000C41B7"/>
    <w:rsid w:val="000C492B"/>
    <w:rsid w:val="000C494D"/>
    <w:rsid w:val="000C4A39"/>
    <w:rsid w:val="000C513A"/>
    <w:rsid w:val="000C54CB"/>
    <w:rsid w:val="000C54E0"/>
    <w:rsid w:val="000C57D0"/>
    <w:rsid w:val="000C5848"/>
    <w:rsid w:val="000C584B"/>
    <w:rsid w:val="000C5A7B"/>
    <w:rsid w:val="000C5C4E"/>
    <w:rsid w:val="000C610F"/>
    <w:rsid w:val="000C709D"/>
    <w:rsid w:val="000C71FB"/>
    <w:rsid w:val="000C748F"/>
    <w:rsid w:val="000C769D"/>
    <w:rsid w:val="000C78CD"/>
    <w:rsid w:val="000C7AFA"/>
    <w:rsid w:val="000D035D"/>
    <w:rsid w:val="000D0862"/>
    <w:rsid w:val="000D11E1"/>
    <w:rsid w:val="000D1314"/>
    <w:rsid w:val="000D1F29"/>
    <w:rsid w:val="000D25D3"/>
    <w:rsid w:val="000D2651"/>
    <w:rsid w:val="000D287E"/>
    <w:rsid w:val="000D2EA1"/>
    <w:rsid w:val="000D318F"/>
    <w:rsid w:val="000D32F1"/>
    <w:rsid w:val="000D3672"/>
    <w:rsid w:val="000D38DF"/>
    <w:rsid w:val="000D392C"/>
    <w:rsid w:val="000D3E34"/>
    <w:rsid w:val="000D49BC"/>
    <w:rsid w:val="000D4A0A"/>
    <w:rsid w:val="000D4C8D"/>
    <w:rsid w:val="000D5349"/>
    <w:rsid w:val="000D572C"/>
    <w:rsid w:val="000D5D9E"/>
    <w:rsid w:val="000D5E20"/>
    <w:rsid w:val="000D5E46"/>
    <w:rsid w:val="000D5FAD"/>
    <w:rsid w:val="000D648F"/>
    <w:rsid w:val="000D6863"/>
    <w:rsid w:val="000D6A6D"/>
    <w:rsid w:val="000D736C"/>
    <w:rsid w:val="000D764E"/>
    <w:rsid w:val="000D7BA6"/>
    <w:rsid w:val="000E11E9"/>
    <w:rsid w:val="000E185B"/>
    <w:rsid w:val="000E186B"/>
    <w:rsid w:val="000E1A6A"/>
    <w:rsid w:val="000E2205"/>
    <w:rsid w:val="000E2666"/>
    <w:rsid w:val="000E270A"/>
    <w:rsid w:val="000E2EDA"/>
    <w:rsid w:val="000E2FE9"/>
    <w:rsid w:val="000E32B2"/>
    <w:rsid w:val="000E35B2"/>
    <w:rsid w:val="000E3AD2"/>
    <w:rsid w:val="000E3EB3"/>
    <w:rsid w:val="000E40D2"/>
    <w:rsid w:val="000E4218"/>
    <w:rsid w:val="000E441A"/>
    <w:rsid w:val="000E45B3"/>
    <w:rsid w:val="000E5084"/>
    <w:rsid w:val="000E5BE4"/>
    <w:rsid w:val="000E6241"/>
    <w:rsid w:val="000E64CB"/>
    <w:rsid w:val="000E64EA"/>
    <w:rsid w:val="000E785F"/>
    <w:rsid w:val="000E7EA6"/>
    <w:rsid w:val="000F1AF8"/>
    <w:rsid w:val="000F1ED9"/>
    <w:rsid w:val="000F235D"/>
    <w:rsid w:val="000F23E0"/>
    <w:rsid w:val="000F270C"/>
    <w:rsid w:val="000F3259"/>
    <w:rsid w:val="000F3302"/>
    <w:rsid w:val="000F3972"/>
    <w:rsid w:val="000F3F61"/>
    <w:rsid w:val="000F3FE5"/>
    <w:rsid w:val="000F49BE"/>
    <w:rsid w:val="000F5EF6"/>
    <w:rsid w:val="000F6BA4"/>
    <w:rsid w:val="000F712F"/>
    <w:rsid w:val="000F722D"/>
    <w:rsid w:val="001003F3"/>
    <w:rsid w:val="001006FF"/>
    <w:rsid w:val="00100A0C"/>
    <w:rsid w:val="00101B34"/>
    <w:rsid w:val="00102284"/>
    <w:rsid w:val="0010263C"/>
    <w:rsid w:val="00102F23"/>
    <w:rsid w:val="00103809"/>
    <w:rsid w:val="00103E7F"/>
    <w:rsid w:val="001040B9"/>
    <w:rsid w:val="00104691"/>
    <w:rsid w:val="001046F3"/>
    <w:rsid w:val="0010493D"/>
    <w:rsid w:val="00105147"/>
    <w:rsid w:val="0010531D"/>
    <w:rsid w:val="0010536A"/>
    <w:rsid w:val="00105A98"/>
    <w:rsid w:val="0010600D"/>
    <w:rsid w:val="00107E0D"/>
    <w:rsid w:val="0011047F"/>
    <w:rsid w:val="001112E7"/>
    <w:rsid w:val="00111C7A"/>
    <w:rsid w:val="00111C81"/>
    <w:rsid w:val="001124C5"/>
    <w:rsid w:val="00112A8A"/>
    <w:rsid w:val="00113120"/>
    <w:rsid w:val="0011323D"/>
    <w:rsid w:val="00113E72"/>
    <w:rsid w:val="00113EBE"/>
    <w:rsid w:val="0011413C"/>
    <w:rsid w:val="001145CF"/>
    <w:rsid w:val="00115CEE"/>
    <w:rsid w:val="00116065"/>
    <w:rsid w:val="00116DA3"/>
    <w:rsid w:val="00117255"/>
    <w:rsid w:val="001172AC"/>
    <w:rsid w:val="00117354"/>
    <w:rsid w:val="00117527"/>
    <w:rsid w:val="00117536"/>
    <w:rsid w:val="00117821"/>
    <w:rsid w:val="00117C18"/>
    <w:rsid w:val="00117E18"/>
    <w:rsid w:val="001208B4"/>
    <w:rsid w:val="00121F2A"/>
    <w:rsid w:val="00121F55"/>
    <w:rsid w:val="00122129"/>
    <w:rsid w:val="0012228E"/>
    <w:rsid w:val="0012279F"/>
    <w:rsid w:val="001249EE"/>
    <w:rsid w:val="001251AD"/>
    <w:rsid w:val="001255D4"/>
    <w:rsid w:val="00125692"/>
    <w:rsid w:val="00125909"/>
    <w:rsid w:val="0012643D"/>
    <w:rsid w:val="00126819"/>
    <w:rsid w:val="0012751F"/>
    <w:rsid w:val="00127B58"/>
    <w:rsid w:val="00127F0E"/>
    <w:rsid w:val="00127F6C"/>
    <w:rsid w:val="00130365"/>
    <w:rsid w:val="0013056B"/>
    <w:rsid w:val="00130A65"/>
    <w:rsid w:val="00130DD4"/>
    <w:rsid w:val="00130FD2"/>
    <w:rsid w:val="0013105D"/>
    <w:rsid w:val="0013106F"/>
    <w:rsid w:val="001315FB"/>
    <w:rsid w:val="001316C7"/>
    <w:rsid w:val="001317CA"/>
    <w:rsid w:val="0013184E"/>
    <w:rsid w:val="001318FF"/>
    <w:rsid w:val="00131DF2"/>
    <w:rsid w:val="00131EC7"/>
    <w:rsid w:val="0013234A"/>
    <w:rsid w:val="00132E30"/>
    <w:rsid w:val="00133E71"/>
    <w:rsid w:val="00134D1C"/>
    <w:rsid w:val="00135007"/>
    <w:rsid w:val="00135094"/>
    <w:rsid w:val="001355F3"/>
    <w:rsid w:val="00136FC6"/>
    <w:rsid w:val="00136FE6"/>
    <w:rsid w:val="00137048"/>
    <w:rsid w:val="00137234"/>
    <w:rsid w:val="00137470"/>
    <w:rsid w:val="0013798D"/>
    <w:rsid w:val="00140112"/>
    <w:rsid w:val="0014060A"/>
    <w:rsid w:val="00140A7C"/>
    <w:rsid w:val="00140E77"/>
    <w:rsid w:val="00141129"/>
    <w:rsid w:val="00141241"/>
    <w:rsid w:val="001415F7"/>
    <w:rsid w:val="00141896"/>
    <w:rsid w:val="00141C6E"/>
    <w:rsid w:val="00141D6D"/>
    <w:rsid w:val="00141E20"/>
    <w:rsid w:val="0014213A"/>
    <w:rsid w:val="001428CC"/>
    <w:rsid w:val="00142DAF"/>
    <w:rsid w:val="00142EF8"/>
    <w:rsid w:val="0014359C"/>
    <w:rsid w:val="00143732"/>
    <w:rsid w:val="00143A94"/>
    <w:rsid w:val="00143F86"/>
    <w:rsid w:val="00144083"/>
    <w:rsid w:val="00144D59"/>
    <w:rsid w:val="00145578"/>
    <w:rsid w:val="00145BEA"/>
    <w:rsid w:val="001464AE"/>
    <w:rsid w:val="00146795"/>
    <w:rsid w:val="001468DA"/>
    <w:rsid w:val="001469CF"/>
    <w:rsid w:val="00146B03"/>
    <w:rsid w:val="001477D6"/>
    <w:rsid w:val="00147A16"/>
    <w:rsid w:val="00147BF6"/>
    <w:rsid w:val="00147FF8"/>
    <w:rsid w:val="00150383"/>
    <w:rsid w:val="0015056F"/>
    <w:rsid w:val="001505CD"/>
    <w:rsid w:val="00150C0D"/>
    <w:rsid w:val="00151684"/>
    <w:rsid w:val="00152A96"/>
    <w:rsid w:val="001532F3"/>
    <w:rsid w:val="00154971"/>
    <w:rsid w:val="0015505E"/>
    <w:rsid w:val="00155356"/>
    <w:rsid w:val="00155437"/>
    <w:rsid w:val="001555E4"/>
    <w:rsid w:val="00155C64"/>
    <w:rsid w:val="00155CE2"/>
    <w:rsid w:val="00155DAE"/>
    <w:rsid w:val="001573A4"/>
    <w:rsid w:val="00157D69"/>
    <w:rsid w:val="00157D6E"/>
    <w:rsid w:val="00157D77"/>
    <w:rsid w:val="00160190"/>
    <w:rsid w:val="0016166F"/>
    <w:rsid w:val="001616EA"/>
    <w:rsid w:val="0016171E"/>
    <w:rsid w:val="0016182A"/>
    <w:rsid w:val="00161ACA"/>
    <w:rsid w:val="00161F0D"/>
    <w:rsid w:val="0016267F"/>
    <w:rsid w:val="00162B78"/>
    <w:rsid w:val="00162BC4"/>
    <w:rsid w:val="00163C56"/>
    <w:rsid w:val="00163DF5"/>
    <w:rsid w:val="00164324"/>
    <w:rsid w:val="00164338"/>
    <w:rsid w:val="0016487B"/>
    <w:rsid w:val="00164935"/>
    <w:rsid w:val="00164EFB"/>
    <w:rsid w:val="00165507"/>
    <w:rsid w:val="001658C5"/>
    <w:rsid w:val="00165B70"/>
    <w:rsid w:val="00165D6C"/>
    <w:rsid w:val="0016601B"/>
    <w:rsid w:val="00166227"/>
    <w:rsid w:val="0016629F"/>
    <w:rsid w:val="00167977"/>
    <w:rsid w:val="00167D9B"/>
    <w:rsid w:val="00167DF8"/>
    <w:rsid w:val="00167E5B"/>
    <w:rsid w:val="001701B1"/>
    <w:rsid w:val="001702CD"/>
    <w:rsid w:val="00170742"/>
    <w:rsid w:val="00170914"/>
    <w:rsid w:val="00170F6A"/>
    <w:rsid w:val="00171136"/>
    <w:rsid w:val="001711F9"/>
    <w:rsid w:val="001714C5"/>
    <w:rsid w:val="00171DBF"/>
    <w:rsid w:val="00171ED7"/>
    <w:rsid w:val="00172147"/>
    <w:rsid w:val="0017263B"/>
    <w:rsid w:val="00173110"/>
    <w:rsid w:val="001733CC"/>
    <w:rsid w:val="00173621"/>
    <w:rsid w:val="0017365C"/>
    <w:rsid w:val="00173715"/>
    <w:rsid w:val="001737AF"/>
    <w:rsid w:val="00173F86"/>
    <w:rsid w:val="00174320"/>
    <w:rsid w:val="001749BC"/>
    <w:rsid w:val="00174B01"/>
    <w:rsid w:val="0017509B"/>
    <w:rsid w:val="00175D27"/>
    <w:rsid w:val="0017677E"/>
    <w:rsid w:val="00176918"/>
    <w:rsid w:val="00176971"/>
    <w:rsid w:val="00176B63"/>
    <w:rsid w:val="00176C89"/>
    <w:rsid w:val="001772EA"/>
    <w:rsid w:val="00177508"/>
    <w:rsid w:val="001777A6"/>
    <w:rsid w:val="00177BB4"/>
    <w:rsid w:val="0018019F"/>
    <w:rsid w:val="0018061A"/>
    <w:rsid w:val="001807D8"/>
    <w:rsid w:val="00181033"/>
    <w:rsid w:val="00181BF8"/>
    <w:rsid w:val="00181CA6"/>
    <w:rsid w:val="00181FD8"/>
    <w:rsid w:val="001821B0"/>
    <w:rsid w:val="00182E09"/>
    <w:rsid w:val="00183262"/>
    <w:rsid w:val="00183BB0"/>
    <w:rsid w:val="00184096"/>
    <w:rsid w:val="001848D1"/>
    <w:rsid w:val="00184CE5"/>
    <w:rsid w:val="00185044"/>
    <w:rsid w:val="001851C1"/>
    <w:rsid w:val="0018536E"/>
    <w:rsid w:val="00185470"/>
    <w:rsid w:val="00185490"/>
    <w:rsid w:val="001857DC"/>
    <w:rsid w:val="00185B86"/>
    <w:rsid w:val="00185D32"/>
    <w:rsid w:val="00185FF5"/>
    <w:rsid w:val="00186867"/>
    <w:rsid w:val="0018719F"/>
    <w:rsid w:val="001872AB"/>
    <w:rsid w:val="00187F04"/>
    <w:rsid w:val="001901FF"/>
    <w:rsid w:val="001908F8"/>
    <w:rsid w:val="00190C80"/>
    <w:rsid w:val="00190F16"/>
    <w:rsid w:val="001913B7"/>
    <w:rsid w:val="00191710"/>
    <w:rsid w:val="00191A41"/>
    <w:rsid w:val="00192099"/>
    <w:rsid w:val="00192348"/>
    <w:rsid w:val="001929BB"/>
    <w:rsid w:val="00192B2F"/>
    <w:rsid w:val="00192BCB"/>
    <w:rsid w:val="00192CB3"/>
    <w:rsid w:val="00193791"/>
    <w:rsid w:val="00193C61"/>
    <w:rsid w:val="0019419A"/>
    <w:rsid w:val="0019455E"/>
    <w:rsid w:val="0019463C"/>
    <w:rsid w:val="00194876"/>
    <w:rsid w:val="00195489"/>
    <w:rsid w:val="001966F2"/>
    <w:rsid w:val="00196D2B"/>
    <w:rsid w:val="00197B78"/>
    <w:rsid w:val="00197C67"/>
    <w:rsid w:val="001A0417"/>
    <w:rsid w:val="001A055E"/>
    <w:rsid w:val="001A0892"/>
    <w:rsid w:val="001A1712"/>
    <w:rsid w:val="001A19C4"/>
    <w:rsid w:val="001A1A8F"/>
    <w:rsid w:val="001A260A"/>
    <w:rsid w:val="001A2C95"/>
    <w:rsid w:val="001A2FDE"/>
    <w:rsid w:val="001A3334"/>
    <w:rsid w:val="001A35F9"/>
    <w:rsid w:val="001A36E1"/>
    <w:rsid w:val="001A3D30"/>
    <w:rsid w:val="001A409E"/>
    <w:rsid w:val="001A5166"/>
    <w:rsid w:val="001A57F9"/>
    <w:rsid w:val="001A5853"/>
    <w:rsid w:val="001A604F"/>
    <w:rsid w:val="001A65CE"/>
    <w:rsid w:val="001A6B50"/>
    <w:rsid w:val="001A6B66"/>
    <w:rsid w:val="001A71C2"/>
    <w:rsid w:val="001A7942"/>
    <w:rsid w:val="001A7A01"/>
    <w:rsid w:val="001A7BE5"/>
    <w:rsid w:val="001B086D"/>
    <w:rsid w:val="001B0D57"/>
    <w:rsid w:val="001B0E6D"/>
    <w:rsid w:val="001B0F03"/>
    <w:rsid w:val="001B18DB"/>
    <w:rsid w:val="001B1CF9"/>
    <w:rsid w:val="001B219F"/>
    <w:rsid w:val="001B2960"/>
    <w:rsid w:val="001B38BD"/>
    <w:rsid w:val="001B3A56"/>
    <w:rsid w:val="001B3C35"/>
    <w:rsid w:val="001B4163"/>
    <w:rsid w:val="001B41CE"/>
    <w:rsid w:val="001B46A1"/>
    <w:rsid w:val="001B4B15"/>
    <w:rsid w:val="001B4CF9"/>
    <w:rsid w:val="001B5905"/>
    <w:rsid w:val="001B6375"/>
    <w:rsid w:val="001B714A"/>
    <w:rsid w:val="001B7197"/>
    <w:rsid w:val="001B7328"/>
    <w:rsid w:val="001B738D"/>
    <w:rsid w:val="001B767A"/>
    <w:rsid w:val="001B7E3A"/>
    <w:rsid w:val="001C05A2"/>
    <w:rsid w:val="001C0830"/>
    <w:rsid w:val="001C0C65"/>
    <w:rsid w:val="001C1B6F"/>
    <w:rsid w:val="001C1B8B"/>
    <w:rsid w:val="001C245B"/>
    <w:rsid w:val="001C2B6F"/>
    <w:rsid w:val="001C369D"/>
    <w:rsid w:val="001C381A"/>
    <w:rsid w:val="001C4B4E"/>
    <w:rsid w:val="001C4FB2"/>
    <w:rsid w:val="001C567A"/>
    <w:rsid w:val="001C582D"/>
    <w:rsid w:val="001C60B2"/>
    <w:rsid w:val="001C6CD4"/>
    <w:rsid w:val="001C7139"/>
    <w:rsid w:val="001C71FF"/>
    <w:rsid w:val="001C72D0"/>
    <w:rsid w:val="001C74D5"/>
    <w:rsid w:val="001C79FF"/>
    <w:rsid w:val="001C7A5F"/>
    <w:rsid w:val="001C7F82"/>
    <w:rsid w:val="001D0BFF"/>
    <w:rsid w:val="001D0CC1"/>
    <w:rsid w:val="001D0F2A"/>
    <w:rsid w:val="001D12D6"/>
    <w:rsid w:val="001D13D4"/>
    <w:rsid w:val="001D17AA"/>
    <w:rsid w:val="001D1EC2"/>
    <w:rsid w:val="001D2067"/>
    <w:rsid w:val="001D23A4"/>
    <w:rsid w:val="001D2878"/>
    <w:rsid w:val="001D296D"/>
    <w:rsid w:val="001D2B62"/>
    <w:rsid w:val="001D2D58"/>
    <w:rsid w:val="001D2E6D"/>
    <w:rsid w:val="001D2FDD"/>
    <w:rsid w:val="001D330F"/>
    <w:rsid w:val="001D362B"/>
    <w:rsid w:val="001D3756"/>
    <w:rsid w:val="001D386E"/>
    <w:rsid w:val="001D3E74"/>
    <w:rsid w:val="001D40B9"/>
    <w:rsid w:val="001D4573"/>
    <w:rsid w:val="001D48FB"/>
    <w:rsid w:val="001D49B7"/>
    <w:rsid w:val="001D4A30"/>
    <w:rsid w:val="001D4B91"/>
    <w:rsid w:val="001D4C06"/>
    <w:rsid w:val="001D7257"/>
    <w:rsid w:val="001D74EB"/>
    <w:rsid w:val="001D752C"/>
    <w:rsid w:val="001D7669"/>
    <w:rsid w:val="001D78EC"/>
    <w:rsid w:val="001D794A"/>
    <w:rsid w:val="001D7C36"/>
    <w:rsid w:val="001D7E4D"/>
    <w:rsid w:val="001D7F57"/>
    <w:rsid w:val="001E075E"/>
    <w:rsid w:val="001E0AB9"/>
    <w:rsid w:val="001E0BFF"/>
    <w:rsid w:val="001E0ED3"/>
    <w:rsid w:val="001E13B8"/>
    <w:rsid w:val="001E14C1"/>
    <w:rsid w:val="001E188A"/>
    <w:rsid w:val="001E19A7"/>
    <w:rsid w:val="001E1DC3"/>
    <w:rsid w:val="001E25A8"/>
    <w:rsid w:val="001E290A"/>
    <w:rsid w:val="001E2B67"/>
    <w:rsid w:val="001E2BB6"/>
    <w:rsid w:val="001E3236"/>
    <w:rsid w:val="001E378A"/>
    <w:rsid w:val="001E4460"/>
    <w:rsid w:val="001E4616"/>
    <w:rsid w:val="001E4A80"/>
    <w:rsid w:val="001E4AC5"/>
    <w:rsid w:val="001E4AE0"/>
    <w:rsid w:val="001E5249"/>
    <w:rsid w:val="001E56D1"/>
    <w:rsid w:val="001E5FB3"/>
    <w:rsid w:val="001E6234"/>
    <w:rsid w:val="001E6449"/>
    <w:rsid w:val="001E67EA"/>
    <w:rsid w:val="001E7E8C"/>
    <w:rsid w:val="001E7EB1"/>
    <w:rsid w:val="001F0396"/>
    <w:rsid w:val="001F12AA"/>
    <w:rsid w:val="001F240B"/>
    <w:rsid w:val="001F2B83"/>
    <w:rsid w:val="001F2D7C"/>
    <w:rsid w:val="001F2D9A"/>
    <w:rsid w:val="001F320E"/>
    <w:rsid w:val="001F39B2"/>
    <w:rsid w:val="001F3F9B"/>
    <w:rsid w:val="001F4415"/>
    <w:rsid w:val="001F4B29"/>
    <w:rsid w:val="001F5221"/>
    <w:rsid w:val="001F5225"/>
    <w:rsid w:val="001F5AA0"/>
    <w:rsid w:val="001F60A9"/>
    <w:rsid w:val="001F634C"/>
    <w:rsid w:val="001F6661"/>
    <w:rsid w:val="001F6B79"/>
    <w:rsid w:val="001F71CD"/>
    <w:rsid w:val="001F7EAE"/>
    <w:rsid w:val="001F7F6A"/>
    <w:rsid w:val="002000D5"/>
    <w:rsid w:val="002000F1"/>
    <w:rsid w:val="00201220"/>
    <w:rsid w:val="00201470"/>
    <w:rsid w:val="00201961"/>
    <w:rsid w:val="00202331"/>
    <w:rsid w:val="00202942"/>
    <w:rsid w:val="00202DBA"/>
    <w:rsid w:val="00203AB8"/>
    <w:rsid w:val="00203F06"/>
    <w:rsid w:val="00204201"/>
    <w:rsid w:val="00204FF2"/>
    <w:rsid w:val="0020500D"/>
    <w:rsid w:val="002054E1"/>
    <w:rsid w:val="002054E6"/>
    <w:rsid w:val="00205530"/>
    <w:rsid w:val="0020599B"/>
    <w:rsid w:val="00205A28"/>
    <w:rsid w:val="002065F8"/>
    <w:rsid w:val="002069A3"/>
    <w:rsid w:val="00206E71"/>
    <w:rsid w:val="00207068"/>
    <w:rsid w:val="00210B22"/>
    <w:rsid w:val="00210CF8"/>
    <w:rsid w:val="00210D7E"/>
    <w:rsid w:val="00210FA6"/>
    <w:rsid w:val="002110C0"/>
    <w:rsid w:val="002112C7"/>
    <w:rsid w:val="0021174A"/>
    <w:rsid w:val="00211A80"/>
    <w:rsid w:val="00211E99"/>
    <w:rsid w:val="0021333E"/>
    <w:rsid w:val="0021374A"/>
    <w:rsid w:val="00213997"/>
    <w:rsid w:val="00214BCA"/>
    <w:rsid w:val="00214FE6"/>
    <w:rsid w:val="002154BD"/>
    <w:rsid w:val="002158BF"/>
    <w:rsid w:val="002159F5"/>
    <w:rsid w:val="0021681C"/>
    <w:rsid w:val="00217B1E"/>
    <w:rsid w:val="00217F23"/>
    <w:rsid w:val="002208DA"/>
    <w:rsid w:val="00220E01"/>
    <w:rsid w:val="00220F4E"/>
    <w:rsid w:val="00221165"/>
    <w:rsid w:val="00221348"/>
    <w:rsid w:val="00221721"/>
    <w:rsid w:val="0022215C"/>
    <w:rsid w:val="00222859"/>
    <w:rsid w:val="00222C46"/>
    <w:rsid w:val="002230BA"/>
    <w:rsid w:val="002240E7"/>
    <w:rsid w:val="00224B3D"/>
    <w:rsid w:val="00225004"/>
    <w:rsid w:val="00225945"/>
    <w:rsid w:val="00225ED7"/>
    <w:rsid w:val="00226BE3"/>
    <w:rsid w:val="00226C99"/>
    <w:rsid w:val="00227162"/>
    <w:rsid w:val="00227237"/>
    <w:rsid w:val="002272B8"/>
    <w:rsid w:val="0022787E"/>
    <w:rsid w:val="00227ED4"/>
    <w:rsid w:val="002303C1"/>
    <w:rsid w:val="0023060E"/>
    <w:rsid w:val="00230C0A"/>
    <w:rsid w:val="00230DFD"/>
    <w:rsid w:val="00231071"/>
    <w:rsid w:val="0023130D"/>
    <w:rsid w:val="002317CF"/>
    <w:rsid w:val="00231F4F"/>
    <w:rsid w:val="002327A8"/>
    <w:rsid w:val="00232B63"/>
    <w:rsid w:val="00232DD2"/>
    <w:rsid w:val="00232F58"/>
    <w:rsid w:val="00233446"/>
    <w:rsid w:val="00234131"/>
    <w:rsid w:val="0023423F"/>
    <w:rsid w:val="00234801"/>
    <w:rsid w:val="00234A04"/>
    <w:rsid w:val="00234DA5"/>
    <w:rsid w:val="00234E93"/>
    <w:rsid w:val="002353F3"/>
    <w:rsid w:val="00235807"/>
    <w:rsid w:val="002360EE"/>
    <w:rsid w:val="00236164"/>
    <w:rsid w:val="002365EF"/>
    <w:rsid w:val="0023694F"/>
    <w:rsid w:val="00236F99"/>
    <w:rsid w:val="002370DA"/>
    <w:rsid w:val="002371A5"/>
    <w:rsid w:val="00237486"/>
    <w:rsid w:val="00237F40"/>
    <w:rsid w:val="00240CA1"/>
    <w:rsid w:val="00240FC6"/>
    <w:rsid w:val="002411D5"/>
    <w:rsid w:val="00241D76"/>
    <w:rsid w:val="002426EE"/>
    <w:rsid w:val="00242AA5"/>
    <w:rsid w:val="00243A9D"/>
    <w:rsid w:val="00244393"/>
    <w:rsid w:val="00245860"/>
    <w:rsid w:val="00245899"/>
    <w:rsid w:val="0024684C"/>
    <w:rsid w:val="00246AB7"/>
    <w:rsid w:val="00247064"/>
    <w:rsid w:val="0024710D"/>
    <w:rsid w:val="00247209"/>
    <w:rsid w:val="002474C3"/>
    <w:rsid w:val="00247591"/>
    <w:rsid w:val="002478C7"/>
    <w:rsid w:val="00247EB7"/>
    <w:rsid w:val="0025004F"/>
    <w:rsid w:val="00250A7D"/>
    <w:rsid w:val="00250B55"/>
    <w:rsid w:val="00252B7E"/>
    <w:rsid w:val="00252DB4"/>
    <w:rsid w:val="00253166"/>
    <w:rsid w:val="00253367"/>
    <w:rsid w:val="0025341F"/>
    <w:rsid w:val="00253E17"/>
    <w:rsid w:val="00254097"/>
    <w:rsid w:val="0025494E"/>
    <w:rsid w:val="002549C9"/>
    <w:rsid w:val="00254E63"/>
    <w:rsid w:val="002557F2"/>
    <w:rsid w:val="00255861"/>
    <w:rsid w:val="002560C0"/>
    <w:rsid w:val="0025650F"/>
    <w:rsid w:val="00256642"/>
    <w:rsid w:val="002568EA"/>
    <w:rsid w:val="0025731B"/>
    <w:rsid w:val="0025757C"/>
    <w:rsid w:val="00257854"/>
    <w:rsid w:val="002600F8"/>
    <w:rsid w:val="00260C4D"/>
    <w:rsid w:val="002613C2"/>
    <w:rsid w:val="00261425"/>
    <w:rsid w:val="00261A2B"/>
    <w:rsid w:val="002625BC"/>
    <w:rsid w:val="002629B7"/>
    <w:rsid w:val="0026341E"/>
    <w:rsid w:val="00263B5F"/>
    <w:rsid w:val="00263BD7"/>
    <w:rsid w:val="00263EFE"/>
    <w:rsid w:val="002642DB"/>
    <w:rsid w:val="00264723"/>
    <w:rsid w:val="002649B5"/>
    <w:rsid w:val="00264C08"/>
    <w:rsid w:val="002651BA"/>
    <w:rsid w:val="00265556"/>
    <w:rsid w:val="00265624"/>
    <w:rsid w:val="00265967"/>
    <w:rsid w:val="00265E3B"/>
    <w:rsid w:val="00265F51"/>
    <w:rsid w:val="00266915"/>
    <w:rsid w:val="00266B55"/>
    <w:rsid w:val="00266BD4"/>
    <w:rsid w:val="00266BF6"/>
    <w:rsid w:val="002670BD"/>
    <w:rsid w:val="0026711E"/>
    <w:rsid w:val="00270971"/>
    <w:rsid w:val="00270C6B"/>
    <w:rsid w:val="00270D13"/>
    <w:rsid w:val="002715CF"/>
    <w:rsid w:val="00271CA4"/>
    <w:rsid w:val="0027220E"/>
    <w:rsid w:val="0027238E"/>
    <w:rsid w:val="00272A36"/>
    <w:rsid w:val="00272A46"/>
    <w:rsid w:val="00272A94"/>
    <w:rsid w:val="00272E9A"/>
    <w:rsid w:val="002730A9"/>
    <w:rsid w:val="0027329A"/>
    <w:rsid w:val="00273B93"/>
    <w:rsid w:val="00273CFA"/>
    <w:rsid w:val="00273E5B"/>
    <w:rsid w:val="00273FFA"/>
    <w:rsid w:val="00274360"/>
    <w:rsid w:val="002748DC"/>
    <w:rsid w:val="00274BB8"/>
    <w:rsid w:val="00274E75"/>
    <w:rsid w:val="0027518B"/>
    <w:rsid w:val="00275361"/>
    <w:rsid w:val="002756F0"/>
    <w:rsid w:val="002759BA"/>
    <w:rsid w:val="00276504"/>
    <w:rsid w:val="00276A0F"/>
    <w:rsid w:val="00276AD7"/>
    <w:rsid w:val="00276D7F"/>
    <w:rsid w:val="00276FCB"/>
    <w:rsid w:val="00277090"/>
    <w:rsid w:val="002774C8"/>
    <w:rsid w:val="00277562"/>
    <w:rsid w:val="00277A14"/>
    <w:rsid w:val="00277AA7"/>
    <w:rsid w:val="00277DD6"/>
    <w:rsid w:val="0028059D"/>
    <w:rsid w:val="002805A5"/>
    <w:rsid w:val="002806D7"/>
    <w:rsid w:val="002807C0"/>
    <w:rsid w:val="00280C97"/>
    <w:rsid w:val="002818EF"/>
    <w:rsid w:val="00281B92"/>
    <w:rsid w:val="00281C61"/>
    <w:rsid w:val="00281E83"/>
    <w:rsid w:val="00281ED0"/>
    <w:rsid w:val="002823E4"/>
    <w:rsid w:val="0028258C"/>
    <w:rsid w:val="00282621"/>
    <w:rsid w:val="002829A5"/>
    <w:rsid w:val="00282A8A"/>
    <w:rsid w:val="00282C9B"/>
    <w:rsid w:val="00283315"/>
    <w:rsid w:val="00283545"/>
    <w:rsid w:val="002836FC"/>
    <w:rsid w:val="002838AD"/>
    <w:rsid w:val="0028399A"/>
    <w:rsid w:val="00283AFB"/>
    <w:rsid w:val="00283DD6"/>
    <w:rsid w:val="00284691"/>
    <w:rsid w:val="002847CC"/>
    <w:rsid w:val="00284DC1"/>
    <w:rsid w:val="00284F0D"/>
    <w:rsid w:val="0028504C"/>
    <w:rsid w:val="00285787"/>
    <w:rsid w:val="0028592D"/>
    <w:rsid w:val="00285A4C"/>
    <w:rsid w:val="0028612E"/>
    <w:rsid w:val="00286233"/>
    <w:rsid w:val="002864B7"/>
    <w:rsid w:val="002864CA"/>
    <w:rsid w:val="0028668B"/>
    <w:rsid w:val="00287708"/>
    <w:rsid w:val="00287976"/>
    <w:rsid w:val="00291639"/>
    <w:rsid w:val="00291B8D"/>
    <w:rsid w:val="0029223B"/>
    <w:rsid w:val="00292CC5"/>
    <w:rsid w:val="002931A8"/>
    <w:rsid w:val="002932D0"/>
    <w:rsid w:val="002936B7"/>
    <w:rsid w:val="00293F8A"/>
    <w:rsid w:val="00294146"/>
    <w:rsid w:val="00294A3A"/>
    <w:rsid w:val="00294C24"/>
    <w:rsid w:val="00295EE1"/>
    <w:rsid w:val="0029625A"/>
    <w:rsid w:val="00296311"/>
    <w:rsid w:val="00296468"/>
    <w:rsid w:val="002965FF"/>
    <w:rsid w:val="002966D5"/>
    <w:rsid w:val="00296C54"/>
    <w:rsid w:val="002A0026"/>
    <w:rsid w:val="002A021D"/>
    <w:rsid w:val="002A049E"/>
    <w:rsid w:val="002A08ED"/>
    <w:rsid w:val="002A09B8"/>
    <w:rsid w:val="002A0ACA"/>
    <w:rsid w:val="002A0E94"/>
    <w:rsid w:val="002A18D0"/>
    <w:rsid w:val="002A190C"/>
    <w:rsid w:val="002A1AC4"/>
    <w:rsid w:val="002A26E4"/>
    <w:rsid w:val="002A2AC7"/>
    <w:rsid w:val="002A2C93"/>
    <w:rsid w:val="002A3539"/>
    <w:rsid w:val="002A37AA"/>
    <w:rsid w:val="002A3955"/>
    <w:rsid w:val="002A4324"/>
    <w:rsid w:val="002A469D"/>
    <w:rsid w:val="002A4ACA"/>
    <w:rsid w:val="002A4DFD"/>
    <w:rsid w:val="002A511B"/>
    <w:rsid w:val="002A53B3"/>
    <w:rsid w:val="002A54C4"/>
    <w:rsid w:val="002A5601"/>
    <w:rsid w:val="002A5766"/>
    <w:rsid w:val="002A5BEC"/>
    <w:rsid w:val="002A5D39"/>
    <w:rsid w:val="002A5DD1"/>
    <w:rsid w:val="002A67CE"/>
    <w:rsid w:val="002A6AF4"/>
    <w:rsid w:val="002A6BE0"/>
    <w:rsid w:val="002A6DCA"/>
    <w:rsid w:val="002A718D"/>
    <w:rsid w:val="002A738A"/>
    <w:rsid w:val="002A793D"/>
    <w:rsid w:val="002A79FA"/>
    <w:rsid w:val="002B091B"/>
    <w:rsid w:val="002B1494"/>
    <w:rsid w:val="002B23E6"/>
    <w:rsid w:val="002B2B6A"/>
    <w:rsid w:val="002B3C59"/>
    <w:rsid w:val="002B4251"/>
    <w:rsid w:val="002B531C"/>
    <w:rsid w:val="002B57A8"/>
    <w:rsid w:val="002B5810"/>
    <w:rsid w:val="002B6989"/>
    <w:rsid w:val="002B6B4D"/>
    <w:rsid w:val="002B6BA7"/>
    <w:rsid w:val="002B6C9E"/>
    <w:rsid w:val="002B6CA5"/>
    <w:rsid w:val="002B6D09"/>
    <w:rsid w:val="002B6F45"/>
    <w:rsid w:val="002B6FD4"/>
    <w:rsid w:val="002B707B"/>
    <w:rsid w:val="002B7EE6"/>
    <w:rsid w:val="002C02CD"/>
    <w:rsid w:val="002C0571"/>
    <w:rsid w:val="002C0E5F"/>
    <w:rsid w:val="002C1656"/>
    <w:rsid w:val="002C18F7"/>
    <w:rsid w:val="002C1943"/>
    <w:rsid w:val="002C1EAA"/>
    <w:rsid w:val="002C2305"/>
    <w:rsid w:val="002C250C"/>
    <w:rsid w:val="002C3468"/>
    <w:rsid w:val="002C346D"/>
    <w:rsid w:val="002C3FAD"/>
    <w:rsid w:val="002C454B"/>
    <w:rsid w:val="002C4586"/>
    <w:rsid w:val="002C4597"/>
    <w:rsid w:val="002C5753"/>
    <w:rsid w:val="002C5A99"/>
    <w:rsid w:val="002C5F16"/>
    <w:rsid w:val="002C6B1D"/>
    <w:rsid w:val="002C6E97"/>
    <w:rsid w:val="002C7172"/>
    <w:rsid w:val="002C72FA"/>
    <w:rsid w:val="002C7520"/>
    <w:rsid w:val="002C7718"/>
    <w:rsid w:val="002C7A45"/>
    <w:rsid w:val="002D000F"/>
    <w:rsid w:val="002D04E9"/>
    <w:rsid w:val="002D0614"/>
    <w:rsid w:val="002D123B"/>
    <w:rsid w:val="002D1613"/>
    <w:rsid w:val="002D16F2"/>
    <w:rsid w:val="002D1777"/>
    <w:rsid w:val="002D1DD8"/>
    <w:rsid w:val="002D2A0B"/>
    <w:rsid w:val="002D2BD1"/>
    <w:rsid w:val="002D2E53"/>
    <w:rsid w:val="002D3733"/>
    <w:rsid w:val="002D3E6B"/>
    <w:rsid w:val="002D3FDB"/>
    <w:rsid w:val="002D46D5"/>
    <w:rsid w:val="002D4A4B"/>
    <w:rsid w:val="002D4B34"/>
    <w:rsid w:val="002D4CD7"/>
    <w:rsid w:val="002D4D56"/>
    <w:rsid w:val="002D5A54"/>
    <w:rsid w:val="002D5B05"/>
    <w:rsid w:val="002D61C5"/>
    <w:rsid w:val="002D62A1"/>
    <w:rsid w:val="002D65C2"/>
    <w:rsid w:val="002D73C4"/>
    <w:rsid w:val="002D7BF3"/>
    <w:rsid w:val="002D7E3E"/>
    <w:rsid w:val="002E01AC"/>
    <w:rsid w:val="002E0201"/>
    <w:rsid w:val="002E02AE"/>
    <w:rsid w:val="002E05C9"/>
    <w:rsid w:val="002E0853"/>
    <w:rsid w:val="002E0F6E"/>
    <w:rsid w:val="002E1527"/>
    <w:rsid w:val="002E192B"/>
    <w:rsid w:val="002E2514"/>
    <w:rsid w:val="002E25D9"/>
    <w:rsid w:val="002E2CD3"/>
    <w:rsid w:val="002E2D53"/>
    <w:rsid w:val="002E2E1B"/>
    <w:rsid w:val="002E2F9B"/>
    <w:rsid w:val="002E345E"/>
    <w:rsid w:val="002E3469"/>
    <w:rsid w:val="002E3758"/>
    <w:rsid w:val="002E38D5"/>
    <w:rsid w:val="002E3A06"/>
    <w:rsid w:val="002E4139"/>
    <w:rsid w:val="002E4183"/>
    <w:rsid w:val="002E523E"/>
    <w:rsid w:val="002E52F1"/>
    <w:rsid w:val="002E5348"/>
    <w:rsid w:val="002E53D1"/>
    <w:rsid w:val="002E57A4"/>
    <w:rsid w:val="002E57DA"/>
    <w:rsid w:val="002E58A6"/>
    <w:rsid w:val="002E5A89"/>
    <w:rsid w:val="002E63F4"/>
    <w:rsid w:val="002E6427"/>
    <w:rsid w:val="002E64F7"/>
    <w:rsid w:val="002E6756"/>
    <w:rsid w:val="002E6A49"/>
    <w:rsid w:val="002E6E29"/>
    <w:rsid w:val="002E7596"/>
    <w:rsid w:val="002F041D"/>
    <w:rsid w:val="002F0B3C"/>
    <w:rsid w:val="002F0BCC"/>
    <w:rsid w:val="002F0D03"/>
    <w:rsid w:val="002F0F36"/>
    <w:rsid w:val="002F10D8"/>
    <w:rsid w:val="002F1A72"/>
    <w:rsid w:val="002F1D43"/>
    <w:rsid w:val="002F1E75"/>
    <w:rsid w:val="002F2054"/>
    <w:rsid w:val="002F21E3"/>
    <w:rsid w:val="002F2267"/>
    <w:rsid w:val="002F24F7"/>
    <w:rsid w:val="002F2753"/>
    <w:rsid w:val="002F30E3"/>
    <w:rsid w:val="002F3D3B"/>
    <w:rsid w:val="002F4E0D"/>
    <w:rsid w:val="002F5301"/>
    <w:rsid w:val="002F6278"/>
    <w:rsid w:val="002F6344"/>
    <w:rsid w:val="002F647D"/>
    <w:rsid w:val="002F672D"/>
    <w:rsid w:val="002F67FE"/>
    <w:rsid w:val="002F6F52"/>
    <w:rsid w:val="002F74C6"/>
    <w:rsid w:val="002F78A1"/>
    <w:rsid w:val="002F796E"/>
    <w:rsid w:val="002F7F6C"/>
    <w:rsid w:val="003002B1"/>
    <w:rsid w:val="00300B56"/>
    <w:rsid w:val="00300C6D"/>
    <w:rsid w:val="0030148D"/>
    <w:rsid w:val="003018E2"/>
    <w:rsid w:val="00301CA9"/>
    <w:rsid w:val="00302032"/>
    <w:rsid w:val="00302C58"/>
    <w:rsid w:val="00302DDE"/>
    <w:rsid w:val="003039E9"/>
    <w:rsid w:val="00303BD4"/>
    <w:rsid w:val="00304235"/>
    <w:rsid w:val="00304656"/>
    <w:rsid w:val="00304813"/>
    <w:rsid w:val="0030498F"/>
    <w:rsid w:val="00304B46"/>
    <w:rsid w:val="003053EE"/>
    <w:rsid w:val="003056CD"/>
    <w:rsid w:val="003058B7"/>
    <w:rsid w:val="003060DF"/>
    <w:rsid w:val="00306263"/>
    <w:rsid w:val="0030627D"/>
    <w:rsid w:val="0030667A"/>
    <w:rsid w:val="00307255"/>
    <w:rsid w:val="003077EC"/>
    <w:rsid w:val="00307945"/>
    <w:rsid w:val="00307F93"/>
    <w:rsid w:val="0031008E"/>
    <w:rsid w:val="0031041B"/>
    <w:rsid w:val="00310761"/>
    <w:rsid w:val="00310CF4"/>
    <w:rsid w:val="00310E3A"/>
    <w:rsid w:val="00311189"/>
    <w:rsid w:val="0031194F"/>
    <w:rsid w:val="00311A4F"/>
    <w:rsid w:val="00312334"/>
    <w:rsid w:val="00312717"/>
    <w:rsid w:val="00312F32"/>
    <w:rsid w:val="00313160"/>
    <w:rsid w:val="00313D1B"/>
    <w:rsid w:val="00313EE1"/>
    <w:rsid w:val="00313F6E"/>
    <w:rsid w:val="00314043"/>
    <w:rsid w:val="003147B9"/>
    <w:rsid w:val="00314FC6"/>
    <w:rsid w:val="00315ADD"/>
    <w:rsid w:val="00315D01"/>
    <w:rsid w:val="00315F5C"/>
    <w:rsid w:val="00315FAB"/>
    <w:rsid w:val="003168BE"/>
    <w:rsid w:val="00316C2C"/>
    <w:rsid w:val="00316E6A"/>
    <w:rsid w:val="00316E90"/>
    <w:rsid w:val="00316EF4"/>
    <w:rsid w:val="0031736E"/>
    <w:rsid w:val="00317673"/>
    <w:rsid w:val="00317783"/>
    <w:rsid w:val="00317DC3"/>
    <w:rsid w:val="00320000"/>
    <w:rsid w:val="003200F0"/>
    <w:rsid w:val="0032012B"/>
    <w:rsid w:val="003207CA"/>
    <w:rsid w:val="00321454"/>
    <w:rsid w:val="003214D4"/>
    <w:rsid w:val="00321A00"/>
    <w:rsid w:val="00322226"/>
    <w:rsid w:val="00322714"/>
    <w:rsid w:val="00322FAB"/>
    <w:rsid w:val="00323941"/>
    <w:rsid w:val="00323D90"/>
    <w:rsid w:val="00323E50"/>
    <w:rsid w:val="00324160"/>
    <w:rsid w:val="003241E9"/>
    <w:rsid w:val="0032458E"/>
    <w:rsid w:val="00324FE6"/>
    <w:rsid w:val="00325EE8"/>
    <w:rsid w:val="00326297"/>
    <w:rsid w:val="0032680A"/>
    <w:rsid w:val="003270E9"/>
    <w:rsid w:val="0032729E"/>
    <w:rsid w:val="00327352"/>
    <w:rsid w:val="00327F93"/>
    <w:rsid w:val="00330597"/>
    <w:rsid w:val="0033066C"/>
    <w:rsid w:val="00330F60"/>
    <w:rsid w:val="003311B0"/>
    <w:rsid w:val="003312BE"/>
    <w:rsid w:val="0033133D"/>
    <w:rsid w:val="00331671"/>
    <w:rsid w:val="003318AB"/>
    <w:rsid w:val="00331ACC"/>
    <w:rsid w:val="00331BD8"/>
    <w:rsid w:val="003323AA"/>
    <w:rsid w:val="0033374D"/>
    <w:rsid w:val="00333768"/>
    <w:rsid w:val="003338ED"/>
    <w:rsid w:val="00333AFF"/>
    <w:rsid w:val="00333BCE"/>
    <w:rsid w:val="003347A8"/>
    <w:rsid w:val="00334D05"/>
    <w:rsid w:val="003350FF"/>
    <w:rsid w:val="00335677"/>
    <w:rsid w:val="003359F2"/>
    <w:rsid w:val="00335A86"/>
    <w:rsid w:val="00336143"/>
    <w:rsid w:val="00336FCD"/>
    <w:rsid w:val="00337020"/>
    <w:rsid w:val="003370C1"/>
    <w:rsid w:val="003371A0"/>
    <w:rsid w:val="003375CD"/>
    <w:rsid w:val="00337622"/>
    <w:rsid w:val="0033791D"/>
    <w:rsid w:val="00337AF9"/>
    <w:rsid w:val="00340F1E"/>
    <w:rsid w:val="003422D3"/>
    <w:rsid w:val="00342848"/>
    <w:rsid w:val="00342A71"/>
    <w:rsid w:val="00342D49"/>
    <w:rsid w:val="003432C3"/>
    <w:rsid w:val="003435E0"/>
    <w:rsid w:val="00343C8F"/>
    <w:rsid w:val="00343CDE"/>
    <w:rsid w:val="00343D14"/>
    <w:rsid w:val="003441F6"/>
    <w:rsid w:val="0034514C"/>
    <w:rsid w:val="003460A0"/>
    <w:rsid w:val="00346333"/>
    <w:rsid w:val="003464ED"/>
    <w:rsid w:val="00346725"/>
    <w:rsid w:val="00347073"/>
    <w:rsid w:val="003478B0"/>
    <w:rsid w:val="00347F87"/>
    <w:rsid w:val="003501E5"/>
    <w:rsid w:val="00350339"/>
    <w:rsid w:val="00351142"/>
    <w:rsid w:val="00351463"/>
    <w:rsid w:val="00351498"/>
    <w:rsid w:val="00351821"/>
    <w:rsid w:val="00351A75"/>
    <w:rsid w:val="00351C41"/>
    <w:rsid w:val="003520B0"/>
    <w:rsid w:val="00352372"/>
    <w:rsid w:val="00352C9A"/>
    <w:rsid w:val="0035319F"/>
    <w:rsid w:val="00353355"/>
    <w:rsid w:val="00353868"/>
    <w:rsid w:val="0035454A"/>
    <w:rsid w:val="00354884"/>
    <w:rsid w:val="00354FAF"/>
    <w:rsid w:val="00355130"/>
    <w:rsid w:val="00355214"/>
    <w:rsid w:val="00355DE2"/>
    <w:rsid w:val="00355E0B"/>
    <w:rsid w:val="0035636C"/>
    <w:rsid w:val="00356AA0"/>
    <w:rsid w:val="00356C95"/>
    <w:rsid w:val="003577E0"/>
    <w:rsid w:val="00357892"/>
    <w:rsid w:val="00360313"/>
    <w:rsid w:val="0036035D"/>
    <w:rsid w:val="003609E4"/>
    <w:rsid w:val="00360BC6"/>
    <w:rsid w:val="003613A7"/>
    <w:rsid w:val="003613CD"/>
    <w:rsid w:val="00361BF4"/>
    <w:rsid w:val="00361D33"/>
    <w:rsid w:val="003622B4"/>
    <w:rsid w:val="00362C2F"/>
    <w:rsid w:val="00362C3C"/>
    <w:rsid w:val="00363321"/>
    <w:rsid w:val="0036352A"/>
    <w:rsid w:val="00363603"/>
    <w:rsid w:val="0036382A"/>
    <w:rsid w:val="00363D92"/>
    <w:rsid w:val="0036434C"/>
    <w:rsid w:val="00364F35"/>
    <w:rsid w:val="00364F3C"/>
    <w:rsid w:val="003650C5"/>
    <w:rsid w:val="003651E8"/>
    <w:rsid w:val="00365293"/>
    <w:rsid w:val="0036554D"/>
    <w:rsid w:val="003657AE"/>
    <w:rsid w:val="003659C6"/>
    <w:rsid w:val="003660A5"/>
    <w:rsid w:val="003667A9"/>
    <w:rsid w:val="00367471"/>
    <w:rsid w:val="003710B6"/>
    <w:rsid w:val="003710F6"/>
    <w:rsid w:val="003713A2"/>
    <w:rsid w:val="003714BF"/>
    <w:rsid w:val="0037181D"/>
    <w:rsid w:val="00371BB6"/>
    <w:rsid w:val="003726FE"/>
    <w:rsid w:val="003733BE"/>
    <w:rsid w:val="00373942"/>
    <w:rsid w:val="00373CC2"/>
    <w:rsid w:val="003743F0"/>
    <w:rsid w:val="00374BA2"/>
    <w:rsid w:val="003751AE"/>
    <w:rsid w:val="0037599D"/>
    <w:rsid w:val="00375C28"/>
    <w:rsid w:val="00375D35"/>
    <w:rsid w:val="00376D0C"/>
    <w:rsid w:val="00377050"/>
    <w:rsid w:val="0037727C"/>
    <w:rsid w:val="003779FD"/>
    <w:rsid w:val="0038011F"/>
    <w:rsid w:val="003802C9"/>
    <w:rsid w:val="0038034F"/>
    <w:rsid w:val="00380515"/>
    <w:rsid w:val="00380820"/>
    <w:rsid w:val="00381118"/>
    <w:rsid w:val="0038196A"/>
    <w:rsid w:val="00381AB3"/>
    <w:rsid w:val="00381AC3"/>
    <w:rsid w:val="003820B7"/>
    <w:rsid w:val="00382571"/>
    <w:rsid w:val="003825F3"/>
    <w:rsid w:val="00382BBA"/>
    <w:rsid w:val="00382FFA"/>
    <w:rsid w:val="0038328E"/>
    <w:rsid w:val="00383448"/>
    <w:rsid w:val="00383560"/>
    <w:rsid w:val="0038489A"/>
    <w:rsid w:val="0038491B"/>
    <w:rsid w:val="00384EA9"/>
    <w:rsid w:val="00385017"/>
    <w:rsid w:val="003856F6"/>
    <w:rsid w:val="003867CC"/>
    <w:rsid w:val="00386C3D"/>
    <w:rsid w:val="0038760B"/>
    <w:rsid w:val="0038771B"/>
    <w:rsid w:val="003877F0"/>
    <w:rsid w:val="0039100A"/>
    <w:rsid w:val="00392592"/>
    <w:rsid w:val="00392AFF"/>
    <w:rsid w:val="00392B8B"/>
    <w:rsid w:val="00392C10"/>
    <w:rsid w:val="00393833"/>
    <w:rsid w:val="00393F44"/>
    <w:rsid w:val="0039402A"/>
    <w:rsid w:val="003942C8"/>
    <w:rsid w:val="00394327"/>
    <w:rsid w:val="00394A51"/>
    <w:rsid w:val="00394DB4"/>
    <w:rsid w:val="0039531B"/>
    <w:rsid w:val="00395348"/>
    <w:rsid w:val="003953E6"/>
    <w:rsid w:val="00395AFA"/>
    <w:rsid w:val="00395C86"/>
    <w:rsid w:val="003962A5"/>
    <w:rsid w:val="00396C19"/>
    <w:rsid w:val="00397478"/>
    <w:rsid w:val="003A01B0"/>
    <w:rsid w:val="003A0801"/>
    <w:rsid w:val="003A08F5"/>
    <w:rsid w:val="003A0F48"/>
    <w:rsid w:val="003A1649"/>
    <w:rsid w:val="003A19B5"/>
    <w:rsid w:val="003A1E3C"/>
    <w:rsid w:val="003A1E41"/>
    <w:rsid w:val="003A1F6C"/>
    <w:rsid w:val="003A1FF4"/>
    <w:rsid w:val="003A2B48"/>
    <w:rsid w:val="003A3132"/>
    <w:rsid w:val="003A4317"/>
    <w:rsid w:val="003A48E9"/>
    <w:rsid w:val="003A4A79"/>
    <w:rsid w:val="003A5E04"/>
    <w:rsid w:val="003A6189"/>
    <w:rsid w:val="003A6BE5"/>
    <w:rsid w:val="003A6CD4"/>
    <w:rsid w:val="003A72F4"/>
    <w:rsid w:val="003A7330"/>
    <w:rsid w:val="003A791A"/>
    <w:rsid w:val="003A7987"/>
    <w:rsid w:val="003B0077"/>
    <w:rsid w:val="003B016E"/>
    <w:rsid w:val="003B0653"/>
    <w:rsid w:val="003B0D0C"/>
    <w:rsid w:val="003B15E0"/>
    <w:rsid w:val="003B167C"/>
    <w:rsid w:val="003B18C1"/>
    <w:rsid w:val="003B19E2"/>
    <w:rsid w:val="003B1B92"/>
    <w:rsid w:val="003B2619"/>
    <w:rsid w:val="003B2969"/>
    <w:rsid w:val="003B2B6B"/>
    <w:rsid w:val="003B2FA5"/>
    <w:rsid w:val="003B315B"/>
    <w:rsid w:val="003B3D55"/>
    <w:rsid w:val="003B4117"/>
    <w:rsid w:val="003B41A0"/>
    <w:rsid w:val="003B42A4"/>
    <w:rsid w:val="003B4DC9"/>
    <w:rsid w:val="003B5804"/>
    <w:rsid w:val="003B6677"/>
    <w:rsid w:val="003B6995"/>
    <w:rsid w:val="003B6F50"/>
    <w:rsid w:val="003B7101"/>
    <w:rsid w:val="003B74BC"/>
    <w:rsid w:val="003C0034"/>
    <w:rsid w:val="003C07BC"/>
    <w:rsid w:val="003C18FF"/>
    <w:rsid w:val="003C2ADB"/>
    <w:rsid w:val="003C2B43"/>
    <w:rsid w:val="003C3490"/>
    <w:rsid w:val="003C3BE9"/>
    <w:rsid w:val="003C40A6"/>
    <w:rsid w:val="003C4916"/>
    <w:rsid w:val="003C4A3B"/>
    <w:rsid w:val="003C53CE"/>
    <w:rsid w:val="003C6878"/>
    <w:rsid w:val="003C6898"/>
    <w:rsid w:val="003C6FE4"/>
    <w:rsid w:val="003C7805"/>
    <w:rsid w:val="003C7836"/>
    <w:rsid w:val="003C7C37"/>
    <w:rsid w:val="003C7D26"/>
    <w:rsid w:val="003D0418"/>
    <w:rsid w:val="003D063F"/>
    <w:rsid w:val="003D077E"/>
    <w:rsid w:val="003D07DA"/>
    <w:rsid w:val="003D0CE3"/>
    <w:rsid w:val="003D151D"/>
    <w:rsid w:val="003D18BE"/>
    <w:rsid w:val="003D2B43"/>
    <w:rsid w:val="003D2C47"/>
    <w:rsid w:val="003D2D2B"/>
    <w:rsid w:val="003D31C2"/>
    <w:rsid w:val="003D32E3"/>
    <w:rsid w:val="003D338B"/>
    <w:rsid w:val="003D35C1"/>
    <w:rsid w:val="003D371C"/>
    <w:rsid w:val="003D3F4B"/>
    <w:rsid w:val="003D4639"/>
    <w:rsid w:val="003D4869"/>
    <w:rsid w:val="003D4BBD"/>
    <w:rsid w:val="003D5398"/>
    <w:rsid w:val="003D5661"/>
    <w:rsid w:val="003D5FC7"/>
    <w:rsid w:val="003D655C"/>
    <w:rsid w:val="003D66A0"/>
    <w:rsid w:val="003D703A"/>
    <w:rsid w:val="003D70D6"/>
    <w:rsid w:val="003D7990"/>
    <w:rsid w:val="003D7D7B"/>
    <w:rsid w:val="003E059B"/>
    <w:rsid w:val="003E06F1"/>
    <w:rsid w:val="003E0BE0"/>
    <w:rsid w:val="003E0E76"/>
    <w:rsid w:val="003E17F5"/>
    <w:rsid w:val="003E2100"/>
    <w:rsid w:val="003E22E5"/>
    <w:rsid w:val="003E26D4"/>
    <w:rsid w:val="003E2762"/>
    <w:rsid w:val="003E32B9"/>
    <w:rsid w:val="003E3597"/>
    <w:rsid w:val="003E416B"/>
    <w:rsid w:val="003E5065"/>
    <w:rsid w:val="003E55B3"/>
    <w:rsid w:val="003E5644"/>
    <w:rsid w:val="003E5D41"/>
    <w:rsid w:val="003E5DDD"/>
    <w:rsid w:val="003E5FAA"/>
    <w:rsid w:val="003E6392"/>
    <w:rsid w:val="003E6BB7"/>
    <w:rsid w:val="003E6E19"/>
    <w:rsid w:val="003E6FA9"/>
    <w:rsid w:val="003E7689"/>
    <w:rsid w:val="003E781D"/>
    <w:rsid w:val="003E7C4A"/>
    <w:rsid w:val="003F026B"/>
    <w:rsid w:val="003F02C5"/>
    <w:rsid w:val="003F082A"/>
    <w:rsid w:val="003F0C1A"/>
    <w:rsid w:val="003F0FBB"/>
    <w:rsid w:val="003F12CB"/>
    <w:rsid w:val="003F1BFE"/>
    <w:rsid w:val="003F2151"/>
    <w:rsid w:val="003F2217"/>
    <w:rsid w:val="003F2859"/>
    <w:rsid w:val="003F2D91"/>
    <w:rsid w:val="003F2DF3"/>
    <w:rsid w:val="003F2F4C"/>
    <w:rsid w:val="003F323C"/>
    <w:rsid w:val="003F3851"/>
    <w:rsid w:val="003F3C08"/>
    <w:rsid w:val="003F458E"/>
    <w:rsid w:val="003F5353"/>
    <w:rsid w:val="003F5AB7"/>
    <w:rsid w:val="003F5FF4"/>
    <w:rsid w:val="003F6878"/>
    <w:rsid w:val="003F692A"/>
    <w:rsid w:val="003F6F21"/>
    <w:rsid w:val="003F7092"/>
    <w:rsid w:val="003F7108"/>
    <w:rsid w:val="003F7126"/>
    <w:rsid w:val="003F74E4"/>
    <w:rsid w:val="003F7A49"/>
    <w:rsid w:val="00400036"/>
    <w:rsid w:val="00400CB2"/>
    <w:rsid w:val="00401185"/>
    <w:rsid w:val="00401FD5"/>
    <w:rsid w:val="00402050"/>
    <w:rsid w:val="0040208D"/>
    <w:rsid w:val="00402232"/>
    <w:rsid w:val="0040240E"/>
    <w:rsid w:val="004024FB"/>
    <w:rsid w:val="00402774"/>
    <w:rsid w:val="00402998"/>
    <w:rsid w:val="00402D27"/>
    <w:rsid w:val="00402DFD"/>
    <w:rsid w:val="00403AC9"/>
    <w:rsid w:val="00403C0A"/>
    <w:rsid w:val="00403C50"/>
    <w:rsid w:val="00404A84"/>
    <w:rsid w:val="00404C9B"/>
    <w:rsid w:val="00405932"/>
    <w:rsid w:val="004062D6"/>
    <w:rsid w:val="00406344"/>
    <w:rsid w:val="004065F9"/>
    <w:rsid w:val="00406673"/>
    <w:rsid w:val="00406906"/>
    <w:rsid w:val="00406A10"/>
    <w:rsid w:val="00406DBD"/>
    <w:rsid w:val="00406EF4"/>
    <w:rsid w:val="00407B3C"/>
    <w:rsid w:val="00407CFD"/>
    <w:rsid w:val="004101D7"/>
    <w:rsid w:val="00410265"/>
    <w:rsid w:val="004104BA"/>
    <w:rsid w:val="00410705"/>
    <w:rsid w:val="00410951"/>
    <w:rsid w:val="004109BC"/>
    <w:rsid w:val="00410CBA"/>
    <w:rsid w:val="004110BF"/>
    <w:rsid w:val="00411AEF"/>
    <w:rsid w:val="00411F29"/>
    <w:rsid w:val="00412224"/>
    <w:rsid w:val="004122F9"/>
    <w:rsid w:val="004122FA"/>
    <w:rsid w:val="0041278C"/>
    <w:rsid w:val="00412F98"/>
    <w:rsid w:val="00412FA3"/>
    <w:rsid w:val="00414213"/>
    <w:rsid w:val="004143C9"/>
    <w:rsid w:val="004144AE"/>
    <w:rsid w:val="00414705"/>
    <w:rsid w:val="004152EE"/>
    <w:rsid w:val="0041541E"/>
    <w:rsid w:val="004164E0"/>
    <w:rsid w:val="0041662C"/>
    <w:rsid w:val="004167B0"/>
    <w:rsid w:val="004167E1"/>
    <w:rsid w:val="0041682F"/>
    <w:rsid w:val="00416976"/>
    <w:rsid w:val="00416C83"/>
    <w:rsid w:val="00417284"/>
    <w:rsid w:val="004172BE"/>
    <w:rsid w:val="00417498"/>
    <w:rsid w:val="00417540"/>
    <w:rsid w:val="00417C2B"/>
    <w:rsid w:val="0042093A"/>
    <w:rsid w:val="00421078"/>
    <w:rsid w:val="004220DA"/>
    <w:rsid w:val="004222C3"/>
    <w:rsid w:val="00422574"/>
    <w:rsid w:val="0042263D"/>
    <w:rsid w:val="00422B9F"/>
    <w:rsid w:val="00423877"/>
    <w:rsid w:val="00423B16"/>
    <w:rsid w:val="00423E36"/>
    <w:rsid w:val="00423E85"/>
    <w:rsid w:val="004240A9"/>
    <w:rsid w:val="004244A1"/>
    <w:rsid w:val="004247C5"/>
    <w:rsid w:val="00424BC6"/>
    <w:rsid w:val="00425ABC"/>
    <w:rsid w:val="004265EC"/>
    <w:rsid w:val="004266FA"/>
    <w:rsid w:val="004268D9"/>
    <w:rsid w:val="00426F3B"/>
    <w:rsid w:val="004270AF"/>
    <w:rsid w:val="00427416"/>
    <w:rsid w:val="004275F0"/>
    <w:rsid w:val="00427A5F"/>
    <w:rsid w:val="00430033"/>
    <w:rsid w:val="0043039E"/>
    <w:rsid w:val="00430600"/>
    <w:rsid w:val="00430A35"/>
    <w:rsid w:val="00431487"/>
    <w:rsid w:val="00431555"/>
    <w:rsid w:val="00431A42"/>
    <w:rsid w:val="00432013"/>
    <w:rsid w:val="00432350"/>
    <w:rsid w:val="004324F1"/>
    <w:rsid w:val="00433215"/>
    <w:rsid w:val="0043373A"/>
    <w:rsid w:val="0043441A"/>
    <w:rsid w:val="00434682"/>
    <w:rsid w:val="004348E4"/>
    <w:rsid w:val="00434A10"/>
    <w:rsid w:val="00434FC3"/>
    <w:rsid w:val="00434FF7"/>
    <w:rsid w:val="004350D6"/>
    <w:rsid w:val="0043521F"/>
    <w:rsid w:val="004355B4"/>
    <w:rsid w:val="00435F8E"/>
    <w:rsid w:val="0043695C"/>
    <w:rsid w:val="004379E6"/>
    <w:rsid w:val="0044085E"/>
    <w:rsid w:val="00440ACD"/>
    <w:rsid w:val="004416C1"/>
    <w:rsid w:val="004419A0"/>
    <w:rsid w:val="00441D55"/>
    <w:rsid w:val="00441D60"/>
    <w:rsid w:val="0044215C"/>
    <w:rsid w:val="00442278"/>
    <w:rsid w:val="00442C9D"/>
    <w:rsid w:val="004437C6"/>
    <w:rsid w:val="00443CB0"/>
    <w:rsid w:val="00443F93"/>
    <w:rsid w:val="00444AA5"/>
    <w:rsid w:val="00446053"/>
    <w:rsid w:val="0044609B"/>
    <w:rsid w:val="00446333"/>
    <w:rsid w:val="0044785E"/>
    <w:rsid w:val="00447B2E"/>
    <w:rsid w:val="0045035D"/>
    <w:rsid w:val="00450D7A"/>
    <w:rsid w:val="00450ECD"/>
    <w:rsid w:val="00451F96"/>
    <w:rsid w:val="0045241F"/>
    <w:rsid w:val="00452868"/>
    <w:rsid w:val="004530C0"/>
    <w:rsid w:val="00453FF5"/>
    <w:rsid w:val="00454339"/>
    <w:rsid w:val="00454B88"/>
    <w:rsid w:val="004559BB"/>
    <w:rsid w:val="00455A73"/>
    <w:rsid w:val="00455BD4"/>
    <w:rsid w:val="004560C4"/>
    <w:rsid w:val="00456B0D"/>
    <w:rsid w:val="00456E7D"/>
    <w:rsid w:val="00456F8B"/>
    <w:rsid w:val="0045724E"/>
    <w:rsid w:val="00457648"/>
    <w:rsid w:val="0046009E"/>
    <w:rsid w:val="0046102D"/>
    <w:rsid w:val="004613B2"/>
    <w:rsid w:val="00461742"/>
    <w:rsid w:val="00461F5E"/>
    <w:rsid w:val="00461FC4"/>
    <w:rsid w:val="0046250D"/>
    <w:rsid w:val="00462FC5"/>
    <w:rsid w:val="004637B5"/>
    <w:rsid w:val="0046389B"/>
    <w:rsid w:val="00463D1B"/>
    <w:rsid w:val="00464AF5"/>
    <w:rsid w:val="00464C1C"/>
    <w:rsid w:val="00464C33"/>
    <w:rsid w:val="0046542A"/>
    <w:rsid w:val="004656EF"/>
    <w:rsid w:val="00465A63"/>
    <w:rsid w:val="00465AD4"/>
    <w:rsid w:val="0046602D"/>
    <w:rsid w:val="00466A17"/>
    <w:rsid w:val="00466DE6"/>
    <w:rsid w:val="00467A28"/>
    <w:rsid w:val="00467FB6"/>
    <w:rsid w:val="0047005E"/>
    <w:rsid w:val="00470506"/>
    <w:rsid w:val="004706AF"/>
    <w:rsid w:val="00470785"/>
    <w:rsid w:val="00470903"/>
    <w:rsid w:val="00471058"/>
    <w:rsid w:val="004717BB"/>
    <w:rsid w:val="00471B80"/>
    <w:rsid w:val="00471FAA"/>
    <w:rsid w:val="00472105"/>
    <w:rsid w:val="00472257"/>
    <w:rsid w:val="004722C6"/>
    <w:rsid w:val="004728D3"/>
    <w:rsid w:val="00472BAF"/>
    <w:rsid w:val="00472C60"/>
    <w:rsid w:val="00472E5B"/>
    <w:rsid w:val="0047368B"/>
    <w:rsid w:val="00473BB3"/>
    <w:rsid w:val="0047424D"/>
    <w:rsid w:val="00474284"/>
    <w:rsid w:val="0047442A"/>
    <w:rsid w:val="004746C6"/>
    <w:rsid w:val="004746CC"/>
    <w:rsid w:val="00475717"/>
    <w:rsid w:val="004757C0"/>
    <w:rsid w:val="004762A3"/>
    <w:rsid w:val="00476C32"/>
    <w:rsid w:val="00476CC9"/>
    <w:rsid w:val="00476D66"/>
    <w:rsid w:val="004772D0"/>
    <w:rsid w:val="004802C7"/>
    <w:rsid w:val="00480C46"/>
    <w:rsid w:val="00481ED6"/>
    <w:rsid w:val="00482D7E"/>
    <w:rsid w:val="00483BC0"/>
    <w:rsid w:val="00485201"/>
    <w:rsid w:val="004866E4"/>
    <w:rsid w:val="00486D3B"/>
    <w:rsid w:val="0048762D"/>
    <w:rsid w:val="00487636"/>
    <w:rsid w:val="0048768E"/>
    <w:rsid w:val="00487A15"/>
    <w:rsid w:val="00490422"/>
    <w:rsid w:val="004906F4"/>
    <w:rsid w:val="00490F0E"/>
    <w:rsid w:val="00491651"/>
    <w:rsid w:val="00491669"/>
    <w:rsid w:val="0049206E"/>
    <w:rsid w:val="00492640"/>
    <w:rsid w:val="00492892"/>
    <w:rsid w:val="00492D81"/>
    <w:rsid w:val="004935CA"/>
    <w:rsid w:val="00493C25"/>
    <w:rsid w:val="00493CBA"/>
    <w:rsid w:val="00493E37"/>
    <w:rsid w:val="004944E7"/>
    <w:rsid w:val="00494740"/>
    <w:rsid w:val="0049488B"/>
    <w:rsid w:val="00494A04"/>
    <w:rsid w:val="00494C1E"/>
    <w:rsid w:val="00494FB8"/>
    <w:rsid w:val="00495773"/>
    <w:rsid w:val="00495859"/>
    <w:rsid w:val="00495906"/>
    <w:rsid w:val="004966BC"/>
    <w:rsid w:val="004971BD"/>
    <w:rsid w:val="004971DE"/>
    <w:rsid w:val="00497402"/>
    <w:rsid w:val="00497930"/>
    <w:rsid w:val="004979CC"/>
    <w:rsid w:val="00497B7D"/>
    <w:rsid w:val="004A089E"/>
    <w:rsid w:val="004A0C3E"/>
    <w:rsid w:val="004A0D09"/>
    <w:rsid w:val="004A10D9"/>
    <w:rsid w:val="004A153D"/>
    <w:rsid w:val="004A1CC2"/>
    <w:rsid w:val="004A1DE4"/>
    <w:rsid w:val="004A1E14"/>
    <w:rsid w:val="004A251B"/>
    <w:rsid w:val="004A2595"/>
    <w:rsid w:val="004A28FD"/>
    <w:rsid w:val="004A2B67"/>
    <w:rsid w:val="004A2BAB"/>
    <w:rsid w:val="004A2CCD"/>
    <w:rsid w:val="004A316F"/>
    <w:rsid w:val="004A35DC"/>
    <w:rsid w:val="004A3632"/>
    <w:rsid w:val="004A3888"/>
    <w:rsid w:val="004A3BA3"/>
    <w:rsid w:val="004A3C2B"/>
    <w:rsid w:val="004A4830"/>
    <w:rsid w:val="004A51BE"/>
    <w:rsid w:val="004A562C"/>
    <w:rsid w:val="004A5833"/>
    <w:rsid w:val="004A5881"/>
    <w:rsid w:val="004A5CDE"/>
    <w:rsid w:val="004A618C"/>
    <w:rsid w:val="004A66D5"/>
    <w:rsid w:val="004A690B"/>
    <w:rsid w:val="004A6BF7"/>
    <w:rsid w:val="004A7109"/>
    <w:rsid w:val="004A72FF"/>
    <w:rsid w:val="004A732E"/>
    <w:rsid w:val="004A74EB"/>
    <w:rsid w:val="004A7AA5"/>
    <w:rsid w:val="004A7B2B"/>
    <w:rsid w:val="004B01DF"/>
    <w:rsid w:val="004B0569"/>
    <w:rsid w:val="004B05AF"/>
    <w:rsid w:val="004B0A53"/>
    <w:rsid w:val="004B0AA9"/>
    <w:rsid w:val="004B0B7B"/>
    <w:rsid w:val="004B0D5D"/>
    <w:rsid w:val="004B0E03"/>
    <w:rsid w:val="004B1629"/>
    <w:rsid w:val="004B1A60"/>
    <w:rsid w:val="004B1C80"/>
    <w:rsid w:val="004B22EB"/>
    <w:rsid w:val="004B2509"/>
    <w:rsid w:val="004B2CE4"/>
    <w:rsid w:val="004B2D28"/>
    <w:rsid w:val="004B3148"/>
    <w:rsid w:val="004B34B7"/>
    <w:rsid w:val="004B3ACD"/>
    <w:rsid w:val="004B3D12"/>
    <w:rsid w:val="004B3E4A"/>
    <w:rsid w:val="004B47B2"/>
    <w:rsid w:val="004B48E8"/>
    <w:rsid w:val="004B4E06"/>
    <w:rsid w:val="004B54ED"/>
    <w:rsid w:val="004B67ED"/>
    <w:rsid w:val="004B7230"/>
    <w:rsid w:val="004B7310"/>
    <w:rsid w:val="004B7A21"/>
    <w:rsid w:val="004C0392"/>
    <w:rsid w:val="004C0547"/>
    <w:rsid w:val="004C07A1"/>
    <w:rsid w:val="004C0A0C"/>
    <w:rsid w:val="004C1B13"/>
    <w:rsid w:val="004C1EC7"/>
    <w:rsid w:val="004C1F38"/>
    <w:rsid w:val="004C235A"/>
    <w:rsid w:val="004C25D5"/>
    <w:rsid w:val="004C2AC8"/>
    <w:rsid w:val="004C2CD2"/>
    <w:rsid w:val="004C3F85"/>
    <w:rsid w:val="004C41B1"/>
    <w:rsid w:val="004C43F2"/>
    <w:rsid w:val="004C4475"/>
    <w:rsid w:val="004C5398"/>
    <w:rsid w:val="004C6100"/>
    <w:rsid w:val="004C68F4"/>
    <w:rsid w:val="004C6D1C"/>
    <w:rsid w:val="004C761E"/>
    <w:rsid w:val="004C762B"/>
    <w:rsid w:val="004C7B30"/>
    <w:rsid w:val="004C7E05"/>
    <w:rsid w:val="004D0204"/>
    <w:rsid w:val="004D02B1"/>
    <w:rsid w:val="004D05D9"/>
    <w:rsid w:val="004D0A7F"/>
    <w:rsid w:val="004D0D27"/>
    <w:rsid w:val="004D0E72"/>
    <w:rsid w:val="004D11F7"/>
    <w:rsid w:val="004D17FA"/>
    <w:rsid w:val="004D18BA"/>
    <w:rsid w:val="004D2A5F"/>
    <w:rsid w:val="004D2F09"/>
    <w:rsid w:val="004D33B5"/>
    <w:rsid w:val="004D37E9"/>
    <w:rsid w:val="004D3F59"/>
    <w:rsid w:val="004D4296"/>
    <w:rsid w:val="004D518B"/>
    <w:rsid w:val="004D52B4"/>
    <w:rsid w:val="004D57C9"/>
    <w:rsid w:val="004D5B54"/>
    <w:rsid w:val="004D5BE1"/>
    <w:rsid w:val="004D6D28"/>
    <w:rsid w:val="004D70AE"/>
    <w:rsid w:val="004D784D"/>
    <w:rsid w:val="004D7B1F"/>
    <w:rsid w:val="004D7D31"/>
    <w:rsid w:val="004D7E7B"/>
    <w:rsid w:val="004E06F8"/>
    <w:rsid w:val="004E0776"/>
    <w:rsid w:val="004E08D7"/>
    <w:rsid w:val="004E093B"/>
    <w:rsid w:val="004E0EC8"/>
    <w:rsid w:val="004E14CC"/>
    <w:rsid w:val="004E16DF"/>
    <w:rsid w:val="004E1A71"/>
    <w:rsid w:val="004E2CEB"/>
    <w:rsid w:val="004E37DF"/>
    <w:rsid w:val="004E3989"/>
    <w:rsid w:val="004E413F"/>
    <w:rsid w:val="004E414D"/>
    <w:rsid w:val="004E528F"/>
    <w:rsid w:val="004E5DCF"/>
    <w:rsid w:val="004E700F"/>
    <w:rsid w:val="004E787E"/>
    <w:rsid w:val="004E7D0D"/>
    <w:rsid w:val="004F02EB"/>
    <w:rsid w:val="004F05F5"/>
    <w:rsid w:val="004F0EA8"/>
    <w:rsid w:val="004F0F72"/>
    <w:rsid w:val="004F166D"/>
    <w:rsid w:val="004F1B9E"/>
    <w:rsid w:val="004F1EB8"/>
    <w:rsid w:val="004F23A9"/>
    <w:rsid w:val="004F2541"/>
    <w:rsid w:val="004F319F"/>
    <w:rsid w:val="004F4B01"/>
    <w:rsid w:val="004F5015"/>
    <w:rsid w:val="004F536F"/>
    <w:rsid w:val="004F5A7B"/>
    <w:rsid w:val="004F5DAA"/>
    <w:rsid w:val="004F5F87"/>
    <w:rsid w:val="004F61F7"/>
    <w:rsid w:val="004F7532"/>
    <w:rsid w:val="004F7A7F"/>
    <w:rsid w:val="004F7D7F"/>
    <w:rsid w:val="004F7DE6"/>
    <w:rsid w:val="004F7E1E"/>
    <w:rsid w:val="004F7E25"/>
    <w:rsid w:val="0050057E"/>
    <w:rsid w:val="005006FE"/>
    <w:rsid w:val="005007F1"/>
    <w:rsid w:val="00501023"/>
    <w:rsid w:val="005014F2"/>
    <w:rsid w:val="0050283B"/>
    <w:rsid w:val="00502A26"/>
    <w:rsid w:val="00502D8F"/>
    <w:rsid w:val="00503146"/>
    <w:rsid w:val="005032EF"/>
    <w:rsid w:val="00503459"/>
    <w:rsid w:val="005037A8"/>
    <w:rsid w:val="00503938"/>
    <w:rsid w:val="00503D0E"/>
    <w:rsid w:val="00504548"/>
    <w:rsid w:val="005048E9"/>
    <w:rsid w:val="00505400"/>
    <w:rsid w:val="005057A5"/>
    <w:rsid w:val="00505896"/>
    <w:rsid w:val="00505F27"/>
    <w:rsid w:val="00505F7B"/>
    <w:rsid w:val="00506C1A"/>
    <w:rsid w:val="00506E07"/>
    <w:rsid w:val="00507072"/>
    <w:rsid w:val="0050744F"/>
    <w:rsid w:val="0050795E"/>
    <w:rsid w:val="005100D9"/>
    <w:rsid w:val="0051012A"/>
    <w:rsid w:val="0051012F"/>
    <w:rsid w:val="00510EB6"/>
    <w:rsid w:val="005113D2"/>
    <w:rsid w:val="005116E0"/>
    <w:rsid w:val="00511D75"/>
    <w:rsid w:val="00511E58"/>
    <w:rsid w:val="00512307"/>
    <w:rsid w:val="00512930"/>
    <w:rsid w:val="00512B13"/>
    <w:rsid w:val="00512F56"/>
    <w:rsid w:val="0051322D"/>
    <w:rsid w:val="005132C9"/>
    <w:rsid w:val="00513A02"/>
    <w:rsid w:val="00513DD7"/>
    <w:rsid w:val="005145CA"/>
    <w:rsid w:val="00514937"/>
    <w:rsid w:val="00514A1F"/>
    <w:rsid w:val="0051508B"/>
    <w:rsid w:val="0051516B"/>
    <w:rsid w:val="00515B36"/>
    <w:rsid w:val="00515C4E"/>
    <w:rsid w:val="00515EE8"/>
    <w:rsid w:val="00516104"/>
    <w:rsid w:val="00516317"/>
    <w:rsid w:val="0051689E"/>
    <w:rsid w:val="00516D75"/>
    <w:rsid w:val="00516EB9"/>
    <w:rsid w:val="00517314"/>
    <w:rsid w:val="0051758E"/>
    <w:rsid w:val="00517C2E"/>
    <w:rsid w:val="0052006A"/>
    <w:rsid w:val="005205C2"/>
    <w:rsid w:val="005214A8"/>
    <w:rsid w:val="00521C59"/>
    <w:rsid w:val="00521D8F"/>
    <w:rsid w:val="00521FD6"/>
    <w:rsid w:val="005223A9"/>
    <w:rsid w:val="005225BA"/>
    <w:rsid w:val="00522615"/>
    <w:rsid w:val="00522A79"/>
    <w:rsid w:val="00523409"/>
    <w:rsid w:val="005234E9"/>
    <w:rsid w:val="0052353A"/>
    <w:rsid w:val="00523B36"/>
    <w:rsid w:val="00524AE5"/>
    <w:rsid w:val="00524BE5"/>
    <w:rsid w:val="00524F92"/>
    <w:rsid w:val="00525000"/>
    <w:rsid w:val="00525027"/>
    <w:rsid w:val="005252B9"/>
    <w:rsid w:val="005268F7"/>
    <w:rsid w:val="005274F2"/>
    <w:rsid w:val="005278FF"/>
    <w:rsid w:val="00527C28"/>
    <w:rsid w:val="00527DCA"/>
    <w:rsid w:val="00527EF2"/>
    <w:rsid w:val="0053000A"/>
    <w:rsid w:val="0053134D"/>
    <w:rsid w:val="00531BF2"/>
    <w:rsid w:val="00531D49"/>
    <w:rsid w:val="00532425"/>
    <w:rsid w:val="00532494"/>
    <w:rsid w:val="00532861"/>
    <w:rsid w:val="00532A1C"/>
    <w:rsid w:val="00533610"/>
    <w:rsid w:val="00533F12"/>
    <w:rsid w:val="005341DB"/>
    <w:rsid w:val="0053447E"/>
    <w:rsid w:val="005346DD"/>
    <w:rsid w:val="0053491B"/>
    <w:rsid w:val="005349EE"/>
    <w:rsid w:val="00535472"/>
    <w:rsid w:val="00535F05"/>
    <w:rsid w:val="00535FC0"/>
    <w:rsid w:val="005368ED"/>
    <w:rsid w:val="00536A91"/>
    <w:rsid w:val="00536E83"/>
    <w:rsid w:val="00537270"/>
    <w:rsid w:val="00537856"/>
    <w:rsid w:val="00537865"/>
    <w:rsid w:val="00537B17"/>
    <w:rsid w:val="00537C8C"/>
    <w:rsid w:val="00537F3D"/>
    <w:rsid w:val="00537FF4"/>
    <w:rsid w:val="00540E5D"/>
    <w:rsid w:val="00541131"/>
    <w:rsid w:val="00541CBE"/>
    <w:rsid w:val="005426F0"/>
    <w:rsid w:val="00542FA6"/>
    <w:rsid w:val="005438B7"/>
    <w:rsid w:val="00543E72"/>
    <w:rsid w:val="0054444C"/>
    <w:rsid w:val="00544474"/>
    <w:rsid w:val="005444B3"/>
    <w:rsid w:val="00545491"/>
    <w:rsid w:val="00545620"/>
    <w:rsid w:val="005457F0"/>
    <w:rsid w:val="005459CA"/>
    <w:rsid w:val="00545D52"/>
    <w:rsid w:val="005462A1"/>
    <w:rsid w:val="00547742"/>
    <w:rsid w:val="00547B8D"/>
    <w:rsid w:val="00547C83"/>
    <w:rsid w:val="00547D1F"/>
    <w:rsid w:val="00550412"/>
    <w:rsid w:val="005508B6"/>
    <w:rsid w:val="00550C19"/>
    <w:rsid w:val="00550FE1"/>
    <w:rsid w:val="005520DD"/>
    <w:rsid w:val="005528C7"/>
    <w:rsid w:val="00552921"/>
    <w:rsid w:val="00552A4B"/>
    <w:rsid w:val="0055309D"/>
    <w:rsid w:val="005536B3"/>
    <w:rsid w:val="005537C1"/>
    <w:rsid w:val="00553A11"/>
    <w:rsid w:val="005540E3"/>
    <w:rsid w:val="005541D8"/>
    <w:rsid w:val="00554536"/>
    <w:rsid w:val="00554D0F"/>
    <w:rsid w:val="00554FB2"/>
    <w:rsid w:val="00555210"/>
    <w:rsid w:val="00556027"/>
    <w:rsid w:val="00556397"/>
    <w:rsid w:val="00556454"/>
    <w:rsid w:val="00556862"/>
    <w:rsid w:val="005573D3"/>
    <w:rsid w:val="005575F1"/>
    <w:rsid w:val="00557EB0"/>
    <w:rsid w:val="00560407"/>
    <w:rsid w:val="005604A0"/>
    <w:rsid w:val="005612D4"/>
    <w:rsid w:val="00562182"/>
    <w:rsid w:val="0056237D"/>
    <w:rsid w:val="00562916"/>
    <w:rsid w:val="00562B60"/>
    <w:rsid w:val="00563490"/>
    <w:rsid w:val="0056419F"/>
    <w:rsid w:val="00564E83"/>
    <w:rsid w:val="00564EB5"/>
    <w:rsid w:val="00564FEA"/>
    <w:rsid w:val="005654A9"/>
    <w:rsid w:val="00565719"/>
    <w:rsid w:val="005664F4"/>
    <w:rsid w:val="005665FE"/>
    <w:rsid w:val="005667DF"/>
    <w:rsid w:val="00566B4B"/>
    <w:rsid w:val="00566C58"/>
    <w:rsid w:val="005670E7"/>
    <w:rsid w:val="00567878"/>
    <w:rsid w:val="0056787D"/>
    <w:rsid w:val="00567AD7"/>
    <w:rsid w:val="00567B73"/>
    <w:rsid w:val="005701AF"/>
    <w:rsid w:val="005701E4"/>
    <w:rsid w:val="0057023D"/>
    <w:rsid w:val="005705E0"/>
    <w:rsid w:val="00570640"/>
    <w:rsid w:val="00571509"/>
    <w:rsid w:val="005716E4"/>
    <w:rsid w:val="00571D95"/>
    <w:rsid w:val="00571E77"/>
    <w:rsid w:val="00571FF3"/>
    <w:rsid w:val="005722BB"/>
    <w:rsid w:val="00572431"/>
    <w:rsid w:val="00572896"/>
    <w:rsid w:val="00572D1F"/>
    <w:rsid w:val="00572D71"/>
    <w:rsid w:val="00573547"/>
    <w:rsid w:val="005738E5"/>
    <w:rsid w:val="00573B70"/>
    <w:rsid w:val="00574BE0"/>
    <w:rsid w:val="00574E3C"/>
    <w:rsid w:val="00575132"/>
    <w:rsid w:val="00575250"/>
    <w:rsid w:val="005755AD"/>
    <w:rsid w:val="00576673"/>
    <w:rsid w:val="00576C3B"/>
    <w:rsid w:val="005775A1"/>
    <w:rsid w:val="00577A27"/>
    <w:rsid w:val="00577E8A"/>
    <w:rsid w:val="00577EB6"/>
    <w:rsid w:val="00577EF1"/>
    <w:rsid w:val="005806E2"/>
    <w:rsid w:val="00580D16"/>
    <w:rsid w:val="00581339"/>
    <w:rsid w:val="00581A5D"/>
    <w:rsid w:val="00582E3A"/>
    <w:rsid w:val="00582F44"/>
    <w:rsid w:val="00582F63"/>
    <w:rsid w:val="005834A9"/>
    <w:rsid w:val="005846E5"/>
    <w:rsid w:val="00585AFD"/>
    <w:rsid w:val="00585EAB"/>
    <w:rsid w:val="00585FBE"/>
    <w:rsid w:val="0058650E"/>
    <w:rsid w:val="00586BC8"/>
    <w:rsid w:val="00587289"/>
    <w:rsid w:val="0058745F"/>
    <w:rsid w:val="005875CB"/>
    <w:rsid w:val="0058761B"/>
    <w:rsid w:val="00590D60"/>
    <w:rsid w:val="00590E8E"/>
    <w:rsid w:val="00590F30"/>
    <w:rsid w:val="00591670"/>
    <w:rsid w:val="00591C20"/>
    <w:rsid w:val="00591DE1"/>
    <w:rsid w:val="0059204F"/>
    <w:rsid w:val="0059222E"/>
    <w:rsid w:val="005924E8"/>
    <w:rsid w:val="0059251F"/>
    <w:rsid w:val="005931B6"/>
    <w:rsid w:val="00593452"/>
    <w:rsid w:val="00593AAA"/>
    <w:rsid w:val="005940C3"/>
    <w:rsid w:val="00594174"/>
    <w:rsid w:val="005942AD"/>
    <w:rsid w:val="00594435"/>
    <w:rsid w:val="00594B05"/>
    <w:rsid w:val="00595781"/>
    <w:rsid w:val="00595F0D"/>
    <w:rsid w:val="0059609A"/>
    <w:rsid w:val="0059625C"/>
    <w:rsid w:val="00596420"/>
    <w:rsid w:val="00597B41"/>
    <w:rsid w:val="005A0B22"/>
    <w:rsid w:val="005A0CE9"/>
    <w:rsid w:val="005A0F85"/>
    <w:rsid w:val="005A1110"/>
    <w:rsid w:val="005A15C7"/>
    <w:rsid w:val="005A1655"/>
    <w:rsid w:val="005A1DAA"/>
    <w:rsid w:val="005A1DFD"/>
    <w:rsid w:val="005A2243"/>
    <w:rsid w:val="005A2906"/>
    <w:rsid w:val="005A2D67"/>
    <w:rsid w:val="005A2ED3"/>
    <w:rsid w:val="005A2F02"/>
    <w:rsid w:val="005A33FA"/>
    <w:rsid w:val="005A351D"/>
    <w:rsid w:val="005A38B0"/>
    <w:rsid w:val="005A3B86"/>
    <w:rsid w:val="005A410C"/>
    <w:rsid w:val="005A4732"/>
    <w:rsid w:val="005A49EA"/>
    <w:rsid w:val="005A4E5B"/>
    <w:rsid w:val="005A4FDC"/>
    <w:rsid w:val="005A5389"/>
    <w:rsid w:val="005A5836"/>
    <w:rsid w:val="005A5DF8"/>
    <w:rsid w:val="005A6626"/>
    <w:rsid w:val="005A740E"/>
    <w:rsid w:val="005A75EA"/>
    <w:rsid w:val="005A784B"/>
    <w:rsid w:val="005A7868"/>
    <w:rsid w:val="005A7A40"/>
    <w:rsid w:val="005B004F"/>
    <w:rsid w:val="005B04AC"/>
    <w:rsid w:val="005B062B"/>
    <w:rsid w:val="005B064C"/>
    <w:rsid w:val="005B06A9"/>
    <w:rsid w:val="005B0752"/>
    <w:rsid w:val="005B077E"/>
    <w:rsid w:val="005B09DA"/>
    <w:rsid w:val="005B0A2A"/>
    <w:rsid w:val="005B0EAD"/>
    <w:rsid w:val="005B0FD7"/>
    <w:rsid w:val="005B12E0"/>
    <w:rsid w:val="005B15DB"/>
    <w:rsid w:val="005B15ED"/>
    <w:rsid w:val="005B1E6D"/>
    <w:rsid w:val="005B26D6"/>
    <w:rsid w:val="005B29D6"/>
    <w:rsid w:val="005B2A81"/>
    <w:rsid w:val="005B2A9F"/>
    <w:rsid w:val="005B2AA8"/>
    <w:rsid w:val="005B2F6A"/>
    <w:rsid w:val="005B3B7F"/>
    <w:rsid w:val="005B3E1C"/>
    <w:rsid w:val="005B40FC"/>
    <w:rsid w:val="005B4177"/>
    <w:rsid w:val="005B44EE"/>
    <w:rsid w:val="005B450F"/>
    <w:rsid w:val="005B471D"/>
    <w:rsid w:val="005B4950"/>
    <w:rsid w:val="005B5D4F"/>
    <w:rsid w:val="005B5DE0"/>
    <w:rsid w:val="005B6256"/>
    <w:rsid w:val="005B6315"/>
    <w:rsid w:val="005B65BF"/>
    <w:rsid w:val="005B7590"/>
    <w:rsid w:val="005B7FAA"/>
    <w:rsid w:val="005C0725"/>
    <w:rsid w:val="005C0D04"/>
    <w:rsid w:val="005C0D90"/>
    <w:rsid w:val="005C0EEA"/>
    <w:rsid w:val="005C145F"/>
    <w:rsid w:val="005C17A9"/>
    <w:rsid w:val="005C1D3C"/>
    <w:rsid w:val="005C1E7C"/>
    <w:rsid w:val="005C2727"/>
    <w:rsid w:val="005C3352"/>
    <w:rsid w:val="005C37FC"/>
    <w:rsid w:val="005C384C"/>
    <w:rsid w:val="005C4DE6"/>
    <w:rsid w:val="005C53CB"/>
    <w:rsid w:val="005C55E2"/>
    <w:rsid w:val="005C5CF5"/>
    <w:rsid w:val="005C5F11"/>
    <w:rsid w:val="005C5FB0"/>
    <w:rsid w:val="005C6CBD"/>
    <w:rsid w:val="005C7522"/>
    <w:rsid w:val="005C7E31"/>
    <w:rsid w:val="005D005C"/>
    <w:rsid w:val="005D00BB"/>
    <w:rsid w:val="005D0254"/>
    <w:rsid w:val="005D1FF0"/>
    <w:rsid w:val="005D220C"/>
    <w:rsid w:val="005D2994"/>
    <w:rsid w:val="005D2CF3"/>
    <w:rsid w:val="005D2D1A"/>
    <w:rsid w:val="005D2F55"/>
    <w:rsid w:val="005D3546"/>
    <w:rsid w:val="005D38E7"/>
    <w:rsid w:val="005D3D7E"/>
    <w:rsid w:val="005D4476"/>
    <w:rsid w:val="005D454D"/>
    <w:rsid w:val="005D4733"/>
    <w:rsid w:val="005D48AF"/>
    <w:rsid w:val="005D4D35"/>
    <w:rsid w:val="005D50F9"/>
    <w:rsid w:val="005D5262"/>
    <w:rsid w:val="005D527D"/>
    <w:rsid w:val="005D747D"/>
    <w:rsid w:val="005D790E"/>
    <w:rsid w:val="005D79F3"/>
    <w:rsid w:val="005E0693"/>
    <w:rsid w:val="005E0A15"/>
    <w:rsid w:val="005E0CE1"/>
    <w:rsid w:val="005E0F94"/>
    <w:rsid w:val="005E1396"/>
    <w:rsid w:val="005E1480"/>
    <w:rsid w:val="005E163A"/>
    <w:rsid w:val="005E169B"/>
    <w:rsid w:val="005E17CE"/>
    <w:rsid w:val="005E218F"/>
    <w:rsid w:val="005E23CA"/>
    <w:rsid w:val="005E278B"/>
    <w:rsid w:val="005E28B2"/>
    <w:rsid w:val="005E2CD6"/>
    <w:rsid w:val="005E37DC"/>
    <w:rsid w:val="005E39FE"/>
    <w:rsid w:val="005E3F13"/>
    <w:rsid w:val="005E42C3"/>
    <w:rsid w:val="005E4540"/>
    <w:rsid w:val="005E4D84"/>
    <w:rsid w:val="005E4E22"/>
    <w:rsid w:val="005E50DA"/>
    <w:rsid w:val="005E5B2E"/>
    <w:rsid w:val="005E60D5"/>
    <w:rsid w:val="005E68D7"/>
    <w:rsid w:val="005E6992"/>
    <w:rsid w:val="005E6C70"/>
    <w:rsid w:val="005E7334"/>
    <w:rsid w:val="005E74BA"/>
    <w:rsid w:val="005E79BC"/>
    <w:rsid w:val="005F0292"/>
    <w:rsid w:val="005F07B0"/>
    <w:rsid w:val="005F09FB"/>
    <w:rsid w:val="005F0BA4"/>
    <w:rsid w:val="005F1264"/>
    <w:rsid w:val="005F2781"/>
    <w:rsid w:val="005F2890"/>
    <w:rsid w:val="005F2CBB"/>
    <w:rsid w:val="005F2E8A"/>
    <w:rsid w:val="005F2F4B"/>
    <w:rsid w:val="005F33B3"/>
    <w:rsid w:val="005F3A11"/>
    <w:rsid w:val="005F3E71"/>
    <w:rsid w:val="005F42E8"/>
    <w:rsid w:val="005F4CAF"/>
    <w:rsid w:val="005F4E84"/>
    <w:rsid w:val="005F5A49"/>
    <w:rsid w:val="005F60C5"/>
    <w:rsid w:val="005F6273"/>
    <w:rsid w:val="005F635B"/>
    <w:rsid w:val="005F653D"/>
    <w:rsid w:val="005F6553"/>
    <w:rsid w:val="005F6568"/>
    <w:rsid w:val="005F65F1"/>
    <w:rsid w:val="005F6B22"/>
    <w:rsid w:val="005F70D3"/>
    <w:rsid w:val="005F720F"/>
    <w:rsid w:val="005F75D7"/>
    <w:rsid w:val="005F7B3A"/>
    <w:rsid w:val="005F7FEB"/>
    <w:rsid w:val="0060033B"/>
    <w:rsid w:val="0060055A"/>
    <w:rsid w:val="00600676"/>
    <w:rsid w:val="00600B23"/>
    <w:rsid w:val="00600B6B"/>
    <w:rsid w:val="0060105E"/>
    <w:rsid w:val="006013A8"/>
    <w:rsid w:val="006014CB"/>
    <w:rsid w:val="006016B2"/>
    <w:rsid w:val="00601947"/>
    <w:rsid w:val="00601CE1"/>
    <w:rsid w:val="00601D88"/>
    <w:rsid w:val="00601FE5"/>
    <w:rsid w:val="00602390"/>
    <w:rsid w:val="0060277E"/>
    <w:rsid w:val="00602C39"/>
    <w:rsid w:val="00602ED5"/>
    <w:rsid w:val="006033BC"/>
    <w:rsid w:val="006033D8"/>
    <w:rsid w:val="00603C66"/>
    <w:rsid w:val="00604499"/>
    <w:rsid w:val="00604603"/>
    <w:rsid w:val="006046DA"/>
    <w:rsid w:val="006047FD"/>
    <w:rsid w:val="00604C42"/>
    <w:rsid w:val="006052C9"/>
    <w:rsid w:val="0060530D"/>
    <w:rsid w:val="0060684E"/>
    <w:rsid w:val="00606994"/>
    <w:rsid w:val="00606EEE"/>
    <w:rsid w:val="00606F93"/>
    <w:rsid w:val="0061085A"/>
    <w:rsid w:val="006114DF"/>
    <w:rsid w:val="0061153E"/>
    <w:rsid w:val="00611844"/>
    <w:rsid w:val="00611A90"/>
    <w:rsid w:val="00611AA1"/>
    <w:rsid w:val="00612D0A"/>
    <w:rsid w:val="006133DB"/>
    <w:rsid w:val="00613841"/>
    <w:rsid w:val="0061387F"/>
    <w:rsid w:val="00613A0C"/>
    <w:rsid w:val="00613A79"/>
    <w:rsid w:val="0061433F"/>
    <w:rsid w:val="00614371"/>
    <w:rsid w:val="006143DB"/>
    <w:rsid w:val="00614730"/>
    <w:rsid w:val="00614A31"/>
    <w:rsid w:val="00615684"/>
    <w:rsid w:val="00615A2B"/>
    <w:rsid w:val="00615B8E"/>
    <w:rsid w:val="00615D10"/>
    <w:rsid w:val="006162BB"/>
    <w:rsid w:val="0061669D"/>
    <w:rsid w:val="00616959"/>
    <w:rsid w:val="006169C9"/>
    <w:rsid w:val="00616DAE"/>
    <w:rsid w:val="0061739B"/>
    <w:rsid w:val="006178F6"/>
    <w:rsid w:val="00617E68"/>
    <w:rsid w:val="00620282"/>
    <w:rsid w:val="00620305"/>
    <w:rsid w:val="006210A8"/>
    <w:rsid w:val="00621F5C"/>
    <w:rsid w:val="006225C2"/>
    <w:rsid w:val="006225DC"/>
    <w:rsid w:val="00623076"/>
    <w:rsid w:val="00623837"/>
    <w:rsid w:val="00623B70"/>
    <w:rsid w:val="00623C32"/>
    <w:rsid w:val="0062422D"/>
    <w:rsid w:val="0062480A"/>
    <w:rsid w:val="006248A4"/>
    <w:rsid w:val="00624D8D"/>
    <w:rsid w:val="00624F5A"/>
    <w:rsid w:val="00625144"/>
    <w:rsid w:val="00625970"/>
    <w:rsid w:val="0062598A"/>
    <w:rsid w:val="006259AE"/>
    <w:rsid w:val="00625C0C"/>
    <w:rsid w:val="00626734"/>
    <w:rsid w:val="00626AF2"/>
    <w:rsid w:val="00626FF2"/>
    <w:rsid w:val="006274BE"/>
    <w:rsid w:val="00630684"/>
    <w:rsid w:val="0063091A"/>
    <w:rsid w:val="00630D63"/>
    <w:rsid w:val="006316C9"/>
    <w:rsid w:val="00631E8F"/>
    <w:rsid w:val="006321C9"/>
    <w:rsid w:val="00632590"/>
    <w:rsid w:val="00632990"/>
    <w:rsid w:val="006329B8"/>
    <w:rsid w:val="00632E3B"/>
    <w:rsid w:val="0063309D"/>
    <w:rsid w:val="006330ED"/>
    <w:rsid w:val="00633851"/>
    <w:rsid w:val="006339CA"/>
    <w:rsid w:val="00633D57"/>
    <w:rsid w:val="00634B6E"/>
    <w:rsid w:val="00634DD9"/>
    <w:rsid w:val="00634DE2"/>
    <w:rsid w:val="00634EFD"/>
    <w:rsid w:val="00635285"/>
    <w:rsid w:val="0063583C"/>
    <w:rsid w:val="00635DB1"/>
    <w:rsid w:val="00635E75"/>
    <w:rsid w:val="00635FEF"/>
    <w:rsid w:val="00636A03"/>
    <w:rsid w:val="006370A7"/>
    <w:rsid w:val="0063727D"/>
    <w:rsid w:val="00637345"/>
    <w:rsid w:val="006373AA"/>
    <w:rsid w:val="006373ED"/>
    <w:rsid w:val="00640173"/>
    <w:rsid w:val="006401CA"/>
    <w:rsid w:val="006403E1"/>
    <w:rsid w:val="00640708"/>
    <w:rsid w:val="00640948"/>
    <w:rsid w:val="00640963"/>
    <w:rsid w:val="00640D2D"/>
    <w:rsid w:val="00640F60"/>
    <w:rsid w:val="00641C83"/>
    <w:rsid w:val="00643EDE"/>
    <w:rsid w:val="00644170"/>
    <w:rsid w:val="006441FF"/>
    <w:rsid w:val="006445E2"/>
    <w:rsid w:val="00644D68"/>
    <w:rsid w:val="00644EF6"/>
    <w:rsid w:val="00645212"/>
    <w:rsid w:val="00645BB1"/>
    <w:rsid w:val="00645E18"/>
    <w:rsid w:val="00646116"/>
    <w:rsid w:val="00646263"/>
    <w:rsid w:val="006469FB"/>
    <w:rsid w:val="00647003"/>
    <w:rsid w:val="006475A6"/>
    <w:rsid w:val="00647636"/>
    <w:rsid w:val="00647BD9"/>
    <w:rsid w:val="00647C9B"/>
    <w:rsid w:val="00650A30"/>
    <w:rsid w:val="00650DF1"/>
    <w:rsid w:val="006510CB"/>
    <w:rsid w:val="006511F9"/>
    <w:rsid w:val="00651484"/>
    <w:rsid w:val="00652550"/>
    <w:rsid w:val="006526A1"/>
    <w:rsid w:val="00652971"/>
    <w:rsid w:val="006532E1"/>
    <w:rsid w:val="0065346C"/>
    <w:rsid w:val="00653E70"/>
    <w:rsid w:val="00654621"/>
    <w:rsid w:val="00654644"/>
    <w:rsid w:val="00654AF6"/>
    <w:rsid w:val="00655A19"/>
    <w:rsid w:val="006561E3"/>
    <w:rsid w:val="0065622A"/>
    <w:rsid w:val="00656A76"/>
    <w:rsid w:val="00656B3E"/>
    <w:rsid w:val="00656D67"/>
    <w:rsid w:val="006571AA"/>
    <w:rsid w:val="00657B6F"/>
    <w:rsid w:val="00657CC4"/>
    <w:rsid w:val="00657E34"/>
    <w:rsid w:val="00660759"/>
    <w:rsid w:val="00660F9C"/>
    <w:rsid w:val="00661876"/>
    <w:rsid w:val="00661E5A"/>
    <w:rsid w:val="00661EE0"/>
    <w:rsid w:val="00662453"/>
    <w:rsid w:val="0066299E"/>
    <w:rsid w:val="00662AE0"/>
    <w:rsid w:val="00662B39"/>
    <w:rsid w:val="00662B85"/>
    <w:rsid w:val="00662D09"/>
    <w:rsid w:val="00662D12"/>
    <w:rsid w:val="00663004"/>
    <w:rsid w:val="006631F9"/>
    <w:rsid w:val="0066365B"/>
    <w:rsid w:val="00663AC7"/>
    <w:rsid w:val="0066408E"/>
    <w:rsid w:val="00664F5C"/>
    <w:rsid w:val="006650E7"/>
    <w:rsid w:val="00666307"/>
    <w:rsid w:val="00666509"/>
    <w:rsid w:val="00666D32"/>
    <w:rsid w:val="00666FC8"/>
    <w:rsid w:val="0066712E"/>
    <w:rsid w:val="00667549"/>
    <w:rsid w:val="0066766F"/>
    <w:rsid w:val="00667690"/>
    <w:rsid w:val="00667CA6"/>
    <w:rsid w:val="00667E42"/>
    <w:rsid w:val="00667FE0"/>
    <w:rsid w:val="006700D2"/>
    <w:rsid w:val="006701F4"/>
    <w:rsid w:val="006703EF"/>
    <w:rsid w:val="00670818"/>
    <w:rsid w:val="00670CE8"/>
    <w:rsid w:val="00670D06"/>
    <w:rsid w:val="00671388"/>
    <w:rsid w:val="006718E2"/>
    <w:rsid w:val="00671EA1"/>
    <w:rsid w:val="006722CB"/>
    <w:rsid w:val="0067242E"/>
    <w:rsid w:val="006729A8"/>
    <w:rsid w:val="0067326A"/>
    <w:rsid w:val="00673595"/>
    <w:rsid w:val="00673698"/>
    <w:rsid w:val="006752A1"/>
    <w:rsid w:val="00675A0A"/>
    <w:rsid w:val="00675A61"/>
    <w:rsid w:val="006764FF"/>
    <w:rsid w:val="00677257"/>
    <w:rsid w:val="006774A6"/>
    <w:rsid w:val="006775E8"/>
    <w:rsid w:val="00677765"/>
    <w:rsid w:val="00677ED6"/>
    <w:rsid w:val="0068007F"/>
    <w:rsid w:val="00680F34"/>
    <w:rsid w:val="006816E7"/>
    <w:rsid w:val="00681BC4"/>
    <w:rsid w:val="00681CE3"/>
    <w:rsid w:val="00681D2D"/>
    <w:rsid w:val="00682DEF"/>
    <w:rsid w:val="00682F9F"/>
    <w:rsid w:val="006835D4"/>
    <w:rsid w:val="00683CBE"/>
    <w:rsid w:val="006840C8"/>
    <w:rsid w:val="0068439F"/>
    <w:rsid w:val="00684546"/>
    <w:rsid w:val="00686236"/>
    <w:rsid w:val="00686C68"/>
    <w:rsid w:val="00686E08"/>
    <w:rsid w:val="006870D7"/>
    <w:rsid w:val="00687330"/>
    <w:rsid w:val="006874C6"/>
    <w:rsid w:val="0068768A"/>
    <w:rsid w:val="00687DE1"/>
    <w:rsid w:val="00691187"/>
    <w:rsid w:val="00691363"/>
    <w:rsid w:val="006914CE"/>
    <w:rsid w:val="0069183D"/>
    <w:rsid w:val="00691C99"/>
    <w:rsid w:val="006926D6"/>
    <w:rsid w:val="00693154"/>
    <w:rsid w:val="0069361F"/>
    <w:rsid w:val="00693E1C"/>
    <w:rsid w:val="00694404"/>
    <w:rsid w:val="006944DD"/>
    <w:rsid w:val="0069531D"/>
    <w:rsid w:val="006954B8"/>
    <w:rsid w:val="006959A8"/>
    <w:rsid w:val="006959D1"/>
    <w:rsid w:val="0069624E"/>
    <w:rsid w:val="00696357"/>
    <w:rsid w:val="006965F7"/>
    <w:rsid w:val="00696C99"/>
    <w:rsid w:val="00697216"/>
    <w:rsid w:val="00697278"/>
    <w:rsid w:val="00697318"/>
    <w:rsid w:val="006974D6"/>
    <w:rsid w:val="0069786D"/>
    <w:rsid w:val="006A0218"/>
    <w:rsid w:val="006A03D5"/>
    <w:rsid w:val="006A03FF"/>
    <w:rsid w:val="006A05D0"/>
    <w:rsid w:val="006A064B"/>
    <w:rsid w:val="006A0F12"/>
    <w:rsid w:val="006A100A"/>
    <w:rsid w:val="006A1E69"/>
    <w:rsid w:val="006A25D1"/>
    <w:rsid w:val="006A31F9"/>
    <w:rsid w:val="006A339C"/>
    <w:rsid w:val="006A3754"/>
    <w:rsid w:val="006A3831"/>
    <w:rsid w:val="006A4574"/>
    <w:rsid w:val="006A4F78"/>
    <w:rsid w:val="006A571F"/>
    <w:rsid w:val="006A57BF"/>
    <w:rsid w:val="006A5897"/>
    <w:rsid w:val="006A634C"/>
    <w:rsid w:val="006A6529"/>
    <w:rsid w:val="006A6576"/>
    <w:rsid w:val="006A66BB"/>
    <w:rsid w:val="006A78AA"/>
    <w:rsid w:val="006A7CFE"/>
    <w:rsid w:val="006B0398"/>
    <w:rsid w:val="006B073E"/>
    <w:rsid w:val="006B1852"/>
    <w:rsid w:val="006B1968"/>
    <w:rsid w:val="006B198F"/>
    <w:rsid w:val="006B1FF4"/>
    <w:rsid w:val="006B207D"/>
    <w:rsid w:val="006B2972"/>
    <w:rsid w:val="006B318F"/>
    <w:rsid w:val="006B36CB"/>
    <w:rsid w:val="006B3A3B"/>
    <w:rsid w:val="006B40E2"/>
    <w:rsid w:val="006B4201"/>
    <w:rsid w:val="006B4578"/>
    <w:rsid w:val="006B46F2"/>
    <w:rsid w:val="006B4DF4"/>
    <w:rsid w:val="006B55CC"/>
    <w:rsid w:val="006B5B92"/>
    <w:rsid w:val="006B5FCB"/>
    <w:rsid w:val="006B5FE9"/>
    <w:rsid w:val="006B6CF3"/>
    <w:rsid w:val="006B6D3A"/>
    <w:rsid w:val="006B733A"/>
    <w:rsid w:val="006B79CB"/>
    <w:rsid w:val="006B7A09"/>
    <w:rsid w:val="006C05FC"/>
    <w:rsid w:val="006C10AF"/>
    <w:rsid w:val="006C15F9"/>
    <w:rsid w:val="006C195A"/>
    <w:rsid w:val="006C1E1C"/>
    <w:rsid w:val="006C216A"/>
    <w:rsid w:val="006C2241"/>
    <w:rsid w:val="006C3269"/>
    <w:rsid w:val="006C3426"/>
    <w:rsid w:val="006C368A"/>
    <w:rsid w:val="006C3B3A"/>
    <w:rsid w:val="006C3D1B"/>
    <w:rsid w:val="006C59B8"/>
    <w:rsid w:val="006C5B22"/>
    <w:rsid w:val="006C5D68"/>
    <w:rsid w:val="006C5E47"/>
    <w:rsid w:val="006C638E"/>
    <w:rsid w:val="006C6402"/>
    <w:rsid w:val="006C6954"/>
    <w:rsid w:val="006C7A15"/>
    <w:rsid w:val="006D0CAE"/>
    <w:rsid w:val="006D0DE7"/>
    <w:rsid w:val="006D13F1"/>
    <w:rsid w:val="006D21BC"/>
    <w:rsid w:val="006D25E8"/>
    <w:rsid w:val="006D2AB0"/>
    <w:rsid w:val="006D2C9A"/>
    <w:rsid w:val="006D3742"/>
    <w:rsid w:val="006D3B5B"/>
    <w:rsid w:val="006D3EFD"/>
    <w:rsid w:val="006D42EC"/>
    <w:rsid w:val="006D4654"/>
    <w:rsid w:val="006D4BCA"/>
    <w:rsid w:val="006D531E"/>
    <w:rsid w:val="006D6329"/>
    <w:rsid w:val="006D63DC"/>
    <w:rsid w:val="006D672C"/>
    <w:rsid w:val="006D6E48"/>
    <w:rsid w:val="006D6EA9"/>
    <w:rsid w:val="006D74AE"/>
    <w:rsid w:val="006D78C4"/>
    <w:rsid w:val="006D7F72"/>
    <w:rsid w:val="006E014D"/>
    <w:rsid w:val="006E0F9E"/>
    <w:rsid w:val="006E13F5"/>
    <w:rsid w:val="006E156C"/>
    <w:rsid w:val="006E1BD1"/>
    <w:rsid w:val="006E1C29"/>
    <w:rsid w:val="006E1E31"/>
    <w:rsid w:val="006E21E5"/>
    <w:rsid w:val="006E2331"/>
    <w:rsid w:val="006E251D"/>
    <w:rsid w:val="006E2820"/>
    <w:rsid w:val="006E38EA"/>
    <w:rsid w:val="006E3DB8"/>
    <w:rsid w:val="006E448A"/>
    <w:rsid w:val="006E44CE"/>
    <w:rsid w:val="006E4B43"/>
    <w:rsid w:val="006E4EA1"/>
    <w:rsid w:val="006E52ED"/>
    <w:rsid w:val="006E587B"/>
    <w:rsid w:val="006E58DD"/>
    <w:rsid w:val="006E5B04"/>
    <w:rsid w:val="006E5BF7"/>
    <w:rsid w:val="006E61B4"/>
    <w:rsid w:val="006E64BE"/>
    <w:rsid w:val="006E6A7E"/>
    <w:rsid w:val="006E7082"/>
    <w:rsid w:val="006E7613"/>
    <w:rsid w:val="006E7DFC"/>
    <w:rsid w:val="006F0D13"/>
    <w:rsid w:val="006F1D12"/>
    <w:rsid w:val="006F1D33"/>
    <w:rsid w:val="006F3229"/>
    <w:rsid w:val="006F35A5"/>
    <w:rsid w:val="006F370E"/>
    <w:rsid w:val="006F3940"/>
    <w:rsid w:val="006F3B66"/>
    <w:rsid w:val="006F4238"/>
    <w:rsid w:val="006F4330"/>
    <w:rsid w:val="006F440F"/>
    <w:rsid w:val="006F512E"/>
    <w:rsid w:val="006F515D"/>
    <w:rsid w:val="006F5592"/>
    <w:rsid w:val="006F5A59"/>
    <w:rsid w:val="006F6598"/>
    <w:rsid w:val="006F68E8"/>
    <w:rsid w:val="006F6BE1"/>
    <w:rsid w:val="006F6DBB"/>
    <w:rsid w:val="006F7909"/>
    <w:rsid w:val="006F7CAE"/>
    <w:rsid w:val="007002CA"/>
    <w:rsid w:val="007004E7"/>
    <w:rsid w:val="007006CC"/>
    <w:rsid w:val="00700B9F"/>
    <w:rsid w:val="00701401"/>
    <w:rsid w:val="0070148C"/>
    <w:rsid w:val="00702135"/>
    <w:rsid w:val="00702446"/>
    <w:rsid w:val="0070255D"/>
    <w:rsid w:val="00703468"/>
    <w:rsid w:val="0070437C"/>
    <w:rsid w:val="007043E6"/>
    <w:rsid w:val="00704762"/>
    <w:rsid w:val="00705AB6"/>
    <w:rsid w:val="00706769"/>
    <w:rsid w:val="00706862"/>
    <w:rsid w:val="0070686F"/>
    <w:rsid w:val="00706877"/>
    <w:rsid w:val="007075A9"/>
    <w:rsid w:val="0070777D"/>
    <w:rsid w:val="00707C24"/>
    <w:rsid w:val="00707D44"/>
    <w:rsid w:val="00707ED4"/>
    <w:rsid w:val="007104B8"/>
    <w:rsid w:val="007107A3"/>
    <w:rsid w:val="00710C7F"/>
    <w:rsid w:val="00710DC3"/>
    <w:rsid w:val="00711B54"/>
    <w:rsid w:val="007125CA"/>
    <w:rsid w:val="00712A56"/>
    <w:rsid w:val="00712AEC"/>
    <w:rsid w:val="007134E4"/>
    <w:rsid w:val="00713799"/>
    <w:rsid w:val="00713CF4"/>
    <w:rsid w:val="00714005"/>
    <w:rsid w:val="0071423A"/>
    <w:rsid w:val="0071460C"/>
    <w:rsid w:val="007153AF"/>
    <w:rsid w:val="007159DC"/>
    <w:rsid w:val="00716221"/>
    <w:rsid w:val="007162AA"/>
    <w:rsid w:val="007162B6"/>
    <w:rsid w:val="00716CEA"/>
    <w:rsid w:val="00716D32"/>
    <w:rsid w:val="00717374"/>
    <w:rsid w:val="00717723"/>
    <w:rsid w:val="00717EE8"/>
    <w:rsid w:val="0072038A"/>
    <w:rsid w:val="007208A3"/>
    <w:rsid w:val="00721397"/>
    <w:rsid w:val="00721CE1"/>
    <w:rsid w:val="007221EE"/>
    <w:rsid w:val="0072284E"/>
    <w:rsid w:val="00722918"/>
    <w:rsid w:val="00722F80"/>
    <w:rsid w:val="007245D1"/>
    <w:rsid w:val="007246F1"/>
    <w:rsid w:val="00724756"/>
    <w:rsid w:val="00724F2F"/>
    <w:rsid w:val="00725250"/>
    <w:rsid w:val="00725B42"/>
    <w:rsid w:val="00725E01"/>
    <w:rsid w:val="00726269"/>
    <w:rsid w:val="007263EA"/>
    <w:rsid w:val="007267B7"/>
    <w:rsid w:val="007276E3"/>
    <w:rsid w:val="00727ADA"/>
    <w:rsid w:val="0073033D"/>
    <w:rsid w:val="0073066A"/>
    <w:rsid w:val="007308EE"/>
    <w:rsid w:val="00730D30"/>
    <w:rsid w:val="007314CB"/>
    <w:rsid w:val="0073161B"/>
    <w:rsid w:val="00731904"/>
    <w:rsid w:val="00731AE0"/>
    <w:rsid w:val="00731B24"/>
    <w:rsid w:val="00731B95"/>
    <w:rsid w:val="00731EEA"/>
    <w:rsid w:val="007321F6"/>
    <w:rsid w:val="0073232F"/>
    <w:rsid w:val="0073352F"/>
    <w:rsid w:val="00733CEA"/>
    <w:rsid w:val="00733E39"/>
    <w:rsid w:val="00734239"/>
    <w:rsid w:val="00734841"/>
    <w:rsid w:val="00734D9E"/>
    <w:rsid w:val="0073599C"/>
    <w:rsid w:val="0073608F"/>
    <w:rsid w:val="00736726"/>
    <w:rsid w:val="007368C9"/>
    <w:rsid w:val="00736BC1"/>
    <w:rsid w:val="00736DA3"/>
    <w:rsid w:val="007372A2"/>
    <w:rsid w:val="00737AF8"/>
    <w:rsid w:val="007400DD"/>
    <w:rsid w:val="007402EE"/>
    <w:rsid w:val="00740AD3"/>
    <w:rsid w:val="007411DD"/>
    <w:rsid w:val="00741743"/>
    <w:rsid w:val="00741D47"/>
    <w:rsid w:val="007427C6"/>
    <w:rsid w:val="007428E4"/>
    <w:rsid w:val="00743063"/>
    <w:rsid w:val="00743865"/>
    <w:rsid w:val="00743C57"/>
    <w:rsid w:val="00743D05"/>
    <w:rsid w:val="0074447D"/>
    <w:rsid w:val="00744F03"/>
    <w:rsid w:val="00745D40"/>
    <w:rsid w:val="00746035"/>
    <w:rsid w:val="007460D5"/>
    <w:rsid w:val="00746E9D"/>
    <w:rsid w:val="007473F5"/>
    <w:rsid w:val="00747620"/>
    <w:rsid w:val="007477EE"/>
    <w:rsid w:val="00747850"/>
    <w:rsid w:val="00747B79"/>
    <w:rsid w:val="00747FF7"/>
    <w:rsid w:val="00750277"/>
    <w:rsid w:val="0075040D"/>
    <w:rsid w:val="007507EB"/>
    <w:rsid w:val="00750C46"/>
    <w:rsid w:val="00750F0B"/>
    <w:rsid w:val="007516DB"/>
    <w:rsid w:val="0075304B"/>
    <w:rsid w:val="0075348A"/>
    <w:rsid w:val="0075359F"/>
    <w:rsid w:val="00753716"/>
    <w:rsid w:val="00753819"/>
    <w:rsid w:val="00753BD3"/>
    <w:rsid w:val="00753C9E"/>
    <w:rsid w:val="00753E21"/>
    <w:rsid w:val="00753E94"/>
    <w:rsid w:val="007540FF"/>
    <w:rsid w:val="007551C1"/>
    <w:rsid w:val="0075567C"/>
    <w:rsid w:val="007557E0"/>
    <w:rsid w:val="00755823"/>
    <w:rsid w:val="00755825"/>
    <w:rsid w:val="00755B8A"/>
    <w:rsid w:val="0075667B"/>
    <w:rsid w:val="00756686"/>
    <w:rsid w:val="00756B46"/>
    <w:rsid w:val="007576C8"/>
    <w:rsid w:val="0076099E"/>
    <w:rsid w:val="007612EB"/>
    <w:rsid w:val="0076180C"/>
    <w:rsid w:val="00761E00"/>
    <w:rsid w:val="0076312F"/>
    <w:rsid w:val="00763401"/>
    <w:rsid w:val="007636EE"/>
    <w:rsid w:val="007636F4"/>
    <w:rsid w:val="0076380F"/>
    <w:rsid w:val="0076393B"/>
    <w:rsid w:val="007641C8"/>
    <w:rsid w:val="0076486B"/>
    <w:rsid w:val="00764A5C"/>
    <w:rsid w:val="00765870"/>
    <w:rsid w:val="00765D88"/>
    <w:rsid w:val="00766496"/>
    <w:rsid w:val="00766DB7"/>
    <w:rsid w:val="0076708D"/>
    <w:rsid w:val="007673FE"/>
    <w:rsid w:val="00767708"/>
    <w:rsid w:val="00767717"/>
    <w:rsid w:val="00767E66"/>
    <w:rsid w:val="007707A5"/>
    <w:rsid w:val="00770BC8"/>
    <w:rsid w:val="007714BE"/>
    <w:rsid w:val="00771A35"/>
    <w:rsid w:val="00771AC0"/>
    <w:rsid w:val="00771DDB"/>
    <w:rsid w:val="00771E0D"/>
    <w:rsid w:val="00772289"/>
    <w:rsid w:val="00772446"/>
    <w:rsid w:val="00772675"/>
    <w:rsid w:val="00772809"/>
    <w:rsid w:val="00773AA3"/>
    <w:rsid w:val="00773F4E"/>
    <w:rsid w:val="0077408B"/>
    <w:rsid w:val="00774204"/>
    <w:rsid w:val="00774667"/>
    <w:rsid w:val="00775421"/>
    <w:rsid w:val="0077605A"/>
    <w:rsid w:val="00776064"/>
    <w:rsid w:val="0077623E"/>
    <w:rsid w:val="00776986"/>
    <w:rsid w:val="00776FC7"/>
    <w:rsid w:val="00777390"/>
    <w:rsid w:val="00777646"/>
    <w:rsid w:val="00777A8F"/>
    <w:rsid w:val="007805F8"/>
    <w:rsid w:val="007807DC"/>
    <w:rsid w:val="007812D0"/>
    <w:rsid w:val="007815BA"/>
    <w:rsid w:val="00781819"/>
    <w:rsid w:val="007819F2"/>
    <w:rsid w:val="00781C9E"/>
    <w:rsid w:val="007820E2"/>
    <w:rsid w:val="00782B7D"/>
    <w:rsid w:val="0078303F"/>
    <w:rsid w:val="0078398E"/>
    <w:rsid w:val="007842C4"/>
    <w:rsid w:val="00784348"/>
    <w:rsid w:val="007846A5"/>
    <w:rsid w:val="00784836"/>
    <w:rsid w:val="00784A47"/>
    <w:rsid w:val="007855B6"/>
    <w:rsid w:val="00785868"/>
    <w:rsid w:val="007862AF"/>
    <w:rsid w:val="00786B15"/>
    <w:rsid w:val="00786C91"/>
    <w:rsid w:val="007875B7"/>
    <w:rsid w:val="007902A4"/>
    <w:rsid w:val="00790F45"/>
    <w:rsid w:val="00791141"/>
    <w:rsid w:val="0079142B"/>
    <w:rsid w:val="007915A4"/>
    <w:rsid w:val="00791728"/>
    <w:rsid w:val="00791810"/>
    <w:rsid w:val="007919A7"/>
    <w:rsid w:val="00792F5A"/>
    <w:rsid w:val="00793044"/>
    <w:rsid w:val="0079356E"/>
    <w:rsid w:val="00793D73"/>
    <w:rsid w:val="00793E45"/>
    <w:rsid w:val="00793F2C"/>
    <w:rsid w:val="00794840"/>
    <w:rsid w:val="00794A1E"/>
    <w:rsid w:val="00794A5C"/>
    <w:rsid w:val="007950D5"/>
    <w:rsid w:val="00795198"/>
    <w:rsid w:val="007960B9"/>
    <w:rsid w:val="007961AB"/>
    <w:rsid w:val="0079638C"/>
    <w:rsid w:val="00796A95"/>
    <w:rsid w:val="00796CCD"/>
    <w:rsid w:val="00796DC9"/>
    <w:rsid w:val="00797003"/>
    <w:rsid w:val="00797CB7"/>
    <w:rsid w:val="00797DEA"/>
    <w:rsid w:val="007A16AF"/>
    <w:rsid w:val="007A16E3"/>
    <w:rsid w:val="007A3625"/>
    <w:rsid w:val="007A3639"/>
    <w:rsid w:val="007A3670"/>
    <w:rsid w:val="007A452F"/>
    <w:rsid w:val="007A4E85"/>
    <w:rsid w:val="007A54EB"/>
    <w:rsid w:val="007A5835"/>
    <w:rsid w:val="007A5C33"/>
    <w:rsid w:val="007A6B19"/>
    <w:rsid w:val="007A6C60"/>
    <w:rsid w:val="007A7104"/>
    <w:rsid w:val="007A7591"/>
    <w:rsid w:val="007A7CE5"/>
    <w:rsid w:val="007A7DAA"/>
    <w:rsid w:val="007A7FC7"/>
    <w:rsid w:val="007B0491"/>
    <w:rsid w:val="007B06BB"/>
    <w:rsid w:val="007B0737"/>
    <w:rsid w:val="007B16B0"/>
    <w:rsid w:val="007B1FAD"/>
    <w:rsid w:val="007B21FA"/>
    <w:rsid w:val="007B2938"/>
    <w:rsid w:val="007B2BD9"/>
    <w:rsid w:val="007B2DED"/>
    <w:rsid w:val="007B3EB7"/>
    <w:rsid w:val="007B4105"/>
    <w:rsid w:val="007B42EB"/>
    <w:rsid w:val="007B48F6"/>
    <w:rsid w:val="007B4B55"/>
    <w:rsid w:val="007B4F5C"/>
    <w:rsid w:val="007B52C9"/>
    <w:rsid w:val="007B55EB"/>
    <w:rsid w:val="007B5D53"/>
    <w:rsid w:val="007B623D"/>
    <w:rsid w:val="007B665A"/>
    <w:rsid w:val="007B6F5F"/>
    <w:rsid w:val="007B708D"/>
    <w:rsid w:val="007B71A7"/>
    <w:rsid w:val="007B72B1"/>
    <w:rsid w:val="007B7839"/>
    <w:rsid w:val="007B7C98"/>
    <w:rsid w:val="007C0593"/>
    <w:rsid w:val="007C0A73"/>
    <w:rsid w:val="007C0EFB"/>
    <w:rsid w:val="007C12C0"/>
    <w:rsid w:val="007C169E"/>
    <w:rsid w:val="007C1AB3"/>
    <w:rsid w:val="007C2938"/>
    <w:rsid w:val="007C2BEF"/>
    <w:rsid w:val="007C2CC8"/>
    <w:rsid w:val="007C34C8"/>
    <w:rsid w:val="007C3B3F"/>
    <w:rsid w:val="007C450F"/>
    <w:rsid w:val="007C45CD"/>
    <w:rsid w:val="007C476B"/>
    <w:rsid w:val="007C4A52"/>
    <w:rsid w:val="007C4CF2"/>
    <w:rsid w:val="007C594D"/>
    <w:rsid w:val="007C5A79"/>
    <w:rsid w:val="007C5BEE"/>
    <w:rsid w:val="007C7D87"/>
    <w:rsid w:val="007D01F9"/>
    <w:rsid w:val="007D05F8"/>
    <w:rsid w:val="007D098C"/>
    <w:rsid w:val="007D09C6"/>
    <w:rsid w:val="007D0A52"/>
    <w:rsid w:val="007D1301"/>
    <w:rsid w:val="007D138D"/>
    <w:rsid w:val="007D1C00"/>
    <w:rsid w:val="007D1CBA"/>
    <w:rsid w:val="007D1EE4"/>
    <w:rsid w:val="007D2062"/>
    <w:rsid w:val="007D21B3"/>
    <w:rsid w:val="007D2561"/>
    <w:rsid w:val="007D2D2A"/>
    <w:rsid w:val="007D3082"/>
    <w:rsid w:val="007D30ED"/>
    <w:rsid w:val="007D3389"/>
    <w:rsid w:val="007D34E7"/>
    <w:rsid w:val="007D3526"/>
    <w:rsid w:val="007D3759"/>
    <w:rsid w:val="007D4CB9"/>
    <w:rsid w:val="007D52B4"/>
    <w:rsid w:val="007D5B8F"/>
    <w:rsid w:val="007D5E2B"/>
    <w:rsid w:val="007D6283"/>
    <w:rsid w:val="007D6865"/>
    <w:rsid w:val="007D6C05"/>
    <w:rsid w:val="007D7631"/>
    <w:rsid w:val="007D7E6D"/>
    <w:rsid w:val="007E0CDA"/>
    <w:rsid w:val="007E0D6D"/>
    <w:rsid w:val="007E136A"/>
    <w:rsid w:val="007E1522"/>
    <w:rsid w:val="007E1814"/>
    <w:rsid w:val="007E1A92"/>
    <w:rsid w:val="007E2280"/>
    <w:rsid w:val="007E23CC"/>
    <w:rsid w:val="007E267D"/>
    <w:rsid w:val="007E2727"/>
    <w:rsid w:val="007E2C7B"/>
    <w:rsid w:val="007E35B1"/>
    <w:rsid w:val="007E367D"/>
    <w:rsid w:val="007E374B"/>
    <w:rsid w:val="007E3D70"/>
    <w:rsid w:val="007E3DE2"/>
    <w:rsid w:val="007E491D"/>
    <w:rsid w:val="007E4CFC"/>
    <w:rsid w:val="007E5480"/>
    <w:rsid w:val="007E54A0"/>
    <w:rsid w:val="007E558A"/>
    <w:rsid w:val="007E5852"/>
    <w:rsid w:val="007E646A"/>
    <w:rsid w:val="007E6773"/>
    <w:rsid w:val="007E692D"/>
    <w:rsid w:val="007E6E44"/>
    <w:rsid w:val="007E70A3"/>
    <w:rsid w:val="007E7A6D"/>
    <w:rsid w:val="007E7E76"/>
    <w:rsid w:val="007F0709"/>
    <w:rsid w:val="007F1E4F"/>
    <w:rsid w:val="007F2159"/>
    <w:rsid w:val="007F2651"/>
    <w:rsid w:val="007F27F0"/>
    <w:rsid w:val="007F2ECC"/>
    <w:rsid w:val="007F32BC"/>
    <w:rsid w:val="007F3445"/>
    <w:rsid w:val="007F3758"/>
    <w:rsid w:val="007F396A"/>
    <w:rsid w:val="007F3CCD"/>
    <w:rsid w:val="007F3E29"/>
    <w:rsid w:val="007F5815"/>
    <w:rsid w:val="007F5B23"/>
    <w:rsid w:val="007F5D5D"/>
    <w:rsid w:val="007F6BA7"/>
    <w:rsid w:val="007F75CA"/>
    <w:rsid w:val="007F7A7E"/>
    <w:rsid w:val="007F7D9A"/>
    <w:rsid w:val="00800057"/>
    <w:rsid w:val="0080018F"/>
    <w:rsid w:val="0080084D"/>
    <w:rsid w:val="00800B06"/>
    <w:rsid w:val="00801777"/>
    <w:rsid w:val="00801ACA"/>
    <w:rsid w:val="00801B7A"/>
    <w:rsid w:val="00801EEF"/>
    <w:rsid w:val="0080293B"/>
    <w:rsid w:val="00803C84"/>
    <w:rsid w:val="00803CA9"/>
    <w:rsid w:val="00803DF1"/>
    <w:rsid w:val="00803E81"/>
    <w:rsid w:val="00803F85"/>
    <w:rsid w:val="00803F86"/>
    <w:rsid w:val="008040B7"/>
    <w:rsid w:val="008040EF"/>
    <w:rsid w:val="008041C0"/>
    <w:rsid w:val="00804E0F"/>
    <w:rsid w:val="00805ABB"/>
    <w:rsid w:val="00805D19"/>
    <w:rsid w:val="00805EA4"/>
    <w:rsid w:val="00806192"/>
    <w:rsid w:val="00806584"/>
    <w:rsid w:val="00806B7F"/>
    <w:rsid w:val="00806EDE"/>
    <w:rsid w:val="00806F0C"/>
    <w:rsid w:val="00807F17"/>
    <w:rsid w:val="00810804"/>
    <w:rsid w:val="00810BF8"/>
    <w:rsid w:val="00811430"/>
    <w:rsid w:val="00811573"/>
    <w:rsid w:val="00811B80"/>
    <w:rsid w:val="00812068"/>
    <w:rsid w:val="008127BB"/>
    <w:rsid w:val="008133EA"/>
    <w:rsid w:val="00813599"/>
    <w:rsid w:val="008136A8"/>
    <w:rsid w:val="008138A7"/>
    <w:rsid w:val="0081411A"/>
    <w:rsid w:val="008151B0"/>
    <w:rsid w:val="0081550B"/>
    <w:rsid w:val="00816986"/>
    <w:rsid w:val="008170B5"/>
    <w:rsid w:val="00817170"/>
    <w:rsid w:val="00817E4B"/>
    <w:rsid w:val="00820305"/>
    <w:rsid w:val="00821186"/>
    <w:rsid w:val="00821C45"/>
    <w:rsid w:val="0082234F"/>
    <w:rsid w:val="0082235F"/>
    <w:rsid w:val="00822A7D"/>
    <w:rsid w:val="00822DC6"/>
    <w:rsid w:val="00823474"/>
    <w:rsid w:val="00824038"/>
    <w:rsid w:val="008241C8"/>
    <w:rsid w:val="008247D6"/>
    <w:rsid w:val="008252E8"/>
    <w:rsid w:val="00825302"/>
    <w:rsid w:val="008265BD"/>
    <w:rsid w:val="00826729"/>
    <w:rsid w:val="008269B3"/>
    <w:rsid w:val="00826CDA"/>
    <w:rsid w:val="00827596"/>
    <w:rsid w:val="008275F3"/>
    <w:rsid w:val="008276A1"/>
    <w:rsid w:val="008276CF"/>
    <w:rsid w:val="00830063"/>
    <w:rsid w:val="0083011B"/>
    <w:rsid w:val="00830A0B"/>
    <w:rsid w:val="00830AA1"/>
    <w:rsid w:val="008310FE"/>
    <w:rsid w:val="00831A05"/>
    <w:rsid w:val="00831B05"/>
    <w:rsid w:val="00831DE2"/>
    <w:rsid w:val="00831E44"/>
    <w:rsid w:val="00832101"/>
    <w:rsid w:val="00832165"/>
    <w:rsid w:val="00832E26"/>
    <w:rsid w:val="00833382"/>
    <w:rsid w:val="00833D37"/>
    <w:rsid w:val="0083466D"/>
    <w:rsid w:val="008350FF"/>
    <w:rsid w:val="00835311"/>
    <w:rsid w:val="00835625"/>
    <w:rsid w:val="00835724"/>
    <w:rsid w:val="00835784"/>
    <w:rsid w:val="00836E6B"/>
    <w:rsid w:val="0083786B"/>
    <w:rsid w:val="00837F06"/>
    <w:rsid w:val="00840576"/>
    <w:rsid w:val="008406A7"/>
    <w:rsid w:val="00840870"/>
    <w:rsid w:val="00840DFB"/>
    <w:rsid w:val="00841036"/>
    <w:rsid w:val="008415B3"/>
    <w:rsid w:val="008434C8"/>
    <w:rsid w:val="00843733"/>
    <w:rsid w:val="008438AD"/>
    <w:rsid w:val="00843900"/>
    <w:rsid w:val="00843975"/>
    <w:rsid w:val="00843CD2"/>
    <w:rsid w:val="00844207"/>
    <w:rsid w:val="00844BDC"/>
    <w:rsid w:val="00845717"/>
    <w:rsid w:val="008457CA"/>
    <w:rsid w:val="0084590E"/>
    <w:rsid w:val="00846ABF"/>
    <w:rsid w:val="00847D56"/>
    <w:rsid w:val="00850297"/>
    <w:rsid w:val="00850544"/>
    <w:rsid w:val="00850C1A"/>
    <w:rsid w:val="00850D56"/>
    <w:rsid w:val="008519CA"/>
    <w:rsid w:val="00851CD8"/>
    <w:rsid w:val="00852343"/>
    <w:rsid w:val="00852478"/>
    <w:rsid w:val="00852732"/>
    <w:rsid w:val="00852D08"/>
    <w:rsid w:val="008532E7"/>
    <w:rsid w:val="00853313"/>
    <w:rsid w:val="00853825"/>
    <w:rsid w:val="00853AC4"/>
    <w:rsid w:val="0085463A"/>
    <w:rsid w:val="00854A04"/>
    <w:rsid w:val="00854CD2"/>
    <w:rsid w:val="0085503C"/>
    <w:rsid w:val="00855622"/>
    <w:rsid w:val="008558EC"/>
    <w:rsid w:val="00855E1D"/>
    <w:rsid w:val="00856445"/>
    <w:rsid w:val="0085722C"/>
    <w:rsid w:val="0085746D"/>
    <w:rsid w:val="008603CD"/>
    <w:rsid w:val="008603F7"/>
    <w:rsid w:val="0086045B"/>
    <w:rsid w:val="008612D7"/>
    <w:rsid w:val="00862743"/>
    <w:rsid w:val="0086291D"/>
    <w:rsid w:val="00862E90"/>
    <w:rsid w:val="0086305B"/>
    <w:rsid w:val="00863792"/>
    <w:rsid w:val="00863991"/>
    <w:rsid w:val="00863CDE"/>
    <w:rsid w:val="00863D5E"/>
    <w:rsid w:val="0086490A"/>
    <w:rsid w:val="00864A7C"/>
    <w:rsid w:val="00864C90"/>
    <w:rsid w:val="008657A4"/>
    <w:rsid w:val="00865A19"/>
    <w:rsid w:val="00865DF4"/>
    <w:rsid w:val="00866FFC"/>
    <w:rsid w:val="00867330"/>
    <w:rsid w:val="00867478"/>
    <w:rsid w:val="008700DD"/>
    <w:rsid w:val="00870608"/>
    <w:rsid w:val="00870936"/>
    <w:rsid w:val="00870E63"/>
    <w:rsid w:val="008715B5"/>
    <w:rsid w:val="00871B76"/>
    <w:rsid w:val="00871EDC"/>
    <w:rsid w:val="00872762"/>
    <w:rsid w:val="00872812"/>
    <w:rsid w:val="00873126"/>
    <w:rsid w:val="0087316C"/>
    <w:rsid w:val="00873691"/>
    <w:rsid w:val="00874D6F"/>
    <w:rsid w:val="00874E42"/>
    <w:rsid w:val="0087543F"/>
    <w:rsid w:val="008758B6"/>
    <w:rsid w:val="00875DA6"/>
    <w:rsid w:val="00875F91"/>
    <w:rsid w:val="0087619E"/>
    <w:rsid w:val="0087638C"/>
    <w:rsid w:val="008767D6"/>
    <w:rsid w:val="008767FB"/>
    <w:rsid w:val="00876CCB"/>
    <w:rsid w:val="00876D59"/>
    <w:rsid w:val="00876E03"/>
    <w:rsid w:val="008779BE"/>
    <w:rsid w:val="00877AE2"/>
    <w:rsid w:val="00877E2C"/>
    <w:rsid w:val="0088001D"/>
    <w:rsid w:val="0088063A"/>
    <w:rsid w:val="00880A13"/>
    <w:rsid w:val="00880B5D"/>
    <w:rsid w:val="00880C06"/>
    <w:rsid w:val="00880C49"/>
    <w:rsid w:val="00881070"/>
    <w:rsid w:val="00881542"/>
    <w:rsid w:val="00882298"/>
    <w:rsid w:val="00882C0A"/>
    <w:rsid w:val="008830A3"/>
    <w:rsid w:val="0088311A"/>
    <w:rsid w:val="00883545"/>
    <w:rsid w:val="00883916"/>
    <w:rsid w:val="00883988"/>
    <w:rsid w:val="008839E9"/>
    <w:rsid w:val="00883E96"/>
    <w:rsid w:val="00884C00"/>
    <w:rsid w:val="00884EAB"/>
    <w:rsid w:val="00885311"/>
    <w:rsid w:val="00885688"/>
    <w:rsid w:val="00886388"/>
    <w:rsid w:val="00886B91"/>
    <w:rsid w:val="00886BD1"/>
    <w:rsid w:val="00886D26"/>
    <w:rsid w:val="008870E9"/>
    <w:rsid w:val="00887420"/>
    <w:rsid w:val="00887AFF"/>
    <w:rsid w:val="00887D1A"/>
    <w:rsid w:val="00890E90"/>
    <w:rsid w:val="00890EFE"/>
    <w:rsid w:val="008911AE"/>
    <w:rsid w:val="0089171B"/>
    <w:rsid w:val="0089179B"/>
    <w:rsid w:val="00892053"/>
    <w:rsid w:val="008923FF"/>
    <w:rsid w:val="008924C3"/>
    <w:rsid w:val="008926E4"/>
    <w:rsid w:val="00892D3A"/>
    <w:rsid w:val="008938C6"/>
    <w:rsid w:val="008938D2"/>
    <w:rsid w:val="00893CC4"/>
    <w:rsid w:val="00894193"/>
    <w:rsid w:val="008949E1"/>
    <w:rsid w:val="00894D6D"/>
    <w:rsid w:val="00895478"/>
    <w:rsid w:val="00895563"/>
    <w:rsid w:val="00895889"/>
    <w:rsid w:val="00895CDA"/>
    <w:rsid w:val="00895F77"/>
    <w:rsid w:val="00896196"/>
    <w:rsid w:val="008963F5"/>
    <w:rsid w:val="00896A84"/>
    <w:rsid w:val="00897046"/>
    <w:rsid w:val="00897F04"/>
    <w:rsid w:val="008A0B1A"/>
    <w:rsid w:val="008A0DA5"/>
    <w:rsid w:val="008A103B"/>
    <w:rsid w:val="008A14AA"/>
    <w:rsid w:val="008A1621"/>
    <w:rsid w:val="008A1B23"/>
    <w:rsid w:val="008A1E4F"/>
    <w:rsid w:val="008A2127"/>
    <w:rsid w:val="008A242B"/>
    <w:rsid w:val="008A261F"/>
    <w:rsid w:val="008A2745"/>
    <w:rsid w:val="008A2A24"/>
    <w:rsid w:val="008A2B67"/>
    <w:rsid w:val="008A2BED"/>
    <w:rsid w:val="008A2C94"/>
    <w:rsid w:val="008A3027"/>
    <w:rsid w:val="008A3108"/>
    <w:rsid w:val="008A3BE0"/>
    <w:rsid w:val="008A49AA"/>
    <w:rsid w:val="008A49DB"/>
    <w:rsid w:val="008A4A7F"/>
    <w:rsid w:val="008A4CAA"/>
    <w:rsid w:val="008A51C6"/>
    <w:rsid w:val="008A58A7"/>
    <w:rsid w:val="008A5A89"/>
    <w:rsid w:val="008A5C8E"/>
    <w:rsid w:val="008A5CF4"/>
    <w:rsid w:val="008A6022"/>
    <w:rsid w:val="008A60C4"/>
    <w:rsid w:val="008A6507"/>
    <w:rsid w:val="008A6DA2"/>
    <w:rsid w:val="008A71DC"/>
    <w:rsid w:val="008A758E"/>
    <w:rsid w:val="008A7B98"/>
    <w:rsid w:val="008A7C9E"/>
    <w:rsid w:val="008A7ED9"/>
    <w:rsid w:val="008B041F"/>
    <w:rsid w:val="008B0A1B"/>
    <w:rsid w:val="008B0DDE"/>
    <w:rsid w:val="008B103A"/>
    <w:rsid w:val="008B1212"/>
    <w:rsid w:val="008B13CE"/>
    <w:rsid w:val="008B181E"/>
    <w:rsid w:val="008B2146"/>
    <w:rsid w:val="008B21B2"/>
    <w:rsid w:val="008B25AD"/>
    <w:rsid w:val="008B26CD"/>
    <w:rsid w:val="008B27BD"/>
    <w:rsid w:val="008B2971"/>
    <w:rsid w:val="008B2A93"/>
    <w:rsid w:val="008B2C27"/>
    <w:rsid w:val="008B3C70"/>
    <w:rsid w:val="008B41F7"/>
    <w:rsid w:val="008B4AA0"/>
    <w:rsid w:val="008B4F5B"/>
    <w:rsid w:val="008B50C1"/>
    <w:rsid w:val="008B5E71"/>
    <w:rsid w:val="008B618C"/>
    <w:rsid w:val="008B7071"/>
    <w:rsid w:val="008B7864"/>
    <w:rsid w:val="008B7D0E"/>
    <w:rsid w:val="008C030E"/>
    <w:rsid w:val="008C0377"/>
    <w:rsid w:val="008C0C03"/>
    <w:rsid w:val="008C10B7"/>
    <w:rsid w:val="008C10C6"/>
    <w:rsid w:val="008C1293"/>
    <w:rsid w:val="008C1422"/>
    <w:rsid w:val="008C16A8"/>
    <w:rsid w:val="008C18C9"/>
    <w:rsid w:val="008C1B54"/>
    <w:rsid w:val="008C259F"/>
    <w:rsid w:val="008C2657"/>
    <w:rsid w:val="008C274B"/>
    <w:rsid w:val="008C2CB9"/>
    <w:rsid w:val="008C3D5E"/>
    <w:rsid w:val="008C40BF"/>
    <w:rsid w:val="008C47CA"/>
    <w:rsid w:val="008C47FE"/>
    <w:rsid w:val="008C4E40"/>
    <w:rsid w:val="008C4FE0"/>
    <w:rsid w:val="008C5D22"/>
    <w:rsid w:val="008C5F50"/>
    <w:rsid w:val="008C5FEC"/>
    <w:rsid w:val="008C6925"/>
    <w:rsid w:val="008C6A57"/>
    <w:rsid w:val="008C7843"/>
    <w:rsid w:val="008C7F47"/>
    <w:rsid w:val="008D005D"/>
    <w:rsid w:val="008D0672"/>
    <w:rsid w:val="008D0E8A"/>
    <w:rsid w:val="008D0F98"/>
    <w:rsid w:val="008D18BA"/>
    <w:rsid w:val="008D1FEC"/>
    <w:rsid w:val="008D295A"/>
    <w:rsid w:val="008D333B"/>
    <w:rsid w:val="008D3D0C"/>
    <w:rsid w:val="008D438B"/>
    <w:rsid w:val="008D479D"/>
    <w:rsid w:val="008D4896"/>
    <w:rsid w:val="008D4CA8"/>
    <w:rsid w:val="008D4EA1"/>
    <w:rsid w:val="008D5CE0"/>
    <w:rsid w:val="008D5DF9"/>
    <w:rsid w:val="008D68F3"/>
    <w:rsid w:val="008D6B2C"/>
    <w:rsid w:val="008D72B8"/>
    <w:rsid w:val="008D74BD"/>
    <w:rsid w:val="008D7517"/>
    <w:rsid w:val="008D799A"/>
    <w:rsid w:val="008D7AD0"/>
    <w:rsid w:val="008D7B34"/>
    <w:rsid w:val="008E05FD"/>
    <w:rsid w:val="008E0F17"/>
    <w:rsid w:val="008E1072"/>
    <w:rsid w:val="008E16B3"/>
    <w:rsid w:val="008E1D7E"/>
    <w:rsid w:val="008E2156"/>
    <w:rsid w:val="008E2211"/>
    <w:rsid w:val="008E2483"/>
    <w:rsid w:val="008E2551"/>
    <w:rsid w:val="008E376B"/>
    <w:rsid w:val="008E3A55"/>
    <w:rsid w:val="008E4D20"/>
    <w:rsid w:val="008E5AEB"/>
    <w:rsid w:val="008E5C36"/>
    <w:rsid w:val="008E5F5B"/>
    <w:rsid w:val="008E64AC"/>
    <w:rsid w:val="008E6BE3"/>
    <w:rsid w:val="008E6E33"/>
    <w:rsid w:val="008E7A84"/>
    <w:rsid w:val="008F0622"/>
    <w:rsid w:val="008F077A"/>
    <w:rsid w:val="008F0F57"/>
    <w:rsid w:val="008F1045"/>
    <w:rsid w:val="008F10E7"/>
    <w:rsid w:val="008F1324"/>
    <w:rsid w:val="008F180D"/>
    <w:rsid w:val="008F186C"/>
    <w:rsid w:val="008F198B"/>
    <w:rsid w:val="008F1F9F"/>
    <w:rsid w:val="008F20CB"/>
    <w:rsid w:val="008F23C0"/>
    <w:rsid w:val="008F3377"/>
    <w:rsid w:val="008F3716"/>
    <w:rsid w:val="008F38E6"/>
    <w:rsid w:val="008F4500"/>
    <w:rsid w:val="008F47A3"/>
    <w:rsid w:val="008F5D6E"/>
    <w:rsid w:val="008F5F1B"/>
    <w:rsid w:val="008F64E8"/>
    <w:rsid w:val="008F65E7"/>
    <w:rsid w:val="008F6910"/>
    <w:rsid w:val="008F69D5"/>
    <w:rsid w:val="008F6F95"/>
    <w:rsid w:val="008F73E4"/>
    <w:rsid w:val="008F7593"/>
    <w:rsid w:val="008F75DD"/>
    <w:rsid w:val="00900699"/>
    <w:rsid w:val="00900F77"/>
    <w:rsid w:val="00901E5E"/>
    <w:rsid w:val="00902D1E"/>
    <w:rsid w:val="00902EE0"/>
    <w:rsid w:val="009030F4"/>
    <w:rsid w:val="00903318"/>
    <w:rsid w:val="009033A3"/>
    <w:rsid w:val="00903C9D"/>
    <w:rsid w:val="009051C8"/>
    <w:rsid w:val="00905F85"/>
    <w:rsid w:val="00906237"/>
    <w:rsid w:val="00906C58"/>
    <w:rsid w:val="009073C3"/>
    <w:rsid w:val="009076A4"/>
    <w:rsid w:val="00907A4D"/>
    <w:rsid w:val="00907B12"/>
    <w:rsid w:val="00907B75"/>
    <w:rsid w:val="00907FDF"/>
    <w:rsid w:val="00910A10"/>
    <w:rsid w:val="00910FF2"/>
    <w:rsid w:val="00911381"/>
    <w:rsid w:val="00911556"/>
    <w:rsid w:val="009117B4"/>
    <w:rsid w:val="009122FD"/>
    <w:rsid w:val="009131B3"/>
    <w:rsid w:val="009137AC"/>
    <w:rsid w:val="009137E3"/>
    <w:rsid w:val="00913A82"/>
    <w:rsid w:val="00913AB5"/>
    <w:rsid w:val="0091423B"/>
    <w:rsid w:val="009142D0"/>
    <w:rsid w:val="009146A6"/>
    <w:rsid w:val="00914D54"/>
    <w:rsid w:val="00915926"/>
    <w:rsid w:val="009169F2"/>
    <w:rsid w:val="00916C2B"/>
    <w:rsid w:val="00916E8E"/>
    <w:rsid w:val="009173C4"/>
    <w:rsid w:val="009177D7"/>
    <w:rsid w:val="009200F2"/>
    <w:rsid w:val="00920183"/>
    <w:rsid w:val="00920351"/>
    <w:rsid w:val="0092137C"/>
    <w:rsid w:val="00921728"/>
    <w:rsid w:val="00921A03"/>
    <w:rsid w:val="00921B80"/>
    <w:rsid w:val="00921B9A"/>
    <w:rsid w:val="00921E84"/>
    <w:rsid w:val="00922604"/>
    <w:rsid w:val="00922B5D"/>
    <w:rsid w:val="009231E3"/>
    <w:rsid w:val="009232AE"/>
    <w:rsid w:val="00923A81"/>
    <w:rsid w:val="00923B2F"/>
    <w:rsid w:val="0092455C"/>
    <w:rsid w:val="009246BD"/>
    <w:rsid w:val="00924BC6"/>
    <w:rsid w:val="00924C8D"/>
    <w:rsid w:val="00924F9E"/>
    <w:rsid w:val="00925B65"/>
    <w:rsid w:val="00925C1C"/>
    <w:rsid w:val="00926712"/>
    <w:rsid w:val="009267CB"/>
    <w:rsid w:val="00926B08"/>
    <w:rsid w:val="00926C4B"/>
    <w:rsid w:val="00926EC1"/>
    <w:rsid w:val="00926FB4"/>
    <w:rsid w:val="00927022"/>
    <w:rsid w:val="00927124"/>
    <w:rsid w:val="00927F22"/>
    <w:rsid w:val="00930B9B"/>
    <w:rsid w:val="00930BF1"/>
    <w:rsid w:val="00930CD9"/>
    <w:rsid w:val="0093101E"/>
    <w:rsid w:val="009311E0"/>
    <w:rsid w:val="00931422"/>
    <w:rsid w:val="009316F0"/>
    <w:rsid w:val="00931779"/>
    <w:rsid w:val="00931C4D"/>
    <w:rsid w:val="009323B4"/>
    <w:rsid w:val="009325F8"/>
    <w:rsid w:val="009327E6"/>
    <w:rsid w:val="00932A6F"/>
    <w:rsid w:val="00932AC1"/>
    <w:rsid w:val="00933016"/>
    <w:rsid w:val="00933A11"/>
    <w:rsid w:val="00933FB4"/>
    <w:rsid w:val="00934956"/>
    <w:rsid w:val="00935980"/>
    <w:rsid w:val="00935BED"/>
    <w:rsid w:val="00936350"/>
    <w:rsid w:val="009363A4"/>
    <w:rsid w:val="00936AD4"/>
    <w:rsid w:val="00936AF3"/>
    <w:rsid w:val="00936C9E"/>
    <w:rsid w:val="00937676"/>
    <w:rsid w:val="0094008E"/>
    <w:rsid w:val="0094049B"/>
    <w:rsid w:val="00940585"/>
    <w:rsid w:val="00940EAE"/>
    <w:rsid w:val="009414F3"/>
    <w:rsid w:val="00941700"/>
    <w:rsid w:val="0094225D"/>
    <w:rsid w:val="009423FD"/>
    <w:rsid w:val="0094241B"/>
    <w:rsid w:val="00942816"/>
    <w:rsid w:val="009429CA"/>
    <w:rsid w:val="00942B51"/>
    <w:rsid w:val="00942C27"/>
    <w:rsid w:val="00943540"/>
    <w:rsid w:val="00943AE4"/>
    <w:rsid w:val="009446E1"/>
    <w:rsid w:val="009448AA"/>
    <w:rsid w:val="00944A15"/>
    <w:rsid w:val="00944F25"/>
    <w:rsid w:val="009456E4"/>
    <w:rsid w:val="00945798"/>
    <w:rsid w:val="00946287"/>
    <w:rsid w:val="009462F0"/>
    <w:rsid w:val="00946B4B"/>
    <w:rsid w:val="00947059"/>
    <w:rsid w:val="00947700"/>
    <w:rsid w:val="009479D1"/>
    <w:rsid w:val="00950535"/>
    <w:rsid w:val="009505B3"/>
    <w:rsid w:val="009507DC"/>
    <w:rsid w:val="009508FC"/>
    <w:rsid w:val="00950AB6"/>
    <w:rsid w:val="00950F93"/>
    <w:rsid w:val="009519EE"/>
    <w:rsid w:val="009519FF"/>
    <w:rsid w:val="00951EC1"/>
    <w:rsid w:val="009520BC"/>
    <w:rsid w:val="0095220E"/>
    <w:rsid w:val="00952676"/>
    <w:rsid w:val="00952E3D"/>
    <w:rsid w:val="00953183"/>
    <w:rsid w:val="009532C5"/>
    <w:rsid w:val="00953578"/>
    <w:rsid w:val="009538AB"/>
    <w:rsid w:val="009539D0"/>
    <w:rsid w:val="00953DC2"/>
    <w:rsid w:val="00954438"/>
    <w:rsid w:val="00954468"/>
    <w:rsid w:val="00954E80"/>
    <w:rsid w:val="00954EF2"/>
    <w:rsid w:val="009553E1"/>
    <w:rsid w:val="00955480"/>
    <w:rsid w:val="00955524"/>
    <w:rsid w:val="009562EC"/>
    <w:rsid w:val="00956C55"/>
    <w:rsid w:val="00960111"/>
    <w:rsid w:val="00960F6C"/>
    <w:rsid w:val="00961A35"/>
    <w:rsid w:val="00961F13"/>
    <w:rsid w:val="0096235D"/>
    <w:rsid w:val="00962461"/>
    <w:rsid w:val="00962835"/>
    <w:rsid w:val="00962979"/>
    <w:rsid w:val="00962C6C"/>
    <w:rsid w:val="00962E6D"/>
    <w:rsid w:val="0096303E"/>
    <w:rsid w:val="0096315D"/>
    <w:rsid w:val="00963835"/>
    <w:rsid w:val="00963B62"/>
    <w:rsid w:val="00963F57"/>
    <w:rsid w:val="009644F4"/>
    <w:rsid w:val="009648FB"/>
    <w:rsid w:val="00964A42"/>
    <w:rsid w:val="009650FE"/>
    <w:rsid w:val="00965C1A"/>
    <w:rsid w:val="00966264"/>
    <w:rsid w:val="00966718"/>
    <w:rsid w:val="00966A11"/>
    <w:rsid w:val="00967885"/>
    <w:rsid w:val="00967B0E"/>
    <w:rsid w:val="00967EA8"/>
    <w:rsid w:val="00970188"/>
    <w:rsid w:val="00970732"/>
    <w:rsid w:val="00970A22"/>
    <w:rsid w:val="00970C9C"/>
    <w:rsid w:val="00970E06"/>
    <w:rsid w:val="009713BE"/>
    <w:rsid w:val="00971F75"/>
    <w:rsid w:val="00971F9D"/>
    <w:rsid w:val="0097249B"/>
    <w:rsid w:val="00972618"/>
    <w:rsid w:val="00972781"/>
    <w:rsid w:val="00972858"/>
    <w:rsid w:val="00972868"/>
    <w:rsid w:val="00972920"/>
    <w:rsid w:val="009729FA"/>
    <w:rsid w:val="00972CE3"/>
    <w:rsid w:val="009731A3"/>
    <w:rsid w:val="009733D6"/>
    <w:rsid w:val="0097352D"/>
    <w:rsid w:val="00973D9E"/>
    <w:rsid w:val="00973EB5"/>
    <w:rsid w:val="009748D3"/>
    <w:rsid w:val="00974A08"/>
    <w:rsid w:val="00974A48"/>
    <w:rsid w:val="00975A90"/>
    <w:rsid w:val="00975B10"/>
    <w:rsid w:val="00976158"/>
    <w:rsid w:val="00976810"/>
    <w:rsid w:val="00976DFD"/>
    <w:rsid w:val="00976E09"/>
    <w:rsid w:val="0097708E"/>
    <w:rsid w:val="00977142"/>
    <w:rsid w:val="0097726A"/>
    <w:rsid w:val="0098009E"/>
    <w:rsid w:val="0098057F"/>
    <w:rsid w:val="009812B2"/>
    <w:rsid w:val="009818D3"/>
    <w:rsid w:val="009825FB"/>
    <w:rsid w:val="00982C46"/>
    <w:rsid w:val="00982D60"/>
    <w:rsid w:val="00982D83"/>
    <w:rsid w:val="00982DDF"/>
    <w:rsid w:val="0098338C"/>
    <w:rsid w:val="009833F5"/>
    <w:rsid w:val="0098344F"/>
    <w:rsid w:val="009835AA"/>
    <w:rsid w:val="009835BD"/>
    <w:rsid w:val="00983717"/>
    <w:rsid w:val="00983959"/>
    <w:rsid w:val="00983BA4"/>
    <w:rsid w:val="00983C09"/>
    <w:rsid w:val="009843F3"/>
    <w:rsid w:val="00984502"/>
    <w:rsid w:val="009849B9"/>
    <w:rsid w:val="00985221"/>
    <w:rsid w:val="00985EA1"/>
    <w:rsid w:val="00986060"/>
    <w:rsid w:val="009869AE"/>
    <w:rsid w:val="00986E0F"/>
    <w:rsid w:val="00987B48"/>
    <w:rsid w:val="00990409"/>
    <w:rsid w:val="009906F1"/>
    <w:rsid w:val="0099089E"/>
    <w:rsid w:val="00990D56"/>
    <w:rsid w:val="00991119"/>
    <w:rsid w:val="0099152E"/>
    <w:rsid w:val="00991894"/>
    <w:rsid w:val="00991C2F"/>
    <w:rsid w:val="00991C95"/>
    <w:rsid w:val="00991EE9"/>
    <w:rsid w:val="00992160"/>
    <w:rsid w:val="00992290"/>
    <w:rsid w:val="009922BD"/>
    <w:rsid w:val="00992533"/>
    <w:rsid w:val="00992B3C"/>
    <w:rsid w:val="0099392D"/>
    <w:rsid w:val="00993D9F"/>
    <w:rsid w:val="009944B1"/>
    <w:rsid w:val="009945B3"/>
    <w:rsid w:val="009947DF"/>
    <w:rsid w:val="00994EA1"/>
    <w:rsid w:val="009950C2"/>
    <w:rsid w:val="00995348"/>
    <w:rsid w:val="00995595"/>
    <w:rsid w:val="00995737"/>
    <w:rsid w:val="0099629B"/>
    <w:rsid w:val="0099643B"/>
    <w:rsid w:val="009965BB"/>
    <w:rsid w:val="00996690"/>
    <w:rsid w:val="009969C3"/>
    <w:rsid w:val="009971D0"/>
    <w:rsid w:val="00997328"/>
    <w:rsid w:val="00997846"/>
    <w:rsid w:val="00997E42"/>
    <w:rsid w:val="009A0825"/>
    <w:rsid w:val="009A10CC"/>
    <w:rsid w:val="009A14E1"/>
    <w:rsid w:val="009A1B76"/>
    <w:rsid w:val="009A245F"/>
    <w:rsid w:val="009A2BF4"/>
    <w:rsid w:val="009A2C90"/>
    <w:rsid w:val="009A32DC"/>
    <w:rsid w:val="009A3FC7"/>
    <w:rsid w:val="009A42F5"/>
    <w:rsid w:val="009A493F"/>
    <w:rsid w:val="009A4940"/>
    <w:rsid w:val="009A4968"/>
    <w:rsid w:val="009A5D1D"/>
    <w:rsid w:val="009A5DA7"/>
    <w:rsid w:val="009A67EE"/>
    <w:rsid w:val="009A6AA0"/>
    <w:rsid w:val="009A709B"/>
    <w:rsid w:val="009A7211"/>
    <w:rsid w:val="009A7361"/>
    <w:rsid w:val="009A7ADC"/>
    <w:rsid w:val="009B0567"/>
    <w:rsid w:val="009B087A"/>
    <w:rsid w:val="009B143B"/>
    <w:rsid w:val="009B1650"/>
    <w:rsid w:val="009B195D"/>
    <w:rsid w:val="009B27B7"/>
    <w:rsid w:val="009B27C2"/>
    <w:rsid w:val="009B3001"/>
    <w:rsid w:val="009B30E7"/>
    <w:rsid w:val="009B3278"/>
    <w:rsid w:val="009B3496"/>
    <w:rsid w:val="009B34C4"/>
    <w:rsid w:val="009B3849"/>
    <w:rsid w:val="009B3B6F"/>
    <w:rsid w:val="009B3B78"/>
    <w:rsid w:val="009B3D7B"/>
    <w:rsid w:val="009B3F9E"/>
    <w:rsid w:val="009B4053"/>
    <w:rsid w:val="009B4234"/>
    <w:rsid w:val="009B454E"/>
    <w:rsid w:val="009B47E7"/>
    <w:rsid w:val="009B4C77"/>
    <w:rsid w:val="009B55D1"/>
    <w:rsid w:val="009B5DE1"/>
    <w:rsid w:val="009B5EB9"/>
    <w:rsid w:val="009B654E"/>
    <w:rsid w:val="009B6820"/>
    <w:rsid w:val="009B702C"/>
    <w:rsid w:val="009B725B"/>
    <w:rsid w:val="009B75FB"/>
    <w:rsid w:val="009C009A"/>
    <w:rsid w:val="009C02F6"/>
    <w:rsid w:val="009C04CC"/>
    <w:rsid w:val="009C061B"/>
    <w:rsid w:val="009C0CFE"/>
    <w:rsid w:val="009C1344"/>
    <w:rsid w:val="009C165B"/>
    <w:rsid w:val="009C1747"/>
    <w:rsid w:val="009C17E5"/>
    <w:rsid w:val="009C1A4E"/>
    <w:rsid w:val="009C1A64"/>
    <w:rsid w:val="009C1D56"/>
    <w:rsid w:val="009C2E13"/>
    <w:rsid w:val="009C31C3"/>
    <w:rsid w:val="009C39A9"/>
    <w:rsid w:val="009C3F8B"/>
    <w:rsid w:val="009C43FA"/>
    <w:rsid w:val="009C44A0"/>
    <w:rsid w:val="009C4D94"/>
    <w:rsid w:val="009C54B3"/>
    <w:rsid w:val="009C5A51"/>
    <w:rsid w:val="009C5AA8"/>
    <w:rsid w:val="009C6075"/>
    <w:rsid w:val="009C61F2"/>
    <w:rsid w:val="009C68FE"/>
    <w:rsid w:val="009C6F14"/>
    <w:rsid w:val="009C7516"/>
    <w:rsid w:val="009C7A6E"/>
    <w:rsid w:val="009C7C05"/>
    <w:rsid w:val="009D0354"/>
    <w:rsid w:val="009D0C4D"/>
    <w:rsid w:val="009D0F4C"/>
    <w:rsid w:val="009D1053"/>
    <w:rsid w:val="009D1075"/>
    <w:rsid w:val="009D19E6"/>
    <w:rsid w:val="009D1A00"/>
    <w:rsid w:val="009D1AF4"/>
    <w:rsid w:val="009D1D5A"/>
    <w:rsid w:val="009D1E70"/>
    <w:rsid w:val="009D2560"/>
    <w:rsid w:val="009D26B4"/>
    <w:rsid w:val="009D2E55"/>
    <w:rsid w:val="009D2EC9"/>
    <w:rsid w:val="009D3211"/>
    <w:rsid w:val="009D3579"/>
    <w:rsid w:val="009D37D5"/>
    <w:rsid w:val="009D3AD7"/>
    <w:rsid w:val="009D4904"/>
    <w:rsid w:val="009D4FC1"/>
    <w:rsid w:val="009D5BE7"/>
    <w:rsid w:val="009D5D05"/>
    <w:rsid w:val="009D6004"/>
    <w:rsid w:val="009D6788"/>
    <w:rsid w:val="009D6D4D"/>
    <w:rsid w:val="009D7822"/>
    <w:rsid w:val="009E004F"/>
    <w:rsid w:val="009E0243"/>
    <w:rsid w:val="009E028D"/>
    <w:rsid w:val="009E061B"/>
    <w:rsid w:val="009E094E"/>
    <w:rsid w:val="009E24D5"/>
    <w:rsid w:val="009E2585"/>
    <w:rsid w:val="009E25BB"/>
    <w:rsid w:val="009E2667"/>
    <w:rsid w:val="009E28A8"/>
    <w:rsid w:val="009E2B62"/>
    <w:rsid w:val="009E2BBB"/>
    <w:rsid w:val="009E2CA2"/>
    <w:rsid w:val="009E2D09"/>
    <w:rsid w:val="009E3359"/>
    <w:rsid w:val="009E35E2"/>
    <w:rsid w:val="009E37DF"/>
    <w:rsid w:val="009E4291"/>
    <w:rsid w:val="009E4E5E"/>
    <w:rsid w:val="009E4EBE"/>
    <w:rsid w:val="009E4FAB"/>
    <w:rsid w:val="009E5AF6"/>
    <w:rsid w:val="009E5C5D"/>
    <w:rsid w:val="009E5F98"/>
    <w:rsid w:val="009E6472"/>
    <w:rsid w:val="009E656B"/>
    <w:rsid w:val="009E6966"/>
    <w:rsid w:val="009E6DAF"/>
    <w:rsid w:val="009F0027"/>
    <w:rsid w:val="009F03D8"/>
    <w:rsid w:val="009F08AA"/>
    <w:rsid w:val="009F12A1"/>
    <w:rsid w:val="009F1498"/>
    <w:rsid w:val="009F194C"/>
    <w:rsid w:val="009F19B7"/>
    <w:rsid w:val="009F1A3E"/>
    <w:rsid w:val="009F3206"/>
    <w:rsid w:val="009F38B0"/>
    <w:rsid w:val="009F3C4C"/>
    <w:rsid w:val="009F41B0"/>
    <w:rsid w:val="009F4229"/>
    <w:rsid w:val="009F4256"/>
    <w:rsid w:val="009F4275"/>
    <w:rsid w:val="009F4AC5"/>
    <w:rsid w:val="009F4DE0"/>
    <w:rsid w:val="009F4EFB"/>
    <w:rsid w:val="009F5170"/>
    <w:rsid w:val="009F558B"/>
    <w:rsid w:val="009F57B0"/>
    <w:rsid w:val="009F5AD2"/>
    <w:rsid w:val="009F5F07"/>
    <w:rsid w:val="009F60C0"/>
    <w:rsid w:val="009F62A6"/>
    <w:rsid w:val="009F64FA"/>
    <w:rsid w:val="009F69BC"/>
    <w:rsid w:val="009F77E3"/>
    <w:rsid w:val="009F7B1C"/>
    <w:rsid w:val="009F7E4E"/>
    <w:rsid w:val="00A00153"/>
    <w:rsid w:val="00A0055F"/>
    <w:rsid w:val="00A00840"/>
    <w:rsid w:val="00A00C5A"/>
    <w:rsid w:val="00A0123E"/>
    <w:rsid w:val="00A0125D"/>
    <w:rsid w:val="00A0132D"/>
    <w:rsid w:val="00A01486"/>
    <w:rsid w:val="00A01A18"/>
    <w:rsid w:val="00A02141"/>
    <w:rsid w:val="00A0229C"/>
    <w:rsid w:val="00A023BA"/>
    <w:rsid w:val="00A024F5"/>
    <w:rsid w:val="00A02557"/>
    <w:rsid w:val="00A02716"/>
    <w:rsid w:val="00A0277D"/>
    <w:rsid w:val="00A034C9"/>
    <w:rsid w:val="00A038DD"/>
    <w:rsid w:val="00A03ABB"/>
    <w:rsid w:val="00A03D54"/>
    <w:rsid w:val="00A03EAC"/>
    <w:rsid w:val="00A042A4"/>
    <w:rsid w:val="00A04572"/>
    <w:rsid w:val="00A04725"/>
    <w:rsid w:val="00A04DDC"/>
    <w:rsid w:val="00A0510D"/>
    <w:rsid w:val="00A05855"/>
    <w:rsid w:val="00A05BAA"/>
    <w:rsid w:val="00A05C78"/>
    <w:rsid w:val="00A05CDF"/>
    <w:rsid w:val="00A05DFC"/>
    <w:rsid w:val="00A05E48"/>
    <w:rsid w:val="00A06238"/>
    <w:rsid w:val="00A06832"/>
    <w:rsid w:val="00A06BC5"/>
    <w:rsid w:val="00A073BB"/>
    <w:rsid w:val="00A076BB"/>
    <w:rsid w:val="00A0790D"/>
    <w:rsid w:val="00A07F9E"/>
    <w:rsid w:val="00A103B3"/>
    <w:rsid w:val="00A10739"/>
    <w:rsid w:val="00A10837"/>
    <w:rsid w:val="00A10906"/>
    <w:rsid w:val="00A10A30"/>
    <w:rsid w:val="00A10E83"/>
    <w:rsid w:val="00A11082"/>
    <w:rsid w:val="00A117C4"/>
    <w:rsid w:val="00A11C09"/>
    <w:rsid w:val="00A12035"/>
    <w:rsid w:val="00A12B55"/>
    <w:rsid w:val="00A12EAC"/>
    <w:rsid w:val="00A12EC6"/>
    <w:rsid w:val="00A12EE9"/>
    <w:rsid w:val="00A13398"/>
    <w:rsid w:val="00A13555"/>
    <w:rsid w:val="00A13C19"/>
    <w:rsid w:val="00A14067"/>
    <w:rsid w:val="00A1417E"/>
    <w:rsid w:val="00A14243"/>
    <w:rsid w:val="00A14A34"/>
    <w:rsid w:val="00A153DC"/>
    <w:rsid w:val="00A157DD"/>
    <w:rsid w:val="00A159AA"/>
    <w:rsid w:val="00A15B1D"/>
    <w:rsid w:val="00A16110"/>
    <w:rsid w:val="00A17298"/>
    <w:rsid w:val="00A177A8"/>
    <w:rsid w:val="00A1792C"/>
    <w:rsid w:val="00A17C66"/>
    <w:rsid w:val="00A2026C"/>
    <w:rsid w:val="00A205AD"/>
    <w:rsid w:val="00A2068E"/>
    <w:rsid w:val="00A207E4"/>
    <w:rsid w:val="00A20847"/>
    <w:rsid w:val="00A2088D"/>
    <w:rsid w:val="00A20AB1"/>
    <w:rsid w:val="00A20C0A"/>
    <w:rsid w:val="00A20F60"/>
    <w:rsid w:val="00A2166E"/>
    <w:rsid w:val="00A21E36"/>
    <w:rsid w:val="00A22606"/>
    <w:rsid w:val="00A227BB"/>
    <w:rsid w:val="00A22EFE"/>
    <w:rsid w:val="00A22F4F"/>
    <w:rsid w:val="00A230A4"/>
    <w:rsid w:val="00A2383D"/>
    <w:rsid w:val="00A2389E"/>
    <w:rsid w:val="00A23F7D"/>
    <w:rsid w:val="00A241D9"/>
    <w:rsid w:val="00A2424B"/>
    <w:rsid w:val="00A24335"/>
    <w:rsid w:val="00A24894"/>
    <w:rsid w:val="00A2504A"/>
    <w:rsid w:val="00A25263"/>
    <w:rsid w:val="00A252AC"/>
    <w:rsid w:val="00A256F5"/>
    <w:rsid w:val="00A260D9"/>
    <w:rsid w:val="00A262E8"/>
    <w:rsid w:val="00A267CA"/>
    <w:rsid w:val="00A26C0C"/>
    <w:rsid w:val="00A27596"/>
    <w:rsid w:val="00A278B9"/>
    <w:rsid w:val="00A27D9B"/>
    <w:rsid w:val="00A27F11"/>
    <w:rsid w:val="00A30202"/>
    <w:rsid w:val="00A30DEE"/>
    <w:rsid w:val="00A314B9"/>
    <w:rsid w:val="00A31B49"/>
    <w:rsid w:val="00A31C02"/>
    <w:rsid w:val="00A33176"/>
    <w:rsid w:val="00A33270"/>
    <w:rsid w:val="00A33F00"/>
    <w:rsid w:val="00A34460"/>
    <w:rsid w:val="00A3466C"/>
    <w:rsid w:val="00A34BB4"/>
    <w:rsid w:val="00A353F1"/>
    <w:rsid w:val="00A35588"/>
    <w:rsid w:val="00A3567C"/>
    <w:rsid w:val="00A35AB9"/>
    <w:rsid w:val="00A36035"/>
    <w:rsid w:val="00A36F95"/>
    <w:rsid w:val="00A371D0"/>
    <w:rsid w:val="00A37485"/>
    <w:rsid w:val="00A3772F"/>
    <w:rsid w:val="00A379D5"/>
    <w:rsid w:val="00A37CFA"/>
    <w:rsid w:val="00A37E20"/>
    <w:rsid w:val="00A37FED"/>
    <w:rsid w:val="00A41B34"/>
    <w:rsid w:val="00A429D7"/>
    <w:rsid w:val="00A43260"/>
    <w:rsid w:val="00A433A0"/>
    <w:rsid w:val="00A43660"/>
    <w:rsid w:val="00A436FD"/>
    <w:rsid w:val="00A43732"/>
    <w:rsid w:val="00A445CC"/>
    <w:rsid w:val="00A4480E"/>
    <w:rsid w:val="00A457A4"/>
    <w:rsid w:val="00A45ACE"/>
    <w:rsid w:val="00A46883"/>
    <w:rsid w:val="00A4695F"/>
    <w:rsid w:val="00A46D1D"/>
    <w:rsid w:val="00A47065"/>
    <w:rsid w:val="00A47397"/>
    <w:rsid w:val="00A4781C"/>
    <w:rsid w:val="00A506B8"/>
    <w:rsid w:val="00A50A38"/>
    <w:rsid w:val="00A50B37"/>
    <w:rsid w:val="00A51C1B"/>
    <w:rsid w:val="00A51E30"/>
    <w:rsid w:val="00A52200"/>
    <w:rsid w:val="00A522F6"/>
    <w:rsid w:val="00A52527"/>
    <w:rsid w:val="00A528AF"/>
    <w:rsid w:val="00A52F04"/>
    <w:rsid w:val="00A53405"/>
    <w:rsid w:val="00A536F6"/>
    <w:rsid w:val="00A538F5"/>
    <w:rsid w:val="00A53E04"/>
    <w:rsid w:val="00A547CE"/>
    <w:rsid w:val="00A55009"/>
    <w:rsid w:val="00A55012"/>
    <w:rsid w:val="00A565B2"/>
    <w:rsid w:val="00A568C1"/>
    <w:rsid w:val="00A56942"/>
    <w:rsid w:val="00A569B3"/>
    <w:rsid w:val="00A56A68"/>
    <w:rsid w:val="00A56BF1"/>
    <w:rsid w:val="00A57440"/>
    <w:rsid w:val="00A57787"/>
    <w:rsid w:val="00A57888"/>
    <w:rsid w:val="00A601E6"/>
    <w:rsid w:val="00A6048B"/>
    <w:rsid w:val="00A60CAD"/>
    <w:rsid w:val="00A60E79"/>
    <w:rsid w:val="00A60ECA"/>
    <w:rsid w:val="00A61B7E"/>
    <w:rsid w:val="00A61CF6"/>
    <w:rsid w:val="00A6241D"/>
    <w:rsid w:val="00A62B49"/>
    <w:rsid w:val="00A62D22"/>
    <w:rsid w:val="00A63603"/>
    <w:rsid w:val="00A63CDA"/>
    <w:rsid w:val="00A63F21"/>
    <w:rsid w:val="00A644B4"/>
    <w:rsid w:val="00A6494C"/>
    <w:rsid w:val="00A64D0E"/>
    <w:rsid w:val="00A656A4"/>
    <w:rsid w:val="00A65AA8"/>
    <w:rsid w:val="00A65B6D"/>
    <w:rsid w:val="00A66C2D"/>
    <w:rsid w:val="00A674C9"/>
    <w:rsid w:val="00A67E09"/>
    <w:rsid w:val="00A700F0"/>
    <w:rsid w:val="00A70792"/>
    <w:rsid w:val="00A70A1D"/>
    <w:rsid w:val="00A714EA"/>
    <w:rsid w:val="00A72342"/>
    <w:rsid w:val="00A723A6"/>
    <w:rsid w:val="00A728DF"/>
    <w:rsid w:val="00A73F41"/>
    <w:rsid w:val="00A74085"/>
    <w:rsid w:val="00A75512"/>
    <w:rsid w:val="00A75983"/>
    <w:rsid w:val="00A75A9C"/>
    <w:rsid w:val="00A7653B"/>
    <w:rsid w:val="00A76C0B"/>
    <w:rsid w:val="00A76D36"/>
    <w:rsid w:val="00A76D4B"/>
    <w:rsid w:val="00A77378"/>
    <w:rsid w:val="00A77503"/>
    <w:rsid w:val="00A77894"/>
    <w:rsid w:val="00A779B7"/>
    <w:rsid w:val="00A77DC9"/>
    <w:rsid w:val="00A801D5"/>
    <w:rsid w:val="00A80592"/>
    <w:rsid w:val="00A805C0"/>
    <w:rsid w:val="00A80D0D"/>
    <w:rsid w:val="00A819B1"/>
    <w:rsid w:val="00A81B75"/>
    <w:rsid w:val="00A82423"/>
    <w:rsid w:val="00A82791"/>
    <w:rsid w:val="00A82D29"/>
    <w:rsid w:val="00A832A8"/>
    <w:rsid w:val="00A84538"/>
    <w:rsid w:val="00A84690"/>
    <w:rsid w:val="00A8470F"/>
    <w:rsid w:val="00A8518F"/>
    <w:rsid w:val="00A85850"/>
    <w:rsid w:val="00A85A8D"/>
    <w:rsid w:val="00A85CD3"/>
    <w:rsid w:val="00A87103"/>
    <w:rsid w:val="00A8723F"/>
    <w:rsid w:val="00A87903"/>
    <w:rsid w:val="00A87F7C"/>
    <w:rsid w:val="00A90F23"/>
    <w:rsid w:val="00A913C8"/>
    <w:rsid w:val="00A91887"/>
    <w:rsid w:val="00A91B46"/>
    <w:rsid w:val="00A9203D"/>
    <w:rsid w:val="00A923A1"/>
    <w:rsid w:val="00A924CB"/>
    <w:rsid w:val="00A92E4D"/>
    <w:rsid w:val="00A933E8"/>
    <w:rsid w:val="00A93893"/>
    <w:rsid w:val="00A94A08"/>
    <w:rsid w:val="00A94D79"/>
    <w:rsid w:val="00A95367"/>
    <w:rsid w:val="00A960AE"/>
    <w:rsid w:val="00A9640D"/>
    <w:rsid w:val="00A964E5"/>
    <w:rsid w:val="00A971DC"/>
    <w:rsid w:val="00A97445"/>
    <w:rsid w:val="00A976EC"/>
    <w:rsid w:val="00A97980"/>
    <w:rsid w:val="00AA05AD"/>
    <w:rsid w:val="00AA0DC0"/>
    <w:rsid w:val="00AA16D7"/>
    <w:rsid w:val="00AA1732"/>
    <w:rsid w:val="00AA18E7"/>
    <w:rsid w:val="00AA1A54"/>
    <w:rsid w:val="00AA252A"/>
    <w:rsid w:val="00AA25AB"/>
    <w:rsid w:val="00AA275B"/>
    <w:rsid w:val="00AA2B71"/>
    <w:rsid w:val="00AA3064"/>
    <w:rsid w:val="00AA37E1"/>
    <w:rsid w:val="00AA3BB2"/>
    <w:rsid w:val="00AA405A"/>
    <w:rsid w:val="00AA40F9"/>
    <w:rsid w:val="00AA451F"/>
    <w:rsid w:val="00AA46C8"/>
    <w:rsid w:val="00AA47D5"/>
    <w:rsid w:val="00AA4962"/>
    <w:rsid w:val="00AA4B8E"/>
    <w:rsid w:val="00AA4DE7"/>
    <w:rsid w:val="00AA555C"/>
    <w:rsid w:val="00AA5701"/>
    <w:rsid w:val="00AA626E"/>
    <w:rsid w:val="00AA6416"/>
    <w:rsid w:val="00AA6DB3"/>
    <w:rsid w:val="00AA7109"/>
    <w:rsid w:val="00AA72A8"/>
    <w:rsid w:val="00AA740F"/>
    <w:rsid w:val="00AA7496"/>
    <w:rsid w:val="00AB00CD"/>
    <w:rsid w:val="00AB0449"/>
    <w:rsid w:val="00AB096C"/>
    <w:rsid w:val="00AB0B88"/>
    <w:rsid w:val="00AB1347"/>
    <w:rsid w:val="00AB13F6"/>
    <w:rsid w:val="00AB16F0"/>
    <w:rsid w:val="00AB17AF"/>
    <w:rsid w:val="00AB1A9D"/>
    <w:rsid w:val="00AB1FE3"/>
    <w:rsid w:val="00AB21B3"/>
    <w:rsid w:val="00AB2792"/>
    <w:rsid w:val="00AB299E"/>
    <w:rsid w:val="00AB2C89"/>
    <w:rsid w:val="00AB2E0C"/>
    <w:rsid w:val="00AB34BF"/>
    <w:rsid w:val="00AB3AFD"/>
    <w:rsid w:val="00AB3DF0"/>
    <w:rsid w:val="00AB4278"/>
    <w:rsid w:val="00AB4337"/>
    <w:rsid w:val="00AB479B"/>
    <w:rsid w:val="00AB4C0D"/>
    <w:rsid w:val="00AB4F4D"/>
    <w:rsid w:val="00AB5391"/>
    <w:rsid w:val="00AB576B"/>
    <w:rsid w:val="00AB57FE"/>
    <w:rsid w:val="00AB58F2"/>
    <w:rsid w:val="00AB5B91"/>
    <w:rsid w:val="00AB5D3F"/>
    <w:rsid w:val="00AB5EF6"/>
    <w:rsid w:val="00AB60A9"/>
    <w:rsid w:val="00AB6AF9"/>
    <w:rsid w:val="00AB6EDB"/>
    <w:rsid w:val="00AB7FCE"/>
    <w:rsid w:val="00AC0019"/>
    <w:rsid w:val="00AC0E5A"/>
    <w:rsid w:val="00AC0F9D"/>
    <w:rsid w:val="00AC1105"/>
    <w:rsid w:val="00AC123C"/>
    <w:rsid w:val="00AC25C2"/>
    <w:rsid w:val="00AC28E0"/>
    <w:rsid w:val="00AC2B2B"/>
    <w:rsid w:val="00AC38DD"/>
    <w:rsid w:val="00AC3A8D"/>
    <w:rsid w:val="00AC6336"/>
    <w:rsid w:val="00AC7C28"/>
    <w:rsid w:val="00AC7CD6"/>
    <w:rsid w:val="00AD062C"/>
    <w:rsid w:val="00AD0769"/>
    <w:rsid w:val="00AD077C"/>
    <w:rsid w:val="00AD07DE"/>
    <w:rsid w:val="00AD0882"/>
    <w:rsid w:val="00AD0959"/>
    <w:rsid w:val="00AD15B0"/>
    <w:rsid w:val="00AD1FA2"/>
    <w:rsid w:val="00AD241D"/>
    <w:rsid w:val="00AD2726"/>
    <w:rsid w:val="00AD2C23"/>
    <w:rsid w:val="00AD2CD6"/>
    <w:rsid w:val="00AD2E19"/>
    <w:rsid w:val="00AD3706"/>
    <w:rsid w:val="00AD3E48"/>
    <w:rsid w:val="00AD43F7"/>
    <w:rsid w:val="00AD4641"/>
    <w:rsid w:val="00AD4905"/>
    <w:rsid w:val="00AD4990"/>
    <w:rsid w:val="00AD4B95"/>
    <w:rsid w:val="00AD4D1C"/>
    <w:rsid w:val="00AD4F54"/>
    <w:rsid w:val="00AD5143"/>
    <w:rsid w:val="00AD55B4"/>
    <w:rsid w:val="00AD5DDE"/>
    <w:rsid w:val="00AD60A8"/>
    <w:rsid w:val="00AD61E2"/>
    <w:rsid w:val="00AD6839"/>
    <w:rsid w:val="00AD6D84"/>
    <w:rsid w:val="00AD7105"/>
    <w:rsid w:val="00AD7BB5"/>
    <w:rsid w:val="00AE0003"/>
    <w:rsid w:val="00AE00AB"/>
    <w:rsid w:val="00AE0401"/>
    <w:rsid w:val="00AE0E82"/>
    <w:rsid w:val="00AE131D"/>
    <w:rsid w:val="00AE1370"/>
    <w:rsid w:val="00AE1804"/>
    <w:rsid w:val="00AE2400"/>
    <w:rsid w:val="00AE2A4A"/>
    <w:rsid w:val="00AE316A"/>
    <w:rsid w:val="00AE349D"/>
    <w:rsid w:val="00AE51B4"/>
    <w:rsid w:val="00AE54BB"/>
    <w:rsid w:val="00AE623C"/>
    <w:rsid w:val="00AE63B8"/>
    <w:rsid w:val="00AE6B18"/>
    <w:rsid w:val="00AE7973"/>
    <w:rsid w:val="00AE7B23"/>
    <w:rsid w:val="00AF0693"/>
    <w:rsid w:val="00AF084F"/>
    <w:rsid w:val="00AF09CA"/>
    <w:rsid w:val="00AF1208"/>
    <w:rsid w:val="00AF167B"/>
    <w:rsid w:val="00AF2D30"/>
    <w:rsid w:val="00AF3C0F"/>
    <w:rsid w:val="00AF3E1E"/>
    <w:rsid w:val="00AF3F89"/>
    <w:rsid w:val="00AF40E9"/>
    <w:rsid w:val="00AF4470"/>
    <w:rsid w:val="00AF4E46"/>
    <w:rsid w:val="00AF551E"/>
    <w:rsid w:val="00AF5BE8"/>
    <w:rsid w:val="00AF6021"/>
    <w:rsid w:val="00AF6373"/>
    <w:rsid w:val="00AF6455"/>
    <w:rsid w:val="00AF696E"/>
    <w:rsid w:val="00AF70EC"/>
    <w:rsid w:val="00AF7742"/>
    <w:rsid w:val="00B00132"/>
    <w:rsid w:val="00B00152"/>
    <w:rsid w:val="00B004E0"/>
    <w:rsid w:val="00B007CD"/>
    <w:rsid w:val="00B00931"/>
    <w:rsid w:val="00B00B45"/>
    <w:rsid w:val="00B00D12"/>
    <w:rsid w:val="00B00D19"/>
    <w:rsid w:val="00B0130F"/>
    <w:rsid w:val="00B0151F"/>
    <w:rsid w:val="00B01976"/>
    <w:rsid w:val="00B01BD2"/>
    <w:rsid w:val="00B02510"/>
    <w:rsid w:val="00B02EC0"/>
    <w:rsid w:val="00B02F80"/>
    <w:rsid w:val="00B0350B"/>
    <w:rsid w:val="00B036F0"/>
    <w:rsid w:val="00B037D7"/>
    <w:rsid w:val="00B0396F"/>
    <w:rsid w:val="00B03CB1"/>
    <w:rsid w:val="00B03F0B"/>
    <w:rsid w:val="00B0443A"/>
    <w:rsid w:val="00B04B6B"/>
    <w:rsid w:val="00B05260"/>
    <w:rsid w:val="00B052CC"/>
    <w:rsid w:val="00B05A3F"/>
    <w:rsid w:val="00B05D58"/>
    <w:rsid w:val="00B06075"/>
    <w:rsid w:val="00B0686B"/>
    <w:rsid w:val="00B071CE"/>
    <w:rsid w:val="00B07766"/>
    <w:rsid w:val="00B077B4"/>
    <w:rsid w:val="00B07850"/>
    <w:rsid w:val="00B07EB2"/>
    <w:rsid w:val="00B1029D"/>
    <w:rsid w:val="00B107EF"/>
    <w:rsid w:val="00B10978"/>
    <w:rsid w:val="00B111A6"/>
    <w:rsid w:val="00B11AA8"/>
    <w:rsid w:val="00B11C06"/>
    <w:rsid w:val="00B11C4D"/>
    <w:rsid w:val="00B11F26"/>
    <w:rsid w:val="00B12033"/>
    <w:rsid w:val="00B12103"/>
    <w:rsid w:val="00B12A46"/>
    <w:rsid w:val="00B12E90"/>
    <w:rsid w:val="00B12F71"/>
    <w:rsid w:val="00B13881"/>
    <w:rsid w:val="00B13E2A"/>
    <w:rsid w:val="00B13EF1"/>
    <w:rsid w:val="00B1523D"/>
    <w:rsid w:val="00B15A80"/>
    <w:rsid w:val="00B15CD3"/>
    <w:rsid w:val="00B15EF5"/>
    <w:rsid w:val="00B16212"/>
    <w:rsid w:val="00B170BE"/>
    <w:rsid w:val="00B173AF"/>
    <w:rsid w:val="00B17E09"/>
    <w:rsid w:val="00B17FB2"/>
    <w:rsid w:val="00B201EA"/>
    <w:rsid w:val="00B2035E"/>
    <w:rsid w:val="00B204F5"/>
    <w:rsid w:val="00B20A61"/>
    <w:rsid w:val="00B20D74"/>
    <w:rsid w:val="00B21086"/>
    <w:rsid w:val="00B214C0"/>
    <w:rsid w:val="00B215F1"/>
    <w:rsid w:val="00B21698"/>
    <w:rsid w:val="00B21AC5"/>
    <w:rsid w:val="00B21CB3"/>
    <w:rsid w:val="00B21E68"/>
    <w:rsid w:val="00B2232A"/>
    <w:rsid w:val="00B22379"/>
    <w:rsid w:val="00B224B8"/>
    <w:rsid w:val="00B228DA"/>
    <w:rsid w:val="00B22D44"/>
    <w:rsid w:val="00B23FAA"/>
    <w:rsid w:val="00B24166"/>
    <w:rsid w:val="00B2424C"/>
    <w:rsid w:val="00B244D3"/>
    <w:rsid w:val="00B249D3"/>
    <w:rsid w:val="00B254AF"/>
    <w:rsid w:val="00B25C8C"/>
    <w:rsid w:val="00B261AC"/>
    <w:rsid w:val="00B261CF"/>
    <w:rsid w:val="00B26231"/>
    <w:rsid w:val="00B26350"/>
    <w:rsid w:val="00B2667A"/>
    <w:rsid w:val="00B266DE"/>
    <w:rsid w:val="00B267D7"/>
    <w:rsid w:val="00B26916"/>
    <w:rsid w:val="00B2726A"/>
    <w:rsid w:val="00B272AB"/>
    <w:rsid w:val="00B2759A"/>
    <w:rsid w:val="00B278CF"/>
    <w:rsid w:val="00B27CB5"/>
    <w:rsid w:val="00B27FB4"/>
    <w:rsid w:val="00B3042A"/>
    <w:rsid w:val="00B306D3"/>
    <w:rsid w:val="00B30E30"/>
    <w:rsid w:val="00B30E77"/>
    <w:rsid w:val="00B31A17"/>
    <w:rsid w:val="00B31EC9"/>
    <w:rsid w:val="00B32696"/>
    <w:rsid w:val="00B32931"/>
    <w:rsid w:val="00B32A5C"/>
    <w:rsid w:val="00B32C00"/>
    <w:rsid w:val="00B32F48"/>
    <w:rsid w:val="00B32FB9"/>
    <w:rsid w:val="00B33A03"/>
    <w:rsid w:val="00B33C64"/>
    <w:rsid w:val="00B33C6F"/>
    <w:rsid w:val="00B340F0"/>
    <w:rsid w:val="00B34136"/>
    <w:rsid w:val="00B3444D"/>
    <w:rsid w:val="00B34A08"/>
    <w:rsid w:val="00B34C1A"/>
    <w:rsid w:val="00B35A92"/>
    <w:rsid w:val="00B35EA4"/>
    <w:rsid w:val="00B35FA0"/>
    <w:rsid w:val="00B3680C"/>
    <w:rsid w:val="00B3751A"/>
    <w:rsid w:val="00B37597"/>
    <w:rsid w:val="00B37627"/>
    <w:rsid w:val="00B37826"/>
    <w:rsid w:val="00B401FA"/>
    <w:rsid w:val="00B40518"/>
    <w:rsid w:val="00B40E06"/>
    <w:rsid w:val="00B40FAF"/>
    <w:rsid w:val="00B41993"/>
    <w:rsid w:val="00B41DCF"/>
    <w:rsid w:val="00B42160"/>
    <w:rsid w:val="00B43048"/>
    <w:rsid w:val="00B43F27"/>
    <w:rsid w:val="00B44240"/>
    <w:rsid w:val="00B44258"/>
    <w:rsid w:val="00B4448E"/>
    <w:rsid w:val="00B4491F"/>
    <w:rsid w:val="00B44DBD"/>
    <w:rsid w:val="00B44F77"/>
    <w:rsid w:val="00B45313"/>
    <w:rsid w:val="00B4592E"/>
    <w:rsid w:val="00B45DC6"/>
    <w:rsid w:val="00B46440"/>
    <w:rsid w:val="00B46B71"/>
    <w:rsid w:val="00B46D1F"/>
    <w:rsid w:val="00B46D24"/>
    <w:rsid w:val="00B46EB9"/>
    <w:rsid w:val="00B4751B"/>
    <w:rsid w:val="00B47C47"/>
    <w:rsid w:val="00B47CF7"/>
    <w:rsid w:val="00B5023A"/>
    <w:rsid w:val="00B5038D"/>
    <w:rsid w:val="00B506B8"/>
    <w:rsid w:val="00B50B21"/>
    <w:rsid w:val="00B50EAA"/>
    <w:rsid w:val="00B50EF2"/>
    <w:rsid w:val="00B5115A"/>
    <w:rsid w:val="00B513AA"/>
    <w:rsid w:val="00B5151F"/>
    <w:rsid w:val="00B517D6"/>
    <w:rsid w:val="00B526E5"/>
    <w:rsid w:val="00B52A96"/>
    <w:rsid w:val="00B52BDB"/>
    <w:rsid w:val="00B52F5A"/>
    <w:rsid w:val="00B53C09"/>
    <w:rsid w:val="00B5452E"/>
    <w:rsid w:val="00B54EEA"/>
    <w:rsid w:val="00B54F4D"/>
    <w:rsid w:val="00B55043"/>
    <w:rsid w:val="00B55485"/>
    <w:rsid w:val="00B557D8"/>
    <w:rsid w:val="00B55FE2"/>
    <w:rsid w:val="00B560C6"/>
    <w:rsid w:val="00B561A0"/>
    <w:rsid w:val="00B5699C"/>
    <w:rsid w:val="00B56BED"/>
    <w:rsid w:val="00B56C24"/>
    <w:rsid w:val="00B56DF8"/>
    <w:rsid w:val="00B57276"/>
    <w:rsid w:val="00B573C9"/>
    <w:rsid w:val="00B57440"/>
    <w:rsid w:val="00B57528"/>
    <w:rsid w:val="00B57BD0"/>
    <w:rsid w:val="00B57E53"/>
    <w:rsid w:val="00B605B4"/>
    <w:rsid w:val="00B61920"/>
    <w:rsid w:val="00B61CDC"/>
    <w:rsid w:val="00B62430"/>
    <w:rsid w:val="00B62894"/>
    <w:rsid w:val="00B6334B"/>
    <w:rsid w:val="00B63684"/>
    <w:rsid w:val="00B63AD8"/>
    <w:rsid w:val="00B64642"/>
    <w:rsid w:val="00B64A9B"/>
    <w:rsid w:val="00B653D9"/>
    <w:rsid w:val="00B65708"/>
    <w:rsid w:val="00B6578C"/>
    <w:rsid w:val="00B65CBD"/>
    <w:rsid w:val="00B66170"/>
    <w:rsid w:val="00B661E9"/>
    <w:rsid w:val="00B6722E"/>
    <w:rsid w:val="00B672BA"/>
    <w:rsid w:val="00B674DD"/>
    <w:rsid w:val="00B67BAF"/>
    <w:rsid w:val="00B67D25"/>
    <w:rsid w:val="00B67D86"/>
    <w:rsid w:val="00B67E25"/>
    <w:rsid w:val="00B700F5"/>
    <w:rsid w:val="00B70572"/>
    <w:rsid w:val="00B706BB"/>
    <w:rsid w:val="00B70CC2"/>
    <w:rsid w:val="00B720DC"/>
    <w:rsid w:val="00B72158"/>
    <w:rsid w:val="00B724B5"/>
    <w:rsid w:val="00B72A96"/>
    <w:rsid w:val="00B72AE5"/>
    <w:rsid w:val="00B732C4"/>
    <w:rsid w:val="00B7351E"/>
    <w:rsid w:val="00B73556"/>
    <w:rsid w:val="00B73E2C"/>
    <w:rsid w:val="00B73E37"/>
    <w:rsid w:val="00B7431A"/>
    <w:rsid w:val="00B7437A"/>
    <w:rsid w:val="00B74C8A"/>
    <w:rsid w:val="00B74F32"/>
    <w:rsid w:val="00B7571A"/>
    <w:rsid w:val="00B7621B"/>
    <w:rsid w:val="00B76BFF"/>
    <w:rsid w:val="00B77129"/>
    <w:rsid w:val="00B777A4"/>
    <w:rsid w:val="00B77980"/>
    <w:rsid w:val="00B77B85"/>
    <w:rsid w:val="00B77BDF"/>
    <w:rsid w:val="00B77DBF"/>
    <w:rsid w:val="00B80215"/>
    <w:rsid w:val="00B80393"/>
    <w:rsid w:val="00B8082F"/>
    <w:rsid w:val="00B80980"/>
    <w:rsid w:val="00B80B4C"/>
    <w:rsid w:val="00B81680"/>
    <w:rsid w:val="00B81BFD"/>
    <w:rsid w:val="00B81C25"/>
    <w:rsid w:val="00B81C59"/>
    <w:rsid w:val="00B82C22"/>
    <w:rsid w:val="00B82E67"/>
    <w:rsid w:val="00B83B7E"/>
    <w:rsid w:val="00B83C70"/>
    <w:rsid w:val="00B83E09"/>
    <w:rsid w:val="00B83EEA"/>
    <w:rsid w:val="00B8437C"/>
    <w:rsid w:val="00B852CC"/>
    <w:rsid w:val="00B85366"/>
    <w:rsid w:val="00B85931"/>
    <w:rsid w:val="00B85DDB"/>
    <w:rsid w:val="00B860C5"/>
    <w:rsid w:val="00B860E4"/>
    <w:rsid w:val="00B87B39"/>
    <w:rsid w:val="00B901A5"/>
    <w:rsid w:val="00B901EF"/>
    <w:rsid w:val="00B9024D"/>
    <w:rsid w:val="00B905D7"/>
    <w:rsid w:val="00B90841"/>
    <w:rsid w:val="00B915BF"/>
    <w:rsid w:val="00B91761"/>
    <w:rsid w:val="00B917EB"/>
    <w:rsid w:val="00B91D8A"/>
    <w:rsid w:val="00B921C0"/>
    <w:rsid w:val="00B921DA"/>
    <w:rsid w:val="00B9279A"/>
    <w:rsid w:val="00B92AC3"/>
    <w:rsid w:val="00B93104"/>
    <w:rsid w:val="00B9352C"/>
    <w:rsid w:val="00B9438A"/>
    <w:rsid w:val="00B95370"/>
    <w:rsid w:val="00B95C6B"/>
    <w:rsid w:val="00B95DD0"/>
    <w:rsid w:val="00B960FD"/>
    <w:rsid w:val="00BA09EB"/>
    <w:rsid w:val="00BA0F86"/>
    <w:rsid w:val="00BA127E"/>
    <w:rsid w:val="00BA15BA"/>
    <w:rsid w:val="00BA1A64"/>
    <w:rsid w:val="00BA3172"/>
    <w:rsid w:val="00BA3356"/>
    <w:rsid w:val="00BA3863"/>
    <w:rsid w:val="00BA414B"/>
    <w:rsid w:val="00BA4152"/>
    <w:rsid w:val="00BA43D2"/>
    <w:rsid w:val="00BA46F5"/>
    <w:rsid w:val="00BA556E"/>
    <w:rsid w:val="00BA5746"/>
    <w:rsid w:val="00BA5747"/>
    <w:rsid w:val="00BA57B8"/>
    <w:rsid w:val="00BA59BD"/>
    <w:rsid w:val="00BA5AE0"/>
    <w:rsid w:val="00BA5C41"/>
    <w:rsid w:val="00BA5DF4"/>
    <w:rsid w:val="00BA5E37"/>
    <w:rsid w:val="00BA6360"/>
    <w:rsid w:val="00BA67AF"/>
    <w:rsid w:val="00BA6C8F"/>
    <w:rsid w:val="00BA7C20"/>
    <w:rsid w:val="00BB015C"/>
    <w:rsid w:val="00BB0650"/>
    <w:rsid w:val="00BB0E25"/>
    <w:rsid w:val="00BB155B"/>
    <w:rsid w:val="00BB16F1"/>
    <w:rsid w:val="00BB1B4B"/>
    <w:rsid w:val="00BB1E43"/>
    <w:rsid w:val="00BB207D"/>
    <w:rsid w:val="00BB2263"/>
    <w:rsid w:val="00BB3303"/>
    <w:rsid w:val="00BB345B"/>
    <w:rsid w:val="00BB34E2"/>
    <w:rsid w:val="00BB368F"/>
    <w:rsid w:val="00BB3C8A"/>
    <w:rsid w:val="00BB451A"/>
    <w:rsid w:val="00BB4594"/>
    <w:rsid w:val="00BB472B"/>
    <w:rsid w:val="00BB4B47"/>
    <w:rsid w:val="00BB4E09"/>
    <w:rsid w:val="00BB50D4"/>
    <w:rsid w:val="00BB5531"/>
    <w:rsid w:val="00BB5548"/>
    <w:rsid w:val="00BB5675"/>
    <w:rsid w:val="00BB61F0"/>
    <w:rsid w:val="00BB6BEA"/>
    <w:rsid w:val="00BB6F24"/>
    <w:rsid w:val="00BB726E"/>
    <w:rsid w:val="00BB7450"/>
    <w:rsid w:val="00BB7492"/>
    <w:rsid w:val="00BB7566"/>
    <w:rsid w:val="00BB768C"/>
    <w:rsid w:val="00BB76FB"/>
    <w:rsid w:val="00BB7D11"/>
    <w:rsid w:val="00BC046E"/>
    <w:rsid w:val="00BC05BB"/>
    <w:rsid w:val="00BC0613"/>
    <w:rsid w:val="00BC0D10"/>
    <w:rsid w:val="00BC0F57"/>
    <w:rsid w:val="00BC11DE"/>
    <w:rsid w:val="00BC185C"/>
    <w:rsid w:val="00BC1968"/>
    <w:rsid w:val="00BC20BB"/>
    <w:rsid w:val="00BC230C"/>
    <w:rsid w:val="00BC2661"/>
    <w:rsid w:val="00BC2A25"/>
    <w:rsid w:val="00BC3F5B"/>
    <w:rsid w:val="00BC4204"/>
    <w:rsid w:val="00BC48FF"/>
    <w:rsid w:val="00BC4FF5"/>
    <w:rsid w:val="00BC5238"/>
    <w:rsid w:val="00BC5AE6"/>
    <w:rsid w:val="00BC64D5"/>
    <w:rsid w:val="00BC6D3D"/>
    <w:rsid w:val="00BC6E55"/>
    <w:rsid w:val="00BC6E89"/>
    <w:rsid w:val="00BD068B"/>
    <w:rsid w:val="00BD09A4"/>
    <w:rsid w:val="00BD0A4D"/>
    <w:rsid w:val="00BD0A97"/>
    <w:rsid w:val="00BD1448"/>
    <w:rsid w:val="00BD1618"/>
    <w:rsid w:val="00BD1D6D"/>
    <w:rsid w:val="00BD1E2D"/>
    <w:rsid w:val="00BD20DD"/>
    <w:rsid w:val="00BD20FB"/>
    <w:rsid w:val="00BD21CF"/>
    <w:rsid w:val="00BD28BC"/>
    <w:rsid w:val="00BD3625"/>
    <w:rsid w:val="00BD3893"/>
    <w:rsid w:val="00BD3CE5"/>
    <w:rsid w:val="00BD3D29"/>
    <w:rsid w:val="00BD3FE3"/>
    <w:rsid w:val="00BD440D"/>
    <w:rsid w:val="00BD4538"/>
    <w:rsid w:val="00BD4806"/>
    <w:rsid w:val="00BD4DC3"/>
    <w:rsid w:val="00BD4EED"/>
    <w:rsid w:val="00BD5040"/>
    <w:rsid w:val="00BD5F64"/>
    <w:rsid w:val="00BD603C"/>
    <w:rsid w:val="00BD61EF"/>
    <w:rsid w:val="00BD62D3"/>
    <w:rsid w:val="00BD64E8"/>
    <w:rsid w:val="00BD7E87"/>
    <w:rsid w:val="00BD7EE9"/>
    <w:rsid w:val="00BE0487"/>
    <w:rsid w:val="00BE108E"/>
    <w:rsid w:val="00BE11E5"/>
    <w:rsid w:val="00BE1269"/>
    <w:rsid w:val="00BE2782"/>
    <w:rsid w:val="00BE2896"/>
    <w:rsid w:val="00BE2B32"/>
    <w:rsid w:val="00BE2F74"/>
    <w:rsid w:val="00BE3278"/>
    <w:rsid w:val="00BE38A9"/>
    <w:rsid w:val="00BE3B03"/>
    <w:rsid w:val="00BE3D2F"/>
    <w:rsid w:val="00BE42F0"/>
    <w:rsid w:val="00BE4462"/>
    <w:rsid w:val="00BE4E1E"/>
    <w:rsid w:val="00BE4EF3"/>
    <w:rsid w:val="00BE4F19"/>
    <w:rsid w:val="00BE4FF4"/>
    <w:rsid w:val="00BE5765"/>
    <w:rsid w:val="00BE5A02"/>
    <w:rsid w:val="00BE64E1"/>
    <w:rsid w:val="00BE6B6E"/>
    <w:rsid w:val="00BE711A"/>
    <w:rsid w:val="00BE7510"/>
    <w:rsid w:val="00BE7A3F"/>
    <w:rsid w:val="00BE7ADA"/>
    <w:rsid w:val="00BE7F67"/>
    <w:rsid w:val="00BF0164"/>
    <w:rsid w:val="00BF0640"/>
    <w:rsid w:val="00BF0C1C"/>
    <w:rsid w:val="00BF1098"/>
    <w:rsid w:val="00BF126D"/>
    <w:rsid w:val="00BF161B"/>
    <w:rsid w:val="00BF16FF"/>
    <w:rsid w:val="00BF1A2E"/>
    <w:rsid w:val="00BF21EC"/>
    <w:rsid w:val="00BF29FC"/>
    <w:rsid w:val="00BF3224"/>
    <w:rsid w:val="00BF36C5"/>
    <w:rsid w:val="00BF42D3"/>
    <w:rsid w:val="00BF4537"/>
    <w:rsid w:val="00BF4B97"/>
    <w:rsid w:val="00BF585C"/>
    <w:rsid w:val="00BF5F84"/>
    <w:rsid w:val="00BF65A7"/>
    <w:rsid w:val="00BF6689"/>
    <w:rsid w:val="00BF6AF2"/>
    <w:rsid w:val="00BF728E"/>
    <w:rsid w:val="00BF796D"/>
    <w:rsid w:val="00BF7B82"/>
    <w:rsid w:val="00C0093A"/>
    <w:rsid w:val="00C00C4C"/>
    <w:rsid w:val="00C00E19"/>
    <w:rsid w:val="00C00E89"/>
    <w:rsid w:val="00C00F12"/>
    <w:rsid w:val="00C00FB6"/>
    <w:rsid w:val="00C013E8"/>
    <w:rsid w:val="00C01710"/>
    <w:rsid w:val="00C01AAD"/>
    <w:rsid w:val="00C01F97"/>
    <w:rsid w:val="00C02762"/>
    <w:rsid w:val="00C02A59"/>
    <w:rsid w:val="00C02A80"/>
    <w:rsid w:val="00C02FBE"/>
    <w:rsid w:val="00C042DC"/>
    <w:rsid w:val="00C04AEE"/>
    <w:rsid w:val="00C04BC6"/>
    <w:rsid w:val="00C04F62"/>
    <w:rsid w:val="00C051B7"/>
    <w:rsid w:val="00C05950"/>
    <w:rsid w:val="00C05978"/>
    <w:rsid w:val="00C06614"/>
    <w:rsid w:val="00C0711E"/>
    <w:rsid w:val="00C07247"/>
    <w:rsid w:val="00C078A8"/>
    <w:rsid w:val="00C07AE0"/>
    <w:rsid w:val="00C102D0"/>
    <w:rsid w:val="00C108B7"/>
    <w:rsid w:val="00C10932"/>
    <w:rsid w:val="00C10F6E"/>
    <w:rsid w:val="00C11595"/>
    <w:rsid w:val="00C118C4"/>
    <w:rsid w:val="00C11B21"/>
    <w:rsid w:val="00C11DC4"/>
    <w:rsid w:val="00C12229"/>
    <w:rsid w:val="00C12268"/>
    <w:rsid w:val="00C12703"/>
    <w:rsid w:val="00C127B5"/>
    <w:rsid w:val="00C13DE7"/>
    <w:rsid w:val="00C14022"/>
    <w:rsid w:val="00C14153"/>
    <w:rsid w:val="00C149AF"/>
    <w:rsid w:val="00C14A7B"/>
    <w:rsid w:val="00C14BF7"/>
    <w:rsid w:val="00C14FFF"/>
    <w:rsid w:val="00C15AC8"/>
    <w:rsid w:val="00C15C5B"/>
    <w:rsid w:val="00C1610E"/>
    <w:rsid w:val="00C1678C"/>
    <w:rsid w:val="00C16AD3"/>
    <w:rsid w:val="00C17002"/>
    <w:rsid w:val="00C176E7"/>
    <w:rsid w:val="00C1787F"/>
    <w:rsid w:val="00C200AD"/>
    <w:rsid w:val="00C207C1"/>
    <w:rsid w:val="00C209DE"/>
    <w:rsid w:val="00C21193"/>
    <w:rsid w:val="00C213BA"/>
    <w:rsid w:val="00C213CD"/>
    <w:rsid w:val="00C214CC"/>
    <w:rsid w:val="00C21724"/>
    <w:rsid w:val="00C21788"/>
    <w:rsid w:val="00C21917"/>
    <w:rsid w:val="00C21B67"/>
    <w:rsid w:val="00C22EAC"/>
    <w:rsid w:val="00C23383"/>
    <w:rsid w:val="00C23624"/>
    <w:rsid w:val="00C23A60"/>
    <w:rsid w:val="00C23BB9"/>
    <w:rsid w:val="00C23D7D"/>
    <w:rsid w:val="00C243B9"/>
    <w:rsid w:val="00C24EDE"/>
    <w:rsid w:val="00C24FBA"/>
    <w:rsid w:val="00C253C2"/>
    <w:rsid w:val="00C253C8"/>
    <w:rsid w:val="00C256F0"/>
    <w:rsid w:val="00C25A07"/>
    <w:rsid w:val="00C2667B"/>
    <w:rsid w:val="00C26E63"/>
    <w:rsid w:val="00C26F2D"/>
    <w:rsid w:val="00C26FF0"/>
    <w:rsid w:val="00C2774F"/>
    <w:rsid w:val="00C27B0F"/>
    <w:rsid w:val="00C304BB"/>
    <w:rsid w:val="00C31E60"/>
    <w:rsid w:val="00C31F38"/>
    <w:rsid w:val="00C31FF8"/>
    <w:rsid w:val="00C32060"/>
    <w:rsid w:val="00C328A2"/>
    <w:rsid w:val="00C32910"/>
    <w:rsid w:val="00C32BD3"/>
    <w:rsid w:val="00C333CA"/>
    <w:rsid w:val="00C334E3"/>
    <w:rsid w:val="00C343C2"/>
    <w:rsid w:val="00C34726"/>
    <w:rsid w:val="00C347D0"/>
    <w:rsid w:val="00C35267"/>
    <w:rsid w:val="00C352CF"/>
    <w:rsid w:val="00C3543D"/>
    <w:rsid w:val="00C35506"/>
    <w:rsid w:val="00C35764"/>
    <w:rsid w:val="00C35D6B"/>
    <w:rsid w:val="00C3630A"/>
    <w:rsid w:val="00C36709"/>
    <w:rsid w:val="00C3757B"/>
    <w:rsid w:val="00C378F7"/>
    <w:rsid w:val="00C37DED"/>
    <w:rsid w:val="00C37EDE"/>
    <w:rsid w:val="00C37EE4"/>
    <w:rsid w:val="00C40062"/>
    <w:rsid w:val="00C401CA"/>
    <w:rsid w:val="00C40662"/>
    <w:rsid w:val="00C40F3C"/>
    <w:rsid w:val="00C41936"/>
    <w:rsid w:val="00C41C08"/>
    <w:rsid w:val="00C41C99"/>
    <w:rsid w:val="00C41D0E"/>
    <w:rsid w:val="00C4209B"/>
    <w:rsid w:val="00C4214D"/>
    <w:rsid w:val="00C4269F"/>
    <w:rsid w:val="00C4277F"/>
    <w:rsid w:val="00C43010"/>
    <w:rsid w:val="00C433EB"/>
    <w:rsid w:val="00C43733"/>
    <w:rsid w:val="00C4388C"/>
    <w:rsid w:val="00C4445E"/>
    <w:rsid w:val="00C44A3A"/>
    <w:rsid w:val="00C44D36"/>
    <w:rsid w:val="00C44FB8"/>
    <w:rsid w:val="00C450EA"/>
    <w:rsid w:val="00C4575E"/>
    <w:rsid w:val="00C4593F"/>
    <w:rsid w:val="00C45D3F"/>
    <w:rsid w:val="00C460FF"/>
    <w:rsid w:val="00C46116"/>
    <w:rsid w:val="00C463C6"/>
    <w:rsid w:val="00C4667B"/>
    <w:rsid w:val="00C46A7C"/>
    <w:rsid w:val="00C46D18"/>
    <w:rsid w:val="00C46DF6"/>
    <w:rsid w:val="00C47362"/>
    <w:rsid w:val="00C473A2"/>
    <w:rsid w:val="00C4746F"/>
    <w:rsid w:val="00C479FB"/>
    <w:rsid w:val="00C47B67"/>
    <w:rsid w:val="00C47E57"/>
    <w:rsid w:val="00C503A9"/>
    <w:rsid w:val="00C506E2"/>
    <w:rsid w:val="00C50C81"/>
    <w:rsid w:val="00C51145"/>
    <w:rsid w:val="00C5150B"/>
    <w:rsid w:val="00C5199E"/>
    <w:rsid w:val="00C51F24"/>
    <w:rsid w:val="00C52518"/>
    <w:rsid w:val="00C52ACF"/>
    <w:rsid w:val="00C52F50"/>
    <w:rsid w:val="00C52F7A"/>
    <w:rsid w:val="00C53046"/>
    <w:rsid w:val="00C53167"/>
    <w:rsid w:val="00C5355E"/>
    <w:rsid w:val="00C53AB5"/>
    <w:rsid w:val="00C540EA"/>
    <w:rsid w:val="00C54387"/>
    <w:rsid w:val="00C555CD"/>
    <w:rsid w:val="00C55D08"/>
    <w:rsid w:val="00C55D8A"/>
    <w:rsid w:val="00C55FB3"/>
    <w:rsid w:val="00C560CB"/>
    <w:rsid w:val="00C567D2"/>
    <w:rsid w:val="00C56DBF"/>
    <w:rsid w:val="00C56F22"/>
    <w:rsid w:val="00C5784B"/>
    <w:rsid w:val="00C57EBF"/>
    <w:rsid w:val="00C60294"/>
    <w:rsid w:val="00C60904"/>
    <w:rsid w:val="00C60CF8"/>
    <w:rsid w:val="00C61022"/>
    <w:rsid w:val="00C624AC"/>
    <w:rsid w:val="00C62D73"/>
    <w:rsid w:val="00C62D80"/>
    <w:rsid w:val="00C630ED"/>
    <w:rsid w:val="00C63E22"/>
    <w:rsid w:val="00C64037"/>
    <w:rsid w:val="00C6408A"/>
    <w:rsid w:val="00C64263"/>
    <w:rsid w:val="00C64574"/>
    <w:rsid w:val="00C64EF1"/>
    <w:rsid w:val="00C65082"/>
    <w:rsid w:val="00C651D8"/>
    <w:rsid w:val="00C65907"/>
    <w:rsid w:val="00C66022"/>
    <w:rsid w:val="00C6668F"/>
    <w:rsid w:val="00C668BD"/>
    <w:rsid w:val="00C66A90"/>
    <w:rsid w:val="00C674C7"/>
    <w:rsid w:val="00C675F7"/>
    <w:rsid w:val="00C67BA1"/>
    <w:rsid w:val="00C67C15"/>
    <w:rsid w:val="00C67E74"/>
    <w:rsid w:val="00C7005E"/>
    <w:rsid w:val="00C708A4"/>
    <w:rsid w:val="00C70928"/>
    <w:rsid w:val="00C70A36"/>
    <w:rsid w:val="00C70D1B"/>
    <w:rsid w:val="00C70F08"/>
    <w:rsid w:val="00C71A41"/>
    <w:rsid w:val="00C71D66"/>
    <w:rsid w:val="00C7203E"/>
    <w:rsid w:val="00C72199"/>
    <w:rsid w:val="00C72333"/>
    <w:rsid w:val="00C72676"/>
    <w:rsid w:val="00C7274B"/>
    <w:rsid w:val="00C72DAF"/>
    <w:rsid w:val="00C7355F"/>
    <w:rsid w:val="00C736A5"/>
    <w:rsid w:val="00C74363"/>
    <w:rsid w:val="00C74532"/>
    <w:rsid w:val="00C7479B"/>
    <w:rsid w:val="00C74BAE"/>
    <w:rsid w:val="00C74C8C"/>
    <w:rsid w:val="00C74E13"/>
    <w:rsid w:val="00C75B5D"/>
    <w:rsid w:val="00C75C41"/>
    <w:rsid w:val="00C7610A"/>
    <w:rsid w:val="00C7675C"/>
    <w:rsid w:val="00C76CA1"/>
    <w:rsid w:val="00C76F9A"/>
    <w:rsid w:val="00C7736A"/>
    <w:rsid w:val="00C80398"/>
    <w:rsid w:val="00C80CE9"/>
    <w:rsid w:val="00C81644"/>
    <w:rsid w:val="00C82470"/>
    <w:rsid w:val="00C8252F"/>
    <w:rsid w:val="00C82652"/>
    <w:rsid w:val="00C82CD2"/>
    <w:rsid w:val="00C83317"/>
    <w:rsid w:val="00C839D5"/>
    <w:rsid w:val="00C84E15"/>
    <w:rsid w:val="00C855EC"/>
    <w:rsid w:val="00C85919"/>
    <w:rsid w:val="00C865ED"/>
    <w:rsid w:val="00C86C9B"/>
    <w:rsid w:val="00C86D30"/>
    <w:rsid w:val="00C878F3"/>
    <w:rsid w:val="00C87E4F"/>
    <w:rsid w:val="00C902CE"/>
    <w:rsid w:val="00C90709"/>
    <w:rsid w:val="00C90733"/>
    <w:rsid w:val="00C9074A"/>
    <w:rsid w:val="00C90B55"/>
    <w:rsid w:val="00C9105C"/>
    <w:rsid w:val="00C914F5"/>
    <w:rsid w:val="00C91A1E"/>
    <w:rsid w:val="00C92948"/>
    <w:rsid w:val="00C92E85"/>
    <w:rsid w:val="00C936B2"/>
    <w:rsid w:val="00C93940"/>
    <w:rsid w:val="00C93946"/>
    <w:rsid w:val="00C939D4"/>
    <w:rsid w:val="00C93F44"/>
    <w:rsid w:val="00C943B2"/>
    <w:rsid w:val="00C96333"/>
    <w:rsid w:val="00C970DC"/>
    <w:rsid w:val="00C97530"/>
    <w:rsid w:val="00CA0064"/>
    <w:rsid w:val="00CA0C03"/>
    <w:rsid w:val="00CA0EDD"/>
    <w:rsid w:val="00CA128E"/>
    <w:rsid w:val="00CA20D0"/>
    <w:rsid w:val="00CA2514"/>
    <w:rsid w:val="00CA2BB6"/>
    <w:rsid w:val="00CA31C0"/>
    <w:rsid w:val="00CA4AC6"/>
    <w:rsid w:val="00CA4BBC"/>
    <w:rsid w:val="00CA5703"/>
    <w:rsid w:val="00CA59AB"/>
    <w:rsid w:val="00CA5E75"/>
    <w:rsid w:val="00CA626A"/>
    <w:rsid w:val="00CA641C"/>
    <w:rsid w:val="00CA6467"/>
    <w:rsid w:val="00CA6522"/>
    <w:rsid w:val="00CA7067"/>
    <w:rsid w:val="00CA7694"/>
    <w:rsid w:val="00CB01F4"/>
    <w:rsid w:val="00CB031D"/>
    <w:rsid w:val="00CB06C6"/>
    <w:rsid w:val="00CB0922"/>
    <w:rsid w:val="00CB1594"/>
    <w:rsid w:val="00CB169E"/>
    <w:rsid w:val="00CB1BF3"/>
    <w:rsid w:val="00CB2661"/>
    <w:rsid w:val="00CB29DE"/>
    <w:rsid w:val="00CB2BFE"/>
    <w:rsid w:val="00CB34F7"/>
    <w:rsid w:val="00CB38B5"/>
    <w:rsid w:val="00CB396A"/>
    <w:rsid w:val="00CB3B22"/>
    <w:rsid w:val="00CB4681"/>
    <w:rsid w:val="00CB47BB"/>
    <w:rsid w:val="00CB4B4E"/>
    <w:rsid w:val="00CB5829"/>
    <w:rsid w:val="00CB58D0"/>
    <w:rsid w:val="00CB601A"/>
    <w:rsid w:val="00CB6C95"/>
    <w:rsid w:val="00CB6E62"/>
    <w:rsid w:val="00CB75BB"/>
    <w:rsid w:val="00CB7A46"/>
    <w:rsid w:val="00CB7AD2"/>
    <w:rsid w:val="00CB7CDB"/>
    <w:rsid w:val="00CB7E1B"/>
    <w:rsid w:val="00CB7E67"/>
    <w:rsid w:val="00CB7F21"/>
    <w:rsid w:val="00CC00AE"/>
    <w:rsid w:val="00CC0185"/>
    <w:rsid w:val="00CC048F"/>
    <w:rsid w:val="00CC08FC"/>
    <w:rsid w:val="00CC1669"/>
    <w:rsid w:val="00CC1B2F"/>
    <w:rsid w:val="00CC1BC1"/>
    <w:rsid w:val="00CC2030"/>
    <w:rsid w:val="00CC2036"/>
    <w:rsid w:val="00CC230E"/>
    <w:rsid w:val="00CC2469"/>
    <w:rsid w:val="00CC2DE5"/>
    <w:rsid w:val="00CC2F3C"/>
    <w:rsid w:val="00CC392E"/>
    <w:rsid w:val="00CC3945"/>
    <w:rsid w:val="00CC41B0"/>
    <w:rsid w:val="00CC47F2"/>
    <w:rsid w:val="00CC5082"/>
    <w:rsid w:val="00CC523A"/>
    <w:rsid w:val="00CC52EE"/>
    <w:rsid w:val="00CC53CA"/>
    <w:rsid w:val="00CC5A04"/>
    <w:rsid w:val="00CC62F6"/>
    <w:rsid w:val="00CC68CF"/>
    <w:rsid w:val="00CC692A"/>
    <w:rsid w:val="00CC6C06"/>
    <w:rsid w:val="00CC6D41"/>
    <w:rsid w:val="00CC6E36"/>
    <w:rsid w:val="00CC7274"/>
    <w:rsid w:val="00CD02A3"/>
    <w:rsid w:val="00CD0400"/>
    <w:rsid w:val="00CD17E9"/>
    <w:rsid w:val="00CD2B6D"/>
    <w:rsid w:val="00CD2C72"/>
    <w:rsid w:val="00CD3546"/>
    <w:rsid w:val="00CD36FB"/>
    <w:rsid w:val="00CD3AFB"/>
    <w:rsid w:val="00CD3FF7"/>
    <w:rsid w:val="00CD42BB"/>
    <w:rsid w:val="00CD4319"/>
    <w:rsid w:val="00CD4432"/>
    <w:rsid w:val="00CD4473"/>
    <w:rsid w:val="00CD469C"/>
    <w:rsid w:val="00CD4AC6"/>
    <w:rsid w:val="00CD4C77"/>
    <w:rsid w:val="00CD4E7F"/>
    <w:rsid w:val="00CD542A"/>
    <w:rsid w:val="00CD568A"/>
    <w:rsid w:val="00CD5807"/>
    <w:rsid w:val="00CD5CAE"/>
    <w:rsid w:val="00CD6078"/>
    <w:rsid w:val="00CD65E2"/>
    <w:rsid w:val="00CD6861"/>
    <w:rsid w:val="00CD6D33"/>
    <w:rsid w:val="00CD6F67"/>
    <w:rsid w:val="00CD71F0"/>
    <w:rsid w:val="00CE03BF"/>
    <w:rsid w:val="00CE0626"/>
    <w:rsid w:val="00CE0627"/>
    <w:rsid w:val="00CE07A3"/>
    <w:rsid w:val="00CE0985"/>
    <w:rsid w:val="00CE0A69"/>
    <w:rsid w:val="00CE1813"/>
    <w:rsid w:val="00CE1C7B"/>
    <w:rsid w:val="00CE1E2D"/>
    <w:rsid w:val="00CE20AF"/>
    <w:rsid w:val="00CE22E0"/>
    <w:rsid w:val="00CE2369"/>
    <w:rsid w:val="00CE2B9E"/>
    <w:rsid w:val="00CE2FA9"/>
    <w:rsid w:val="00CE315D"/>
    <w:rsid w:val="00CE326B"/>
    <w:rsid w:val="00CE32D6"/>
    <w:rsid w:val="00CE3CE3"/>
    <w:rsid w:val="00CE3D68"/>
    <w:rsid w:val="00CE436A"/>
    <w:rsid w:val="00CE43D5"/>
    <w:rsid w:val="00CE4830"/>
    <w:rsid w:val="00CE48FE"/>
    <w:rsid w:val="00CE4C95"/>
    <w:rsid w:val="00CE4ED5"/>
    <w:rsid w:val="00CE5041"/>
    <w:rsid w:val="00CE5052"/>
    <w:rsid w:val="00CE5BBF"/>
    <w:rsid w:val="00CE5CD7"/>
    <w:rsid w:val="00CE5DD3"/>
    <w:rsid w:val="00CE60E2"/>
    <w:rsid w:val="00CE664E"/>
    <w:rsid w:val="00CE6725"/>
    <w:rsid w:val="00CE6912"/>
    <w:rsid w:val="00CE6A91"/>
    <w:rsid w:val="00CE6AD3"/>
    <w:rsid w:val="00CE6E02"/>
    <w:rsid w:val="00CE701B"/>
    <w:rsid w:val="00CE72CF"/>
    <w:rsid w:val="00CE7847"/>
    <w:rsid w:val="00CE7DCB"/>
    <w:rsid w:val="00CF156F"/>
    <w:rsid w:val="00CF1A3F"/>
    <w:rsid w:val="00CF1D33"/>
    <w:rsid w:val="00CF26CD"/>
    <w:rsid w:val="00CF29F1"/>
    <w:rsid w:val="00CF2A15"/>
    <w:rsid w:val="00CF2A4C"/>
    <w:rsid w:val="00CF2E8D"/>
    <w:rsid w:val="00CF3077"/>
    <w:rsid w:val="00CF31C8"/>
    <w:rsid w:val="00CF31D3"/>
    <w:rsid w:val="00CF3548"/>
    <w:rsid w:val="00CF44E8"/>
    <w:rsid w:val="00CF47DA"/>
    <w:rsid w:val="00CF498A"/>
    <w:rsid w:val="00CF4D36"/>
    <w:rsid w:val="00CF4F3E"/>
    <w:rsid w:val="00CF5517"/>
    <w:rsid w:val="00CF5608"/>
    <w:rsid w:val="00CF562C"/>
    <w:rsid w:val="00CF5AA1"/>
    <w:rsid w:val="00CF6828"/>
    <w:rsid w:val="00CF6B6B"/>
    <w:rsid w:val="00CF782E"/>
    <w:rsid w:val="00CF7D05"/>
    <w:rsid w:val="00CF7F19"/>
    <w:rsid w:val="00D00641"/>
    <w:rsid w:val="00D00777"/>
    <w:rsid w:val="00D00B9F"/>
    <w:rsid w:val="00D00E15"/>
    <w:rsid w:val="00D00F60"/>
    <w:rsid w:val="00D01034"/>
    <w:rsid w:val="00D01074"/>
    <w:rsid w:val="00D012FC"/>
    <w:rsid w:val="00D01BF2"/>
    <w:rsid w:val="00D01F06"/>
    <w:rsid w:val="00D01F1F"/>
    <w:rsid w:val="00D025F0"/>
    <w:rsid w:val="00D02992"/>
    <w:rsid w:val="00D03326"/>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C78"/>
    <w:rsid w:val="00D06E77"/>
    <w:rsid w:val="00D07011"/>
    <w:rsid w:val="00D070B8"/>
    <w:rsid w:val="00D07377"/>
    <w:rsid w:val="00D07FCA"/>
    <w:rsid w:val="00D100AC"/>
    <w:rsid w:val="00D1073A"/>
    <w:rsid w:val="00D10785"/>
    <w:rsid w:val="00D10DEC"/>
    <w:rsid w:val="00D10FB4"/>
    <w:rsid w:val="00D113F2"/>
    <w:rsid w:val="00D1163D"/>
    <w:rsid w:val="00D11859"/>
    <w:rsid w:val="00D132DF"/>
    <w:rsid w:val="00D133B8"/>
    <w:rsid w:val="00D1379B"/>
    <w:rsid w:val="00D13AB1"/>
    <w:rsid w:val="00D13C15"/>
    <w:rsid w:val="00D13D3E"/>
    <w:rsid w:val="00D13D7B"/>
    <w:rsid w:val="00D13F79"/>
    <w:rsid w:val="00D14382"/>
    <w:rsid w:val="00D1457D"/>
    <w:rsid w:val="00D1461E"/>
    <w:rsid w:val="00D147EA"/>
    <w:rsid w:val="00D14C6E"/>
    <w:rsid w:val="00D158AC"/>
    <w:rsid w:val="00D158BB"/>
    <w:rsid w:val="00D15C19"/>
    <w:rsid w:val="00D16338"/>
    <w:rsid w:val="00D17388"/>
    <w:rsid w:val="00D177B3"/>
    <w:rsid w:val="00D177D9"/>
    <w:rsid w:val="00D2096D"/>
    <w:rsid w:val="00D20AEF"/>
    <w:rsid w:val="00D2102E"/>
    <w:rsid w:val="00D21130"/>
    <w:rsid w:val="00D211DF"/>
    <w:rsid w:val="00D21CFF"/>
    <w:rsid w:val="00D21DDF"/>
    <w:rsid w:val="00D21F71"/>
    <w:rsid w:val="00D23209"/>
    <w:rsid w:val="00D24034"/>
    <w:rsid w:val="00D24185"/>
    <w:rsid w:val="00D2423F"/>
    <w:rsid w:val="00D249E6"/>
    <w:rsid w:val="00D24F79"/>
    <w:rsid w:val="00D24FBB"/>
    <w:rsid w:val="00D2582C"/>
    <w:rsid w:val="00D2589C"/>
    <w:rsid w:val="00D259C7"/>
    <w:rsid w:val="00D26751"/>
    <w:rsid w:val="00D26E96"/>
    <w:rsid w:val="00D275C9"/>
    <w:rsid w:val="00D278FA"/>
    <w:rsid w:val="00D27927"/>
    <w:rsid w:val="00D27B40"/>
    <w:rsid w:val="00D3008A"/>
    <w:rsid w:val="00D310A1"/>
    <w:rsid w:val="00D31321"/>
    <w:rsid w:val="00D3165A"/>
    <w:rsid w:val="00D31A1B"/>
    <w:rsid w:val="00D31AD9"/>
    <w:rsid w:val="00D31C2D"/>
    <w:rsid w:val="00D31CF9"/>
    <w:rsid w:val="00D31DE2"/>
    <w:rsid w:val="00D33056"/>
    <w:rsid w:val="00D33087"/>
    <w:rsid w:val="00D3316F"/>
    <w:rsid w:val="00D334FF"/>
    <w:rsid w:val="00D33637"/>
    <w:rsid w:val="00D336C7"/>
    <w:rsid w:val="00D338DF"/>
    <w:rsid w:val="00D33A09"/>
    <w:rsid w:val="00D33E13"/>
    <w:rsid w:val="00D33EC7"/>
    <w:rsid w:val="00D33F37"/>
    <w:rsid w:val="00D3408D"/>
    <w:rsid w:val="00D34583"/>
    <w:rsid w:val="00D34858"/>
    <w:rsid w:val="00D34EBB"/>
    <w:rsid w:val="00D3535F"/>
    <w:rsid w:val="00D35881"/>
    <w:rsid w:val="00D35888"/>
    <w:rsid w:val="00D35C19"/>
    <w:rsid w:val="00D35D9D"/>
    <w:rsid w:val="00D36862"/>
    <w:rsid w:val="00D36E84"/>
    <w:rsid w:val="00D37882"/>
    <w:rsid w:val="00D37BFA"/>
    <w:rsid w:val="00D37C0F"/>
    <w:rsid w:val="00D4000F"/>
    <w:rsid w:val="00D4027B"/>
    <w:rsid w:val="00D4091F"/>
    <w:rsid w:val="00D41177"/>
    <w:rsid w:val="00D41D7B"/>
    <w:rsid w:val="00D42154"/>
    <w:rsid w:val="00D421BB"/>
    <w:rsid w:val="00D424B2"/>
    <w:rsid w:val="00D4254C"/>
    <w:rsid w:val="00D4298C"/>
    <w:rsid w:val="00D42A0C"/>
    <w:rsid w:val="00D42A89"/>
    <w:rsid w:val="00D42EDA"/>
    <w:rsid w:val="00D43158"/>
    <w:rsid w:val="00D4368C"/>
    <w:rsid w:val="00D43728"/>
    <w:rsid w:val="00D43795"/>
    <w:rsid w:val="00D43A9D"/>
    <w:rsid w:val="00D43B1D"/>
    <w:rsid w:val="00D43F8B"/>
    <w:rsid w:val="00D448FD"/>
    <w:rsid w:val="00D44CC1"/>
    <w:rsid w:val="00D44D36"/>
    <w:rsid w:val="00D455C1"/>
    <w:rsid w:val="00D45E93"/>
    <w:rsid w:val="00D4620A"/>
    <w:rsid w:val="00D46B66"/>
    <w:rsid w:val="00D46C42"/>
    <w:rsid w:val="00D46FD7"/>
    <w:rsid w:val="00D474E2"/>
    <w:rsid w:val="00D47510"/>
    <w:rsid w:val="00D47A65"/>
    <w:rsid w:val="00D50363"/>
    <w:rsid w:val="00D50603"/>
    <w:rsid w:val="00D50B44"/>
    <w:rsid w:val="00D510B9"/>
    <w:rsid w:val="00D51AF7"/>
    <w:rsid w:val="00D5206C"/>
    <w:rsid w:val="00D524F2"/>
    <w:rsid w:val="00D53756"/>
    <w:rsid w:val="00D53A90"/>
    <w:rsid w:val="00D53B1D"/>
    <w:rsid w:val="00D53BF7"/>
    <w:rsid w:val="00D5417A"/>
    <w:rsid w:val="00D544E0"/>
    <w:rsid w:val="00D547AD"/>
    <w:rsid w:val="00D5550B"/>
    <w:rsid w:val="00D5628C"/>
    <w:rsid w:val="00D56333"/>
    <w:rsid w:val="00D568A5"/>
    <w:rsid w:val="00D60136"/>
    <w:rsid w:val="00D60549"/>
    <w:rsid w:val="00D613C0"/>
    <w:rsid w:val="00D61E2F"/>
    <w:rsid w:val="00D624CA"/>
    <w:rsid w:val="00D6265C"/>
    <w:rsid w:val="00D62BF1"/>
    <w:rsid w:val="00D63003"/>
    <w:rsid w:val="00D63222"/>
    <w:rsid w:val="00D63235"/>
    <w:rsid w:val="00D634F1"/>
    <w:rsid w:val="00D644B9"/>
    <w:rsid w:val="00D646E3"/>
    <w:rsid w:val="00D64FB9"/>
    <w:rsid w:val="00D65955"/>
    <w:rsid w:val="00D660FF"/>
    <w:rsid w:val="00D66228"/>
    <w:rsid w:val="00D66298"/>
    <w:rsid w:val="00D667A3"/>
    <w:rsid w:val="00D66A2A"/>
    <w:rsid w:val="00D66C9F"/>
    <w:rsid w:val="00D66D10"/>
    <w:rsid w:val="00D67030"/>
    <w:rsid w:val="00D67240"/>
    <w:rsid w:val="00D675EA"/>
    <w:rsid w:val="00D67BBE"/>
    <w:rsid w:val="00D7019A"/>
    <w:rsid w:val="00D703C9"/>
    <w:rsid w:val="00D70947"/>
    <w:rsid w:val="00D70D33"/>
    <w:rsid w:val="00D71076"/>
    <w:rsid w:val="00D71313"/>
    <w:rsid w:val="00D714FE"/>
    <w:rsid w:val="00D71F50"/>
    <w:rsid w:val="00D723AE"/>
    <w:rsid w:val="00D723BA"/>
    <w:rsid w:val="00D72C40"/>
    <w:rsid w:val="00D72DC1"/>
    <w:rsid w:val="00D7390E"/>
    <w:rsid w:val="00D73A4F"/>
    <w:rsid w:val="00D73F50"/>
    <w:rsid w:val="00D73F8B"/>
    <w:rsid w:val="00D73FE9"/>
    <w:rsid w:val="00D74068"/>
    <w:rsid w:val="00D748DB"/>
    <w:rsid w:val="00D74DA8"/>
    <w:rsid w:val="00D75266"/>
    <w:rsid w:val="00D7580F"/>
    <w:rsid w:val="00D75838"/>
    <w:rsid w:val="00D75B62"/>
    <w:rsid w:val="00D75F02"/>
    <w:rsid w:val="00D762FD"/>
    <w:rsid w:val="00D76E2B"/>
    <w:rsid w:val="00D76F42"/>
    <w:rsid w:val="00D77084"/>
    <w:rsid w:val="00D772C8"/>
    <w:rsid w:val="00D77485"/>
    <w:rsid w:val="00D776DD"/>
    <w:rsid w:val="00D802BA"/>
    <w:rsid w:val="00D80C71"/>
    <w:rsid w:val="00D80E6C"/>
    <w:rsid w:val="00D80EEF"/>
    <w:rsid w:val="00D81787"/>
    <w:rsid w:val="00D81C5D"/>
    <w:rsid w:val="00D81E73"/>
    <w:rsid w:val="00D8214D"/>
    <w:rsid w:val="00D8245D"/>
    <w:rsid w:val="00D824F7"/>
    <w:rsid w:val="00D82D27"/>
    <w:rsid w:val="00D83222"/>
    <w:rsid w:val="00D83280"/>
    <w:rsid w:val="00D8386C"/>
    <w:rsid w:val="00D84837"/>
    <w:rsid w:val="00D84BB2"/>
    <w:rsid w:val="00D84DE0"/>
    <w:rsid w:val="00D85115"/>
    <w:rsid w:val="00D864F8"/>
    <w:rsid w:val="00D8660C"/>
    <w:rsid w:val="00D86AF4"/>
    <w:rsid w:val="00D86DA8"/>
    <w:rsid w:val="00D87225"/>
    <w:rsid w:val="00D873FF"/>
    <w:rsid w:val="00D8771D"/>
    <w:rsid w:val="00D8776E"/>
    <w:rsid w:val="00D877CC"/>
    <w:rsid w:val="00D87C1D"/>
    <w:rsid w:val="00D87E97"/>
    <w:rsid w:val="00D90C24"/>
    <w:rsid w:val="00D90D0F"/>
    <w:rsid w:val="00D90E1C"/>
    <w:rsid w:val="00D90E54"/>
    <w:rsid w:val="00D9120D"/>
    <w:rsid w:val="00D91661"/>
    <w:rsid w:val="00D917F4"/>
    <w:rsid w:val="00D91AB3"/>
    <w:rsid w:val="00D91AEF"/>
    <w:rsid w:val="00D924DA"/>
    <w:rsid w:val="00D925E8"/>
    <w:rsid w:val="00D92851"/>
    <w:rsid w:val="00D929E7"/>
    <w:rsid w:val="00D92D8B"/>
    <w:rsid w:val="00D92F9A"/>
    <w:rsid w:val="00D9329B"/>
    <w:rsid w:val="00D935D8"/>
    <w:rsid w:val="00D95023"/>
    <w:rsid w:val="00D951A2"/>
    <w:rsid w:val="00D953C7"/>
    <w:rsid w:val="00D956AB"/>
    <w:rsid w:val="00D9584B"/>
    <w:rsid w:val="00D95C82"/>
    <w:rsid w:val="00D9630D"/>
    <w:rsid w:val="00D96349"/>
    <w:rsid w:val="00D9640E"/>
    <w:rsid w:val="00D97608"/>
    <w:rsid w:val="00DA035D"/>
    <w:rsid w:val="00DA0CBE"/>
    <w:rsid w:val="00DA0EA9"/>
    <w:rsid w:val="00DA1636"/>
    <w:rsid w:val="00DA1823"/>
    <w:rsid w:val="00DA1CDE"/>
    <w:rsid w:val="00DA1E9F"/>
    <w:rsid w:val="00DA1EAA"/>
    <w:rsid w:val="00DA2816"/>
    <w:rsid w:val="00DA2F33"/>
    <w:rsid w:val="00DA3460"/>
    <w:rsid w:val="00DA4109"/>
    <w:rsid w:val="00DA4287"/>
    <w:rsid w:val="00DA4376"/>
    <w:rsid w:val="00DA4461"/>
    <w:rsid w:val="00DA4646"/>
    <w:rsid w:val="00DA4BE7"/>
    <w:rsid w:val="00DA4C93"/>
    <w:rsid w:val="00DA4FDD"/>
    <w:rsid w:val="00DA50DF"/>
    <w:rsid w:val="00DA51E1"/>
    <w:rsid w:val="00DA5297"/>
    <w:rsid w:val="00DA5A19"/>
    <w:rsid w:val="00DA5B2E"/>
    <w:rsid w:val="00DA5C33"/>
    <w:rsid w:val="00DA5DD9"/>
    <w:rsid w:val="00DA5F34"/>
    <w:rsid w:val="00DA64DD"/>
    <w:rsid w:val="00DA6740"/>
    <w:rsid w:val="00DA77C4"/>
    <w:rsid w:val="00DA7FD2"/>
    <w:rsid w:val="00DB0119"/>
    <w:rsid w:val="00DB0DFA"/>
    <w:rsid w:val="00DB1603"/>
    <w:rsid w:val="00DB1688"/>
    <w:rsid w:val="00DB19A6"/>
    <w:rsid w:val="00DB1DF9"/>
    <w:rsid w:val="00DB2894"/>
    <w:rsid w:val="00DB33B2"/>
    <w:rsid w:val="00DB370A"/>
    <w:rsid w:val="00DB3CC1"/>
    <w:rsid w:val="00DB3D02"/>
    <w:rsid w:val="00DB40BC"/>
    <w:rsid w:val="00DB4D31"/>
    <w:rsid w:val="00DB5443"/>
    <w:rsid w:val="00DB584D"/>
    <w:rsid w:val="00DB5B52"/>
    <w:rsid w:val="00DB5CF5"/>
    <w:rsid w:val="00DB6528"/>
    <w:rsid w:val="00DB6955"/>
    <w:rsid w:val="00DB6BB5"/>
    <w:rsid w:val="00DB6C7C"/>
    <w:rsid w:val="00DB717E"/>
    <w:rsid w:val="00DB7553"/>
    <w:rsid w:val="00DB7A4E"/>
    <w:rsid w:val="00DC0639"/>
    <w:rsid w:val="00DC08BE"/>
    <w:rsid w:val="00DC08C9"/>
    <w:rsid w:val="00DC0FFA"/>
    <w:rsid w:val="00DC1218"/>
    <w:rsid w:val="00DC254B"/>
    <w:rsid w:val="00DC2A58"/>
    <w:rsid w:val="00DC30FA"/>
    <w:rsid w:val="00DC3818"/>
    <w:rsid w:val="00DC3B27"/>
    <w:rsid w:val="00DC3BA6"/>
    <w:rsid w:val="00DC3BE0"/>
    <w:rsid w:val="00DC413D"/>
    <w:rsid w:val="00DC421F"/>
    <w:rsid w:val="00DC48FD"/>
    <w:rsid w:val="00DC4C57"/>
    <w:rsid w:val="00DC4CCA"/>
    <w:rsid w:val="00DC6096"/>
    <w:rsid w:val="00DC629B"/>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AF3"/>
    <w:rsid w:val="00DD2BFB"/>
    <w:rsid w:val="00DD2F01"/>
    <w:rsid w:val="00DD342E"/>
    <w:rsid w:val="00DD395A"/>
    <w:rsid w:val="00DD399B"/>
    <w:rsid w:val="00DD3D76"/>
    <w:rsid w:val="00DD3DB6"/>
    <w:rsid w:val="00DD3E65"/>
    <w:rsid w:val="00DD4DDC"/>
    <w:rsid w:val="00DD5019"/>
    <w:rsid w:val="00DD5856"/>
    <w:rsid w:val="00DD5940"/>
    <w:rsid w:val="00DD6B94"/>
    <w:rsid w:val="00DD6C74"/>
    <w:rsid w:val="00DD6FC5"/>
    <w:rsid w:val="00DD7202"/>
    <w:rsid w:val="00DE01D0"/>
    <w:rsid w:val="00DE1317"/>
    <w:rsid w:val="00DE1CCA"/>
    <w:rsid w:val="00DE219D"/>
    <w:rsid w:val="00DE2CC1"/>
    <w:rsid w:val="00DE2DEC"/>
    <w:rsid w:val="00DE2FB4"/>
    <w:rsid w:val="00DE32BA"/>
    <w:rsid w:val="00DE32F2"/>
    <w:rsid w:val="00DE3335"/>
    <w:rsid w:val="00DE3813"/>
    <w:rsid w:val="00DE3D30"/>
    <w:rsid w:val="00DE3ECF"/>
    <w:rsid w:val="00DE4593"/>
    <w:rsid w:val="00DE4677"/>
    <w:rsid w:val="00DE4B7B"/>
    <w:rsid w:val="00DE4C85"/>
    <w:rsid w:val="00DE5972"/>
    <w:rsid w:val="00DE6038"/>
    <w:rsid w:val="00DE6573"/>
    <w:rsid w:val="00DE6CA2"/>
    <w:rsid w:val="00DE6FE4"/>
    <w:rsid w:val="00DE7A23"/>
    <w:rsid w:val="00DF0045"/>
    <w:rsid w:val="00DF079B"/>
    <w:rsid w:val="00DF1158"/>
    <w:rsid w:val="00DF1B02"/>
    <w:rsid w:val="00DF2418"/>
    <w:rsid w:val="00DF2BF8"/>
    <w:rsid w:val="00DF2C27"/>
    <w:rsid w:val="00DF2D51"/>
    <w:rsid w:val="00DF308A"/>
    <w:rsid w:val="00DF344D"/>
    <w:rsid w:val="00DF3B10"/>
    <w:rsid w:val="00DF3BF8"/>
    <w:rsid w:val="00DF4012"/>
    <w:rsid w:val="00DF401F"/>
    <w:rsid w:val="00DF4063"/>
    <w:rsid w:val="00DF57B7"/>
    <w:rsid w:val="00DF60B0"/>
    <w:rsid w:val="00DF6756"/>
    <w:rsid w:val="00DF7608"/>
    <w:rsid w:val="00DF7649"/>
    <w:rsid w:val="00DF7754"/>
    <w:rsid w:val="00DF7D3B"/>
    <w:rsid w:val="00E002D6"/>
    <w:rsid w:val="00E00A6F"/>
    <w:rsid w:val="00E00ACD"/>
    <w:rsid w:val="00E00C58"/>
    <w:rsid w:val="00E00EEE"/>
    <w:rsid w:val="00E01387"/>
    <w:rsid w:val="00E0144B"/>
    <w:rsid w:val="00E01525"/>
    <w:rsid w:val="00E016CE"/>
    <w:rsid w:val="00E01F02"/>
    <w:rsid w:val="00E01F87"/>
    <w:rsid w:val="00E0265F"/>
    <w:rsid w:val="00E02691"/>
    <w:rsid w:val="00E02D13"/>
    <w:rsid w:val="00E030BA"/>
    <w:rsid w:val="00E0318E"/>
    <w:rsid w:val="00E034D6"/>
    <w:rsid w:val="00E03B6A"/>
    <w:rsid w:val="00E03D84"/>
    <w:rsid w:val="00E049FF"/>
    <w:rsid w:val="00E04BCB"/>
    <w:rsid w:val="00E05166"/>
    <w:rsid w:val="00E05542"/>
    <w:rsid w:val="00E05CBC"/>
    <w:rsid w:val="00E06095"/>
    <w:rsid w:val="00E0625B"/>
    <w:rsid w:val="00E06ABA"/>
    <w:rsid w:val="00E06DA8"/>
    <w:rsid w:val="00E073FA"/>
    <w:rsid w:val="00E0760F"/>
    <w:rsid w:val="00E079E3"/>
    <w:rsid w:val="00E100AD"/>
    <w:rsid w:val="00E1012A"/>
    <w:rsid w:val="00E103DD"/>
    <w:rsid w:val="00E10DDD"/>
    <w:rsid w:val="00E10F99"/>
    <w:rsid w:val="00E111A3"/>
    <w:rsid w:val="00E115A9"/>
    <w:rsid w:val="00E1181A"/>
    <w:rsid w:val="00E11A64"/>
    <w:rsid w:val="00E11CB2"/>
    <w:rsid w:val="00E1296A"/>
    <w:rsid w:val="00E12CB0"/>
    <w:rsid w:val="00E13F82"/>
    <w:rsid w:val="00E14A18"/>
    <w:rsid w:val="00E14DDE"/>
    <w:rsid w:val="00E14FB3"/>
    <w:rsid w:val="00E152C2"/>
    <w:rsid w:val="00E15C2B"/>
    <w:rsid w:val="00E15DCE"/>
    <w:rsid w:val="00E1622D"/>
    <w:rsid w:val="00E168EF"/>
    <w:rsid w:val="00E1723C"/>
    <w:rsid w:val="00E17509"/>
    <w:rsid w:val="00E17B10"/>
    <w:rsid w:val="00E17E14"/>
    <w:rsid w:val="00E17FCB"/>
    <w:rsid w:val="00E20C5E"/>
    <w:rsid w:val="00E20FD1"/>
    <w:rsid w:val="00E211B0"/>
    <w:rsid w:val="00E21484"/>
    <w:rsid w:val="00E217F6"/>
    <w:rsid w:val="00E21CF2"/>
    <w:rsid w:val="00E21EC2"/>
    <w:rsid w:val="00E22334"/>
    <w:rsid w:val="00E224F0"/>
    <w:rsid w:val="00E229AC"/>
    <w:rsid w:val="00E22A93"/>
    <w:rsid w:val="00E22F81"/>
    <w:rsid w:val="00E22FDD"/>
    <w:rsid w:val="00E243AD"/>
    <w:rsid w:val="00E249DA"/>
    <w:rsid w:val="00E24EE8"/>
    <w:rsid w:val="00E25CE5"/>
    <w:rsid w:val="00E26A78"/>
    <w:rsid w:val="00E270CE"/>
    <w:rsid w:val="00E272F0"/>
    <w:rsid w:val="00E279AA"/>
    <w:rsid w:val="00E27DDB"/>
    <w:rsid w:val="00E27EAD"/>
    <w:rsid w:val="00E30172"/>
    <w:rsid w:val="00E30837"/>
    <w:rsid w:val="00E31465"/>
    <w:rsid w:val="00E322CB"/>
    <w:rsid w:val="00E32398"/>
    <w:rsid w:val="00E32493"/>
    <w:rsid w:val="00E32D47"/>
    <w:rsid w:val="00E3311A"/>
    <w:rsid w:val="00E33167"/>
    <w:rsid w:val="00E33517"/>
    <w:rsid w:val="00E337FC"/>
    <w:rsid w:val="00E33A02"/>
    <w:rsid w:val="00E3425F"/>
    <w:rsid w:val="00E34279"/>
    <w:rsid w:val="00E34507"/>
    <w:rsid w:val="00E3455A"/>
    <w:rsid w:val="00E3499C"/>
    <w:rsid w:val="00E34B93"/>
    <w:rsid w:val="00E34CA9"/>
    <w:rsid w:val="00E34D6A"/>
    <w:rsid w:val="00E35AEA"/>
    <w:rsid w:val="00E35F7E"/>
    <w:rsid w:val="00E36689"/>
    <w:rsid w:val="00E36BAE"/>
    <w:rsid w:val="00E36CBB"/>
    <w:rsid w:val="00E37436"/>
    <w:rsid w:val="00E37C0D"/>
    <w:rsid w:val="00E40FC5"/>
    <w:rsid w:val="00E410B8"/>
    <w:rsid w:val="00E41CA3"/>
    <w:rsid w:val="00E421C0"/>
    <w:rsid w:val="00E42407"/>
    <w:rsid w:val="00E42833"/>
    <w:rsid w:val="00E430D8"/>
    <w:rsid w:val="00E44785"/>
    <w:rsid w:val="00E447FB"/>
    <w:rsid w:val="00E44DA3"/>
    <w:rsid w:val="00E4514A"/>
    <w:rsid w:val="00E4521F"/>
    <w:rsid w:val="00E4531B"/>
    <w:rsid w:val="00E45954"/>
    <w:rsid w:val="00E45BA6"/>
    <w:rsid w:val="00E45CA8"/>
    <w:rsid w:val="00E46102"/>
    <w:rsid w:val="00E47E8D"/>
    <w:rsid w:val="00E50377"/>
    <w:rsid w:val="00E50680"/>
    <w:rsid w:val="00E50F14"/>
    <w:rsid w:val="00E511B8"/>
    <w:rsid w:val="00E519EB"/>
    <w:rsid w:val="00E52BA2"/>
    <w:rsid w:val="00E52C5F"/>
    <w:rsid w:val="00E537DD"/>
    <w:rsid w:val="00E53F09"/>
    <w:rsid w:val="00E55932"/>
    <w:rsid w:val="00E559F9"/>
    <w:rsid w:val="00E560A3"/>
    <w:rsid w:val="00E56A16"/>
    <w:rsid w:val="00E56CE7"/>
    <w:rsid w:val="00E56E8D"/>
    <w:rsid w:val="00E571DD"/>
    <w:rsid w:val="00E57CBE"/>
    <w:rsid w:val="00E602DC"/>
    <w:rsid w:val="00E6071F"/>
    <w:rsid w:val="00E60F01"/>
    <w:rsid w:val="00E61BF8"/>
    <w:rsid w:val="00E62437"/>
    <w:rsid w:val="00E62517"/>
    <w:rsid w:val="00E62B21"/>
    <w:rsid w:val="00E62E2D"/>
    <w:rsid w:val="00E6356C"/>
    <w:rsid w:val="00E63668"/>
    <w:rsid w:val="00E63D38"/>
    <w:rsid w:val="00E63E49"/>
    <w:rsid w:val="00E63FEA"/>
    <w:rsid w:val="00E6408B"/>
    <w:rsid w:val="00E64351"/>
    <w:rsid w:val="00E6458F"/>
    <w:rsid w:val="00E6484D"/>
    <w:rsid w:val="00E64934"/>
    <w:rsid w:val="00E64EA6"/>
    <w:rsid w:val="00E65093"/>
    <w:rsid w:val="00E661A4"/>
    <w:rsid w:val="00E66748"/>
    <w:rsid w:val="00E6680D"/>
    <w:rsid w:val="00E66C04"/>
    <w:rsid w:val="00E67269"/>
    <w:rsid w:val="00E67579"/>
    <w:rsid w:val="00E675EB"/>
    <w:rsid w:val="00E6780B"/>
    <w:rsid w:val="00E67D1A"/>
    <w:rsid w:val="00E70A46"/>
    <w:rsid w:val="00E71284"/>
    <w:rsid w:val="00E715A4"/>
    <w:rsid w:val="00E71C4D"/>
    <w:rsid w:val="00E72458"/>
    <w:rsid w:val="00E7249F"/>
    <w:rsid w:val="00E72869"/>
    <w:rsid w:val="00E7345E"/>
    <w:rsid w:val="00E73461"/>
    <w:rsid w:val="00E74479"/>
    <w:rsid w:val="00E7483D"/>
    <w:rsid w:val="00E74909"/>
    <w:rsid w:val="00E75698"/>
    <w:rsid w:val="00E7587A"/>
    <w:rsid w:val="00E75885"/>
    <w:rsid w:val="00E76044"/>
    <w:rsid w:val="00E76092"/>
    <w:rsid w:val="00E763A5"/>
    <w:rsid w:val="00E76C0E"/>
    <w:rsid w:val="00E77B3C"/>
    <w:rsid w:val="00E77CF5"/>
    <w:rsid w:val="00E77D82"/>
    <w:rsid w:val="00E801D9"/>
    <w:rsid w:val="00E80F16"/>
    <w:rsid w:val="00E810FB"/>
    <w:rsid w:val="00E81302"/>
    <w:rsid w:val="00E81828"/>
    <w:rsid w:val="00E82608"/>
    <w:rsid w:val="00E82AD9"/>
    <w:rsid w:val="00E82BF6"/>
    <w:rsid w:val="00E82F34"/>
    <w:rsid w:val="00E82F35"/>
    <w:rsid w:val="00E831E0"/>
    <w:rsid w:val="00E83AB3"/>
    <w:rsid w:val="00E84B0D"/>
    <w:rsid w:val="00E84B4C"/>
    <w:rsid w:val="00E8536F"/>
    <w:rsid w:val="00E858C7"/>
    <w:rsid w:val="00E85E95"/>
    <w:rsid w:val="00E867DA"/>
    <w:rsid w:val="00E87216"/>
    <w:rsid w:val="00E8732E"/>
    <w:rsid w:val="00E87B96"/>
    <w:rsid w:val="00E901B7"/>
    <w:rsid w:val="00E9045F"/>
    <w:rsid w:val="00E90BFC"/>
    <w:rsid w:val="00E90D53"/>
    <w:rsid w:val="00E90E01"/>
    <w:rsid w:val="00E917DB"/>
    <w:rsid w:val="00E91998"/>
    <w:rsid w:val="00E919C1"/>
    <w:rsid w:val="00E91A0A"/>
    <w:rsid w:val="00E91A88"/>
    <w:rsid w:val="00E91CA5"/>
    <w:rsid w:val="00E91CB1"/>
    <w:rsid w:val="00E9211B"/>
    <w:rsid w:val="00E921E6"/>
    <w:rsid w:val="00E92906"/>
    <w:rsid w:val="00E9348E"/>
    <w:rsid w:val="00E939C0"/>
    <w:rsid w:val="00E93F23"/>
    <w:rsid w:val="00E9522D"/>
    <w:rsid w:val="00E9572E"/>
    <w:rsid w:val="00E95A11"/>
    <w:rsid w:val="00E95AAF"/>
    <w:rsid w:val="00E95F3D"/>
    <w:rsid w:val="00E96447"/>
    <w:rsid w:val="00E96658"/>
    <w:rsid w:val="00E96B4D"/>
    <w:rsid w:val="00EA0519"/>
    <w:rsid w:val="00EA067E"/>
    <w:rsid w:val="00EA0AEC"/>
    <w:rsid w:val="00EA0C4F"/>
    <w:rsid w:val="00EA0DE7"/>
    <w:rsid w:val="00EA102F"/>
    <w:rsid w:val="00EA1163"/>
    <w:rsid w:val="00EA1882"/>
    <w:rsid w:val="00EA1EA1"/>
    <w:rsid w:val="00EA23F1"/>
    <w:rsid w:val="00EA25E8"/>
    <w:rsid w:val="00EA2E35"/>
    <w:rsid w:val="00EA30E1"/>
    <w:rsid w:val="00EA32CB"/>
    <w:rsid w:val="00EA3410"/>
    <w:rsid w:val="00EA52BC"/>
    <w:rsid w:val="00EA5D8C"/>
    <w:rsid w:val="00EA6207"/>
    <w:rsid w:val="00EA6D13"/>
    <w:rsid w:val="00EA6EC0"/>
    <w:rsid w:val="00EA7387"/>
    <w:rsid w:val="00EA7467"/>
    <w:rsid w:val="00EA7B2F"/>
    <w:rsid w:val="00EB061B"/>
    <w:rsid w:val="00EB0FCB"/>
    <w:rsid w:val="00EB13C2"/>
    <w:rsid w:val="00EB1511"/>
    <w:rsid w:val="00EB2A7A"/>
    <w:rsid w:val="00EB2E14"/>
    <w:rsid w:val="00EB32C6"/>
    <w:rsid w:val="00EB366D"/>
    <w:rsid w:val="00EB3EEC"/>
    <w:rsid w:val="00EB4BCA"/>
    <w:rsid w:val="00EB4CB7"/>
    <w:rsid w:val="00EB4F1A"/>
    <w:rsid w:val="00EB505E"/>
    <w:rsid w:val="00EB5073"/>
    <w:rsid w:val="00EB5122"/>
    <w:rsid w:val="00EB53DE"/>
    <w:rsid w:val="00EB62B3"/>
    <w:rsid w:val="00EB630D"/>
    <w:rsid w:val="00EB6D61"/>
    <w:rsid w:val="00EB73AD"/>
    <w:rsid w:val="00EB74F3"/>
    <w:rsid w:val="00EB76BC"/>
    <w:rsid w:val="00EB7FBC"/>
    <w:rsid w:val="00EC0ECF"/>
    <w:rsid w:val="00EC11C8"/>
    <w:rsid w:val="00EC140E"/>
    <w:rsid w:val="00EC15B6"/>
    <w:rsid w:val="00EC17F4"/>
    <w:rsid w:val="00EC1CA5"/>
    <w:rsid w:val="00EC1D42"/>
    <w:rsid w:val="00EC20E3"/>
    <w:rsid w:val="00EC2954"/>
    <w:rsid w:val="00EC33A9"/>
    <w:rsid w:val="00EC33F2"/>
    <w:rsid w:val="00EC3D9A"/>
    <w:rsid w:val="00EC3E7A"/>
    <w:rsid w:val="00EC43B3"/>
    <w:rsid w:val="00EC47B4"/>
    <w:rsid w:val="00EC4F9D"/>
    <w:rsid w:val="00EC575B"/>
    <w:rsid w:val="00EC5FB0"/>
    <w:rsid w:val="00EC5FCE"/>
    <w:rsid w:val="00EC602E"/>
    <w:rsid w:val="00EC69B6"/>
    <w:rsid w:val="00EC6CF9"/>
    <w:rsid w:val="00EC6E98"/>
    <w:rsid w:val="00EC70CA"/>
    <w:rsid w:val="00EC7658"/>
    <w:rsid w:val="00EC7A1F"/>
    <w:rsid w:val="00EC7C12"/>
    <w:rsid w:val="00EC7DBF"/>
    <w:rsid w:val="00ED0329"/>
    <w:rsid w:val="00ED0C55"/>
    <w:rsid w:val="00ED1562"/>
    <w:rsid w:val="00ED1A71"/>
    <w:rsid w:val="00ED290F"/>
    <w:rsid w:val="00ED2957"/>
    <w:rsid w:val="00ED29E8"/>
    <w:rsid w:val="00ED2D99"/>
    <w:rsid w:val="00ED31D2"/>
    <w:rsid w:val="00ED34F8"/>
    <w:rsid w:val="00ED3940"/>
    <w:rsid w:val="00ED3A0A"/>
    <w:rsid w:val="00ED4043"/>
    <w:rsid w:val="00ED4391"/>
    <w:rsid w:val="00ED4BBF"/>
    <w:rsid w:val="00ED5065"/>
    <w:rsid w:val="00ED5455"/>
    <w:rsid w:val="00ED5558"/>
    <w:rsid w:val="00ED5B11"/>
    <w:rsid w:val="00ED62EC"/>
    <w:rsid w:val="00ED6993"/>
    <w:rsid w:val="00ED771D"/>
    <w:rsid w:val="00ED78E4"/>
    <w:rsid w:val="00EE00D6"/>
    <w:rsid w:val="00EE010F"/>
    <w:rsid w:val="00EE0188"/>
    <w:rsid w:val="00EE037B"/>
    <w:rsid w:val="00EE075B"/>
    <w:rsid w:val="00EE07B9"/>
    <w:rsid w:val="00EE1954"/>
    <w:rsid w:val="00EE1A7A"/>
    <w:rsid w:val="00EE1B1F"/>
    <w:rsid w:val="00EE2F40"/>
    <w:rsid w:val="00EE3332"/>
    <w:rsid w:val="00EE3354"/>
    <w:rsid w:val="00EE33EE"/>
    <w:rsid w:val="00EE3C7D"/>
    <w:rsid w:val="00EE3DE9"/>
    <w:rsid w:val="00EE47F8"/>
    <w:rsid w:val="00EE4999"/>
    <w:rsid w:val="00EE5117"/>
    <w:rsid w:val="00EE518D"/>
    <w:rsid w:val="00EE5293"/>
    <w:rsid w:val="00EE558E"/>
    <w:rsid w:val="00EE55B2"/>
    <w:rsid w:val="00EE5837"/>
    <w:rsid w:val="00EE58C5"/>
    <w:rsid w:val="00EE6082"/>
    <w:rsid w:val="00EE65ED"/>
    <w:rsid w:val="00EE67E1"/>
    <w:rsid w:val="00EE6ACE"/>
    <w:rsid w:val="00EE6DC4"/>
    <w:rsid w:val="00EE6E43"/>
    <w:rsid w:val="00EE7487"/>
    <w:rsid w:val="00EE7958"/>
    <w:rsid w:val="00EE79E1"/>
    <w:rsid w:val="00EF0782"/>
    <w:rsid w:val="00EF14F7"/>
    <w:rsid w:val="00EF18B6"/>
    <w:rsid w:val="00EF19CC"/>
    <w:rsid w:val="00EF1BE2"/>
    <w:rsid w:val="00EF289D"/>
    <w:rsid w:val="00EF2A0D"/>
    <w:rsid w:val="00EF3CE7"/>
    <w:rsid w:val="00EF3ECA"/>
    <w:rsid w:val="00EF4509"/>
    <w:rsid w:val="00EF46AD"/>
    <w:rsid w:val="00EF4880"/>
    <w:rsid w:val="00EF4A87"/>
    <w:rsid w:val="00EF4D6C"/>
    <w:rsid w:val="00EF5113"/>
    <w:rsid w:val="00EF5197"/>
    <w:rsid w:val="00EF5C0B"/>
    <w:rsid w:val="00EF623E"/>
    <w:rsid w:val="00EF6281"/>
    <w:rsid w:val="00EF673B"/>
    <w:rsid w:val="00EF67F3"/>
    <w:rsid w:val="00EF6880"/>
    <w:rsid w:val="00EF77B9"/>
    <w:rsid w:val="00EF7A58"/>
    <w:rsid w:val="00EF7FDA"/>
    <w:rsid w:val="00F00F3C"/>
    <w:rsid w:val="00F01AAC"/>
    <w:rsid w:val="00F01ADC"/>
    <w:rsid w:val="00F02308"/>
    <w:rsid w:val="00F02911"/>
    <w:rsid w:val="00F02BC5"/>
    <w:rsid w:val="00F02D5A"/>
    <w:rsid w:val="00F035E3"/>
    <w:rsid w:val="00F038D4"/>
    <w:rsid w:val="00F03ADB"/>
    <w:rsid w:val="00F03F44"/>
    <w:rsid w:val="00F0415D"/>
    <w:rsid w:val="00F04F6A"/>
    <w:rsid w:val="00F05446"/>
    <w:rsid w:val="00F0627F"/>
    <w:rsid w:val="00F067D6"/>
    <w:rsid w:val="00F06AE6"/>
    <w:rsid w:val="00F06C2D"/>
    <w:rsid w:val="00F073B6"/>
    <w:rsid w:val="00F0788B"/>
    <w:rsid w:val="00F10021"/>
    <w:rsid w:val="00F101AF"/>
    <w:rsid w:val="00F1064D"/>
    <w:rsid w:val="00F11290"/>
    <w:rsid w:val="00F117D9"/>
    <w:rsid w:val="00F11A1D"/>
    <w:rsid w:val="00F11BBC"/>
    <w:rsid w:val="00F11F71"/>
    <w:rsid w:val="00F12481"/>
    <w:rsid w:val="00F12499"/>
    <w:rsid w:val="00F12537"/>
    <w:rsid w:val="00F13BCB"/>
    <w:rsid w:val="00F14249"/>
    <w:rsid w:val="00F146CE"/>
    <w:rsid w:val="00F14963"/>
    <w:rsid w:val="00F14B36"/>
    <w:rsid w:val="00F1590B"/>
    <w:rsid w:val="00F15B18"/>
    <w:rsid w:val="00F15FB4"/>
    <w:rsid w:val="00F162CC"/>
    <w:rsid w:val="00F165AF"/>
    <w:rsid w:val="00F16944"/>
    <w:rsid w:val="00F16B68"/>
    <w:rsid w:val="00F1709C"/>
    <w:rsid w:val="00F175E3"/>
    <w:rsid w:val="00F17D62"/>
    <w:rsid w:val="00F20BDB"/>
    <w:rsid w:val="00F20D89"/>
    <w:rsid w:val="00F20DC2"/>
    <w:rsid w:val="00F20DF2"/>
    <w:rsid w:val="00F2121B"/>
    <w:rsid w:val="00F21953"/>
    <w:rsid w:val="00F21D1A"/>
    <w:rsid w:val="00F21E2C"/>
    <w:rsid w:val="00F21E65"/>
    <w:rsid w:val="00F24138"/>
    <w:rsid w:val="00F242B0"/>
    <w:rsid w:val="00F246F6"/>
    <w:rsid w:val="00F24B09"/>
    <w:rsid w:val="00F2516B"/>
    <w:rsid w:val="00F25477"/>
    <w:rsid w:val="00F25B54"/>
    <w:rsid w:val="00F25BF9"/>
    <w:rsid w:val="00F2615B"/>
    <w:rsid w:val="00F275C8"/>
    <w:rsid w:val="00F27660"/>
    <w:rsid w:val="00F27701"/>
    <w:rsid w:val="00F27FC4"/>
    <w:rsid w:val="00F30564"/>
    <w:rsid w:val="00F305F4"/>
    <w:rsid w:val="00F306BD"/>
    <w:rsid w:val="00F3155C"/>
    <w:rsid w:val="00F3190E"/>
    <w:rsid w:val="00F322A8"/>
    <w:rsid w:val="00F32630"/>
    <w:rsid w:val="00F32875"/>
    <w:rsid w:val="00F32ED0"/>
    <w:rsid w:val="00F33049"/>
    <w:rsid w:val="00F34A6E"/>
    <w:rsid w:val="00F34A80"/>
    <w:rsid w:val="00F34CF8"/>
    <w:rsid w:val="00F34FAC"/>
    <w:rsid w:val="00F35BF7"/>
    <w:rsid w:val="00F35D67"/>
    <w:rsid w:val="00F35DC0"/>
    <w:rsid w:val="00F36302"/>
    <w:rsid w:val="00F363B6"/>
    <w:rsid w:val="00F3667B"/>
    <w:rsid w:val="00F36A5B"/>
    <w:rsid w:val="00F36D8A"/>
    <w:rsid w:val="00F36EFE"/>
    <w:rsid w:val="00F37456"/>
    <w:rsid w:val="00F37B52"/>
    <w:rsid w:val="00F37DC4"/>
    <w:rsid w:val="00F37E41"/>
    <w:rsid w:val="00F37EFA"/>
    <w:rsid w:val="00F37FCE"/>
    <w:rsid w:val="00F40B65"/>
    <w:rsid w:val="00F40DDF"/>
    <w:rsid w:val="00F40E1A"/>
    <w:rsid w:val="00F41528"/>
    <w:rsid w:val="00F41726"/>
    <w:rsid w:val="00F41B1D"/>
    <w:rsid w:val="00F4241C"/>
    <w:rsid w:val="00F42B78"/>
    <w:rsid w:val="00F43316"/>
    <w:rsid w:val="00F4344F"/>
    <w:rsid w:val="00F43703"/>
    <w:rsid w:val="00F43CDD"/>
    <w:rsid w:val="00F44EF5"/>
    <w:rsid w:val="00F4545C"/>
    <w:rsid w:val="00F46244"/>
    <w:rsid w:val="00F46870"/>
    <w:rsid w:val="00F468ED"/>
    <w:rsid w:val="00F46C4C"/>
    <w:rsid w:val="00F46E96"/>
    <w:rsid w:val="00F46EF6"/>
    <w:rsid w:val="00F472C7"/>
    <w:rsid w:val="00F47644"/>
    <w:rsid w:val="00F47D86"/>
    <w:rsid w:val="00F502AD"/>
    <w:rsid w:val="00F507EB"/>
    <w:rsid w:val="00F51170"/>
    <w:rsid w:val="00F51428"/>
    <w:rsid w:val="00F514D2"/>
    <w:rsid w:val="00F5166E"/>
    <w:rsid w:val="00F51B06"/>
    <w:rsid w:val="00F5205F"/>
    <w:rsid w:val="00F52374"/>
    <w:rsid w:val="00F52C7D"/>
    <w:rsid w:val="00F52F3D"/>
    <w:rsid w:val="00F53E08"/>
    <w:rsid w:val="00F551C5"/>
    <w:rsid w:val="00F5644F"/>
    <w:rsid w:val="00F5654D"/>
    <w:rsid w:val="00F5715E"/>
    <w:rsid w:val="00F60255"/>
    <w:rsid w:val="00F603A9"/>
    <w:rsid w:val="00F607DC"/>
    <w:rsid w:val="00F60F19"/>
    <w:rsid w:val="00F61960"/>
    <w:rsid w:val="00F61982"/>
    <w:rsid w:val="00F61E7F"/>
    <w:rsid w:val="00F61FD2"/>
    <w:rsid w:val="00F6272F"/>
    <w:rsid w:val="00F62B3C"/>
    <w:rsid w:val="00F62DB0"/>
    <w:rsid w:val="00F631F6"/>
    <w:rsid w:val="00F632DA"/>
    <w:rsid w:val="00F636F7"/>
    <w:rsid w:val="00F63B68"/>
    <w:rsid w:val="00F63C1D"/>
    <w:rsid w:val="00F64261"/>
    <w:rsid w:val="00F64A37"/>
    <w:rsid w:val="00F6505D"/>
    <w:rsid w:val="00F66908"/>
    <w:rsid w:val="00F66A0D"/>
    <w:rsid w:val="00F672B2"/>
    <w:rsid w:val="00F67349"/>
    <w:rsid w:val="00F67512"/>
    <w:rsid w:val="00F678E6"/>
    <w:rsid w:val="00F70C24"/>
    <w:rsid w:val="00F70F60"/>
    <w:rsid w:val="00F714D3"/>
    <w:rsid w:val="00F717FB"/>
    <w:rsid w:val="00F71D63"/>
    <w:rsid w:val="00F7209C"/>
    <w:rsid w:val="00F729A0"/>
    <w:rsid w:val="00F72CE7"/>
    <w:rsid w:val="00F72FBA"/>
    <w:rsid w:val="00F731AA"/>
    <w:rsid w:val="00F737A5"/>
    <w:rsid w:val="00F73822"/>
    <w:rsid w:val="00F738F1"/>
    <w:rsid w:val="00F73F96"/>
    <w:rsid w:val="00F740BB"/>
    <w:rsid w:val="00F740E3"/>
    <w:rsid w:val="00F74334"/>
    <w:rsid w:val="00F7575D"/>
    <w:rsid w:val="00F757E0"/>
    <w:rsid w:val="00F758BA"/>
    <w:rsid w:val="00F75E5F"/>
    <w:rsid w:val="00F7697A"/>
    <w:rsid w:val="00F7704B"/>
    <w:rsid w:val="00F77B5D"/>
    <w:rsid w:val="00F77DF4"/>
    <w:rsid w:val="00F77F9B"/>
    <w:rsid w:val="00F804DA"/>
    <w:rsid w:val="00F81B20"/>
    <w:rsid w:val="00F820EF"/>
    <w:rsid w:val="00F82881"/>
    <w:rsid w:val="00F82D82"/>
    <w:rsid w:val="00F83C78"/>
    <w:rsid w:val="00F83C96"/>
    <w:rsid w:val="00F842A0"/>
    <w:rsid w:val="00F8470E"/>
    <w:rsid w:val="00F8513A"/>
    <w:rsid w:val="00F85234"/>
    <w:rsid w:val="00F864D0"/>
    <w:rsid w:val="00F867A0"/>
    <w:rsid w:val="00F86F7F"/>
    <w:rsid w:val="00F87084"/>
    <w:rsid w:val="00F87B8F"/>
    <w:rsid w:val="00F90577"/>
    <w:rsid w:val="00F905ED"/>
    <w:rsid w:val="00F908A7"/>
    <w:rsid w:val="00F909C5"/>
    <w:rsid w:val="00F90A0E"/>
    <w:rsid w:val="00F914B5"/>
    <w:rsid w:val="00F918BD"/>
    <w:rsid w:val="00F93281"/>
    <w:rsid w:val="00F9365B"/>
    <w:rsid w:val="00F93686"/>
    <w:rsid w:val="00F938CC"/>
    <w:rsid w:val="00F93AFE"/>
    <w:rsid w:val="00F93EBD"/>
    <w:rsid w:val="00F93EF0"/>
    <w:rsid w:val="00F93F3A"/>
    <w:rsid w:val="00F94311"/>
    <w:rsid w:val="00F94480"/>
    <w:rsid w:val="00F956DA"/>
    <w:rsid w:val="00F958F4"/>
    <w:rsid w:val="00F95BA9"/>
    <w:rsid w:val="00F95EAF"/>
    <w:rsid w:val="00F95EBE"/>
    <w:rsid w:val="00F9667D"/>
    <w:rsid w:val="00F96E97"/>
    <w:rsid w:val="00F975A4"/>
    <w:rsid w:val="00F97723"/>
    <w:rsid w:val="00F97970"/>
    <w:rsid w:val="00F97A8F"/>
    <w:rsid w:val="00FA03E0"/>
    <w:rsid w:val="00FA03E3"/>
    <w:rsid w:val="00FA07EC"/>
    <w:rsid w:val="00FA1B7E"/>
    <w:rsid w:val="00FA1CAF"/>
    <w:rsid w:val="00FA233C"/>
    <w:rsid w:val="00FA27CD"/>
    <w:rsid w:val="00FA30B4"/>
    <w:rsid w:val="00FA33A5"/>
    <w:rsid w:val="00FA3547"/>
    <w:rsid w:val="00FA48F7"/>
    <w:rsid w:val="00FA4C7A"/>
    <w:rsid w:val="00FA4C7B"/>
    <w:rsid w:val="00FA52AB"/>
    <w:rsid w:val="00FA53BA"/>
    <w:rsid w:val="00FA575A"/>
    <w:rsid w:val="00FA5AA8"/>
    <w:rsid w:val="00FA616F"/>
    <w:rsid w:val="00FA61A3"/>
    <w:rsid w:val="00FA6555"/>
    <w:rsid w:val="00FA6F1C"/>
    <w:rsid w:val="00FA729A"/>
    <w:rsid w:val="00FA7C8C"/>
    <w:rsid w:val="00FB0006"/>
    <w:rsid w:val="00FB0282"/>
    <w:rsid w:val="00FB0333"/>
    <w:rsid w:val="00FB03F2"/>
    <w:rsid w:val="00FB0999"/>
    <w:rsid w:val="00FB0B1E"/>
    <w:rsid w:val="00FB0FC3"/>
    <w:rsid w:val="00FB12D2"/>
    <w:rsid w:val="00FB265D"/>
    <w:rsid w:val="00FB26AB"/>
    <w:rsid w:val="00FB35C6"/>
    <w:rsid w:val="00FB364F"/>
    <w:rsid w:val="00FB3693"/>
    <w:rsid w:val="00FB488A"/>
    <w:rsid w:val="00FB5146"/>
    <w:rsid w:val="00FB516F"/>
    <w:rsid w:val="00FB535D"/>
    <w:rsid w:val="00FB5F46"/>
    <w:rsid w:val="00FB625D"/>
    <w:rsid w:val="00FB7F6F"/>
    <w:rsid w:val="00FB7FAD"/>
    <w:rsid w:val="00FC0030"/>
    <w:rsid w:val="00FC0041"/>
    <w:rsid w:val="00FC03DE"/>
    <w:rsid w:val="00FC0AAA"/>
    <w:rsid w:val="00FC0B10"/>
    <w:rsid w:val="00FC103D"/>
    <w:rsid w:val="00FC1660"/>
    <w:rsid w:val="00FC1A79"/>
    <w:rsid w:val="00FC1CA2"/>
    <w:rsid w:val="00FC2AD1"/>
    <w:rsid w:val="00FC396E"/>
    <w:rsid w:val="00FC3DFD"/>
    <w:rsid w:val="00FC3E4B"/>
    <w:rsid w:val="00FC461B"/>
    <w:rsid w:val="00FC4ABD"/>
    <w:rsid w:val="00FC4DD6"/>
    <w:rsid w:val="00FC550E"/>
    <w:rsid w:val="00FC57EE"/>
    <w:rsid w:val="00FC5ADC"/>
    <w:rsid w:val="00FC62FB"/>
    <w:rsid w:val="00FC63D1"/>
    <w:rsid w:val="00FC66CE"/>
    <w:rsid w:val="00FC6B80"/>
    <w:rsid w:val="00FC6F75"/>
    <w:rsid w:val="00FC700A"/>
    <w:rsid w:val="00FC7097"/>
    <w:rsid w:val="00FC7E82"/>
    <w:rsid w:val="00FC7EC6"/>
    <w:rsid w:val="00FD077A"/>
    <w:rsid w:val="00FD08B4"/>
    <w:rsid w:val="00FD0A1A"/>
    <w:rsid w:val="00FD0CC4"/>
    <w:rsid w:val="00FD15B7"/>
    <w:rsid w:val="00FD161A"/>
    <w:rsid w:val="00FD1C4E"/>
    <w:rsid w:val="00FD3569"/>
    <w:rsid w:val="00FD3B07"/>
    <w:rsid w:val="00FD4527"/>
    <w:rsid w:val="00FD4EAC"/>
    <w:rsid w:val="00FD4F72"/>
    <w:rsid w:val="00FD5906"/>
    <w:rsid w:val="00FD5962"/>
    <w:rsid w:val="00FD59BD"/>
    <w:rsid w:val="00FD661D"/>
    <w:rsid w:val="00FD715D"/>
    <w:rsid w:val="00FE0672"/>
    <w:rsid w:val="00FE0925"/>
    <w:rsid w:val="00FE0BAE"/>
    <w:rsid w:val="00FE1057"/>
    <w:rsid w:val="00FE1122"/>
    <w:rsid w:val="00FE1969"/>
    <w:rsid w:val="00FE1A7C"/>
    <w:rsid w:val="00FE1FF4"/>
    <w:rsid w:val="00FE260D"/>
    <w:rsid w:val="00FE2978"/>
    <w:rsid w:val="00FE29A5"/>
    <w:rsid w:val="00FE2AD9"/>
    <w:rsid w:val="00FE33C4"/>
    <w:rsid w:val="00FE3430"/>
    <w:rsid w:val="00FE3BF0"/>
    <w:rsid w:val="00FE3F3B"/>
    <w:rsid w:val="00FE45E6"/>
    <w:rsid w:val="00FE4C7B"/>
    <w:rsid w:val="00FE4D34"/>
    <w:rsid w:val="00FE6533"/>
    <w:rsid w:val="00FE6641"/>
    <w:rsid w:val="00FE67C5"/>
    <w:rsid w:val="00FE6AB7"/>
    <w:rsid w:val="00FE6D87"/>
    <w:rsid w:val="00FE78BF"/>
    <w:rsid w:val="00FE7C22"/>
    <w:rsid w:val="00FF0439"/>
    <w:rsid w:val="00FF11BD"/>
    <w:rsid w:val="00FF16CB"/>
    <w:rsid w:val="00FF1A74"/>
    <w:rsid w:val="00FF1D4C"/>
    <w:rsid w:val="00FF1FD2"/>
    <w:rsid w:val="00FF243E"/>
    <w:rsid w:val="00FF2676"/>
    <w:rsid w:val="00FF26B3"/>
    <w:rsid w:val="00FF3058"/>
    <w:rsid w:val="00FF348A"/>
    <w:rsid w:val="00FF3518"/>
    <w:rsid w:val="00FF407B"/>
    <w:rsid w:val="00FF4941"/>
    <w:rsid w:val="00FF4B4B"/>
    <w:rsid w:val="00FF4C95"/>
    <w:rsid w:val="00FF5044"/>
    <w:rsid w:val="00FF50FF"/>
    <w:rsid w:val="00FF588D"/>
    <w:rsid w:val="00FF593B"/>
    <w:rsid w:val="00FF59DD"/>
    <w:rsid w:val="00FF5BD5"/>
    <w:rsid w:val="00FF5C98"/>
    <w:rsid w:val="00FF6913"/>
    <w:rsid w:val="00FF6D5E"/>
    <w:rsid w:val="00FF6ED0"/>
    <w:rsid w:val="00FF6FB9"/>
    <w:rsid w:val="00FF6FE3"/>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856AD9"/>
  <w15:docId w15:val="{BEA1368E-31A0-4092-AD60-EA3FE9146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qFormat="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Cambria" w:eastAsia="Times New Roman" w:hAnsi="Cambria"/>
      <w:i/>
      <w:iCs/>
      <w:color w:val="365F91"/>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qFormat/>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2"/>
    <w:link w:val="af3"/>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5">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6"/>
    <w:uiPriority w:val="99"/>
    <w:rsid w:val="00810BF8"/>
    <w:pPr>
      <w:spacing w:after="0" w:line="240" w:lineRule="auto"/>
    </w:pPr>
    <w:rPr>
      <w:sz w:val="20"/>
      <w:szCs w:val="20"/>
    </w:rPr>
  </w:style>
  <w:style w:type="character" w:customStyle="1" w:styleId="af6">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5"/>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7">
    <w:name w:val="Body Text Indent"/>
    <w:basedOn w:val="a2"/>
    <w:link w:val="af8"/>
    <w:uiPriority w:val="99"/>
    <w:rsid w:val="00810BF8"/>
    <w:pPr>
      <w:spacing w:after="120" w:line="240" w:lineRule="auto"/>
      <w:ind w:left="283"/>
    </w:pPr>
    <w:rPr>
      <w:rFonts w:ascii="Times New Roman" w:hAnsi="Times New Roman"/>
      <w:sz w:val="24"/>
      <w:szCs w:val="20"/>
      <w:lang w:eastAsia="ru-RU"/>
    </w:rPr>
  </w:style>
  <w:style w:type="character" w:customStyle="1" w:styleId="af8">
    <w:name w:val="Основной текст с отступом Знак"/>
    <w:link w:val="af7"/>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mphasis"/>
    <w:uiPriority w:val="99"/>
    <w:qFormat/>
    <w:rsid w:val="00CF2A15"/>
    <w:rPr>
      <w:rFonts w:cs="Times New Roman"/>
      <w:i/>
    </w:rPr>
  </w:style>
  <w:style w:type="character" w:styleId="afa">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c">
    <w:name w:val="Нормальный"/>
    <w:rsid w:val="0036352A"/>
    <w:pPr>
      <w:autoSpaceDE w:val="0"/>
      <w:autoSpaceDN w:val="0"/>
      <w:jc w:val="center"/>
    </w:pPr>
    <w:rPr>
      <w:rFonts w:ascii="Times New Roman" w:eastAsia="Times New Roman" w:hAnsi="Times New Roman"/>
      <w:sz w:val="24"/>
    </w:rPr>
  </w:style>
  <w:style w:type="paragraph" w:customStyle="1" w:styleId="afd">
    <w:name w:val="Под формулой"/>
    <w:basedOn w:val="afc"/>
    <w:rsid w:val="0036352A"/>
    <w:pPr>
      <w:ind w:left="567"/>
      <w:jc w:val="left"/>
    </w:pPr>
    <w:rPr>
      <w:sz w:val="22"/>
    </w:rPr>
  </w:style>
  <w:style w:type="paragraph" w:styleId="afe">
    <w:name w:val="Plain Text"/>
    <w:basedOn w:val="a2"/>
    <w:link w:val="aff"/>
    <w:uiPriority w:val="99"/>
    <w:rsid w:val="0036352A"/>
    <w:pPr>
      <w:suppressAutoHyphens/>
      <w:spacing w:after="0" w:line="240" w:lineRule="auto"/>
      <w:jc w:val="both"/>
    </w:pPr>
    <w:rPr>
      <w:rFonts w:ascii="Times New Roman" w:eastAsia="Times New Roman" w:hAnsi="Times New Roman"/>
      <w:szCs w:val="20"/>
    </w:rPr>
  </w:style>
  <w:style w:type="character" w:customStyle="1" w:styleId="aff">
    <w:name w:val="Текст Знак"/>
    <w:link w:val="afe"/>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0">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1">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2">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3">
    <w:name w:val="Placeholder Text"/>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link w:val="40"/>
    <w:uiPriority w:val="9"/>
    <w:rsid w:val="007C476B"/>
    <w:rPr>
      <w:rFonts w:ascii="Cambria" w:eastAsia="Times New Roman" w:hAnsi="Cambria" w:cs="Times New Roman"/>
      <w:i/>
      <w:iCs/>
      <w:color w:val="365F91"/>
      <w:sz w:val="22"/>
      <w:szCs w:val="22"/>
      <w:lang w:eastAsia="en-US"/>
    </w:rPr>
  </w:style>
  <w:style w:type="character" w:customStyle="1" w:styleId="aff4">
    <w:name w:val="ОснТекст Знак"/>
    <w:link w:val="aff5"/>
    <w:uiPriority w:val="99"/>
    <w:locked/>
    <w:rsid w:val="001E25A8"/>
    <w:rPr>
      <w:sz w:val="24"/>
    </w:rPr>
  </w:style>
  <w:style w:type="paragraph" w:customStyle="1" w:styleId="aff5">
    <w:name w:val="ОснТекст"/>
    <w:basedOn w:val="a2"/>
    <w:link w:val="aff4"/>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Cambria" w:hAnsi="Cambria"/>
      <w:sz w:val="22"/>
      <w:szCs w:val="22"/>
    </w:rPr>
  </w:style>
  <w:style w:type="character" w:customStyle="1" w:styleId="114">
    <w:name w:val="Табличный_таблица_11 Знак"/>
    <w:link w:val="113"/>
    <w:rsid w:val="003E2762"/>
    <w:rPr>
      <w:rFonts w:ascii="Cambria" w:eastAsia="Calibri" w:hAnsi="Cambria" w:cs="Times New Roman"/>
      <w:sz w:val="22"/>
      <w:szCs w:val="22"/>
    </w:rPr>
  </w:style>
  <w:style w:type="paragraph" w:customStyle="1" w:styleId="aff6">
    <w:name w:val="_ТЕКСТ"/>
    <w:basedOn w:val="a2"/>
    <w:link w:val="aff7"/>
    <w:rsid w:val="00940585"/>
    <w:pPr>
      <w:spacing w:after="0" w:line="360" w:lineRule="auto"/>
      <w:ind w:firstLine="709"/>
      <w:jc w:val="both"/>
    </w:pPr>
    <w:rPr>
      <w:rFonts w:ascii="Arial" w:eastAsia="Times New Roman" w:hAnsi="Arial" w:cs="Arial"/>
      <w:sz w:val="24"/>
      <w:szCs w:val="24"/>
    </w:rPr>
  </w:style>
  <w:style w:type="character" w:customStyle="1" w:styleId="aff7">
    <w:name w:val="_ТЕКСТ Знак"/>
    <w:link w:val="aff6"/>
    <w:uiPriority w:val="99"/>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8">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link w:val="MTDisplayEquation"/>
    <w:uiPriority w:val="99"/>
    <w:locked/>
    <w:rsid w:val="005A0B22"/>
    <w:rPr>
      <w:rFonts w:ascii="Arial" w:eastAsia="Times New Roman" w:hAnsi="Arial" w:cs="Arial"/>
      <w:color w:val="000000"/>
      <w:sz w:val="28"/>
      <w:szCs w:val="28"/>
      <w:shd w:val="clear" w:color="auto" w:fill="FFFFFF"/>
    </w:rPr>
  </w:style>
  <w:style w:type="paragraph" w:styleId="aff9">
    <w:name w:val="TOC Heading"/>
    <w:basedOn w:val="11"/>
    <w:next w:val="a2"/>
    <w:uiPriority w:val="39"/>
    <w:unhideWhenUsed/>
    <w:qFormat/>
    <w:rsid w:val="00E82F34"/>
    <w:pPr>
      <w:spacing w:before="240"/>
      <w:outlineLvl w:val="9"/>
    </w:pPr>
    <w:rPr>
      <w:rFonts w:eastAsia="Times New Roman"/>
      <w:b w:val="0"/>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a">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b">
    <w:name w:val="Intense Emphasis"/>
    <w:uiPriority w:val="21"/>
    <w:qFormat/>
    <w:rsid w:val="00E82F34"/>
    <w:rPr>
      <w:b/>
      <w:bCs/>
      <w:i/>
      <w:iCs/>
      <w:color w:val="4F81BD"/>
    </w:rPr>
  </w:style>
  <w:style w:type="paragraph" w:styleId="affc">
    <w:name w:val="Document Map"/>
    <w:basedOn w:val="a2"/>
    <w:link w:val="affd"/>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d">
    <w:name w:val="Схема документа Знак"/>
    <w:link w:val="affc"/>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e"/>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uiPriority w:val="99"/>
    <w:rsid w:val="00C243B9"/>
    <w:rPr>
      <w:rFonts w:ascii="Times New Roman" w:hAnsi="Times New Roman" w:cs="Times New Roman"/>
      <w:i/>
      <w:iCs/>
      <w:spacing w:val="0"/>
      <w:sz w:val="27"/>
      <w:szCs w:val="27"/>
      <w:shd w:val="clear" w:color="auto" w:fill="FFFFFF"/>
    </w:rPr>
  </w:style>
  <w:style w:type="character" w:customStyle="1" w:styleId="affe">
    <w:name w:val="Основной текст_"/>
    <w:link w:val="63"/>
    <w:locked/>
    <w:rsid w:val="00C243B9"/>
    <w:rPr>
      <w:rFonts w:ascii="Arial" w:eastAsia="Times New Roman" w:hAnsi="Arial" w:cs="Arial"/>
      <w:color w:val="000000"/>
      <w:spacing w:val="-10"/>
      <w:sz w:val="24"/>
      <w:szCs w:val="24"/>
      <w:shd w:val="clear" w:color="auto" w:fill="FFFFFF"/>
    </w:rPr>
  </w:style>
  <w:style w:type="paragraph" w:customStyle="1" w:styleId="afff">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link w:val="5"/>
    <w:uiPriority w:val="99"/>
    <w:rsid w:val="00C21B67"/>
    <w:rPr>
      <w:rFonts w:ascii="Arial" w:eastAsia="Times New Roman" w:hAnsi="Arial" w:cs="Arial"/>
      <w:sz w:val="52"/>
      <w:szCs w:val="52"/>
    </w:rPr>
  </w:style>
  <w:style w:type="character" w:customStyle="1" w:styleId="70">
    <w:name w:val="Заголовок 7 Знак"/>
    <w:link w:val="7"/>
    <w:uiPriority w:val="99"/>
    <w:rsid w:val="00C21B67"/>
    <w:rPr>
      <w:rFonts w:ascii="Times New Roman" w:eastAsia="Times New Roman" w:hAnsi="Times New Roman"/>
      <w:color w:val="FF0000"/>
      <w:sz w:val="28"/>
      <w:szCs w:val="28"/>
    </w:rPr>
  </w:style>
  <w:style w:type="character" w:customStyle="1" w:styleId="80">
    <w:name w:val="Заголовок 8 Знак"/>
    <w:link w:val="8"/>
    <w:uiPriority w:val="99"/>
    <w:rsid w:val="00C21B67"/>
    <w:rPr>
      <w:rFonts w:ascii="Arial" w:eastAsia="Times New Roman" w:hAnsi="Arial" w:cs="Arial"/>
      <w:sz w:val="28"/>
      <w:szCs w:val="28"/>
    </w:rPr>
  </w:style>
  <w:style w:type="paragraph" w:styleId="afff0">
    <w:name w:val="footnote text"/>
    <w:basedOn w:val="a2"/>
    <w:link w:val="afff1"/>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1">
    <w:name w:val="Текст сноски Знак"/>
    <w:link w:val="afff0"/>
    <w:uiPriority w:val="99"/>
    <w:semiHidden/>
    <w:rsid w:val="00C21B67"/>
    <w:rPr>
      <w:rFonts w:ascii="Times New Roman" w:eastAsia="Times New Roman" w:hAnsi="Times New Roman"/>
    </w:rPr>
  </w:style>
  <w:style w:type="character" w:styleId="afff2">
    <w:name w:val="footnote reference"/>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5"/>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5"/>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3">
    <w:name w:val="Title"/>
    <w:basedOn w:val="a2"/>
    <w:link w:val="afff4"/>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4">
    <w:name w:val="Заголовок Знак"/>
    <w:link w:val="afff3"/>
    <w:uiPriority w:val="99"/>
    <w:rsid w:val="00C21B67"/>
    <w:rPr>
      <w:rFonts w:ascii="Times New Roman" w:eastAsia="Times New Roman" w:hAnsi="Times New Roman"/>
      <w:b/>
      <w:bCs/>
      <w:sz w:val="24"/>
      <w:szCs w:val="24"/>
      <w:u w:val="single"/>
    </w:rPr>
  </w:style>
  <w:style w:type="paragraph" w:customStyle="1" w:styleId="a">
    <w:name w:val="список"/>
    <w:basedOn w:val="aff6"/>
    <w:link w:val="afff5"/>
    <w:uiPriority w:val="99"/>
    <w:rsid w:val="00C21B67"/>
    <w:pPr>
      <w:numPr>
        <w:numId w:val="5"/>
      </w:numPr>
    </w:pPr>
  </w:style>
  <w:style w:type="character" w:customStyle="1" w:styleId="afff5">
    <w:name w:val="список Знак"/>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uiPriority w:val="99"/>
    <w:rsid w:val="00C21B67"/>
    <w:rPr>
      <w:rFonts w:ascii="Times New Roman" w:hAnsi="Times New Roman" w:cs="Times New Roman"/>
      <w:sz w:val="22"/>
      <w:szCs w:val="22"/>
    </w:rPr>
  </w:style>
  <w:style w:type="paragraph" w:customStyle="1" w:styleId="afff6">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7">
    <w:name w:val="Стандарт"/>
    <w:basedOn w:val="af5"/>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7"/>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8">
    <w:name w:val="АА"/>
    <w:basedOn w:val="a2"/>
    <w:link w:val="afff9"/>
    <w:uiPriority w:val="99"/>
    <w:rsid w:val="00C21B67"/>
    <w:pPr>
      <w:spacing w:after="0"/>
      <w:ind w:firstLine="284"/>
    </w:pPr>
    <w:rPr>
      <w:rFonts w:ascii="Times New Roman" w:eastAsia="Times New Roman" w:hAnsi="Times New Roman"/>
      <w:sz w:val="24"/>
      <w:szCs w:val="24"/>
    </w:rPr>
  </w:style>
  <w:style w:type="character" w:customStyle="1" w:styleId="afff9">
    <w:name w:val="АА Знак"/>
    <w:link w:val="afff8"/>
    <w:uiPriority w:val="99"/>
    <w:locked/>
    <w:rsid w:val="00C21B67"/>
    <w:rPr>
      <w:rFonts w:ascii="Times New Roman" w:eastAsia="Times New Roman" w:hAnsi="Times New Roman"/>
      <w:sz w:val="24"/>
      <w:szCs w:val="24"/>
      <w:lang w:eastAsia="en-US"/>
    </w:rPr>
  </w:style>
  <w:style w:type="character" w:customStyle="1" w:styleId="230">
    <w:name w:val="Основной текст (23)_"/>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uiPriority w:val="99"/>
    <w:locked/>
    <w:rsid w:val="00C21B67"/>
    <w:rPr>
      <w:rFonts w:ascii="Cambria" w:hAnsi="Cambria" w:cs="Cambria"/>
      <w:b/>
      <w:bCs/>
      <w:kern w:val="32"/>
      <w:sz w:val="32"/>
      <w:szCs w:val="32"/>
      <w:lang w:eastAsia="en-US"/>
    </w:rPr>
  </w:style>
  <w:style w:type="paragraph" w:customStyle="1" w:styleId="afffa">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b">
    <w:name w:val="Большие_рамки"/>
    <w:basedOn w:val="afffa"/>
    <w:uiPriority w:val="99"/>
    <w:rsid w:val="00C21B67"/>
    <w:rPr>
      <w:sz w:val="24"/>
      <w:szCs w:val="24"/>
    </w:rPr>
  </w:style>
  <w:style w:type="paragraph" w:customStyle="1" w:styleId="afffc">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d">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e">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f">
    <w:name w:val="Абзац"/>
    <w:link w:val="affff0"/>
    <w:uiPriority w:val="99"/>
    <w:rsid w:val="00C21B67"/>
    <w:pPr>
      <w:spacing w:before="120" w:after="60"/>
      <w:ind w:firstLine="567"/>
      <w:jc w:val="both"/>
    </w:pPr>
    <w:rPr>
      <w:rFonts w:ascii="Times New Roman" w:eastAsia="Times New Roman" w:hAnsi="Times New Roman"/>
      <w:sz w:val="22"/>
      <w:szCs w:val="22"/>
    </w:rPr>
  </w:style>
  <w:style w:type="character" w:customStyle="1" w:styleId="affff0">
    <w:name w:val="Абзац Знак"/>
    <w:link w:val="affff"/>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1">
    <w:name w:val="Текст_Обычный"/>
    <w:uiPriority w:val="99"/>
    <w:rsid w:val="00C21B67"/>
  </w:style>
  <w:style w:type="character" w:customStyle="1" w:styleId="116">
    <w:name w:val="Основной текст (11)_"/>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2">
    <w:name w:val="Оглавление_"/>
    <w:link w:val="affff3"/>
    <w:uiPriority w:val="99"/>
    <w:locked/>
    <w:rsid w:val="00C21B67"/>
    <w:rPr>
      <w:sz w:val="26"/>
      <w:szCs w:val="26"/>
      <w:shd w:val="clear" w:color="auto" w:fill="FFFFFF"/>
    </w:rPr>
  </w:style>
  <w:style w:type="paragraph" w:customStyle="1" w:styleId="affff3">
    <w:name w:val="Оглавление"/>
    <w:basedOn w:val="a2"/>
    <w:link w:val="affff2"/>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4">
    <w:name w:val="Основной текст + Курсив"/>
    <w:aliases w:val="Интервал -1 pt"/>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5">
    <w:name w:val="Подпись к таблице_"/>
    <w:link w:val="affff6"/>
    <w:uiPriority w:val="99"/>
    <w:locked/>
    <w:rsid w:val="00C21B67"/>
    <w:rPr>
      <w:sz w:val="26"/>
      <w:szCs w:val="26"/>
      <w:shd w:val="clear" w:color="auto" w:fill="FFFFFF"/>
    </w:rPr>
  </w:style>
  <w:style w:type="paragraph" w:customStyle="1" w:styleId="affff6">
    <w:name w:val="Подпись к таблице"/>
    <w:basedOn w:val="a2"/>
    <w:link w:val="affff5"/>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uiPriority w:val="99"/>
    <w:rsid w:val="00C21B67"/>
    <w:rPr>
      <w:rFonts w:ascii="Arial" w:hAnsi="Arial" w:cs="Arial"/>
      <w:spacing w:val="-20"/>
      <w:sz w:val="19"/>
      <w:szCs w:val="19"/>
      <w:shd w:val="clear" w:color="auto" w:fill="FFFFFF"/>
    </w:rPr>
  </w:style>
  <w:style w:type="character" w:customStyle="1" w:styleId="58">
    <w:name w:val="Подпись к картинке (5)_"/>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7">
    <w:name w:val="Подпись к картинке_"/>
    <w:link w:val="affff8"/>
    <w:uiPriority w:val="99"/>
    <w:locked/>
    <w:rsid w:val="00C21B67"/>
    <w:rPr>
      <w:sz w:val="16"/>
      <w:szCs w:val="16"/>
      <w:shd w:val="clear" w:color="auto" w:fill="FFFFFF"/>
    </w:rPr>
  </w:style>
  <w:style w:type="paragraph" w:customStyle="1" w:styleId="affff8">
    <w:name w:val="Подпись к картинке"/>
    <w:basedOn w:val="a2"/>
    <w:link w:val="affff7"/>
    <w:uiPriority w:val="99"/>
    <w:rsid w:val="00C21B67"/>
    <w:pPr>
      <w:shd w:val="clear" w:color="auto" w:fill="FFFFFF"/>
      <w:spacing w:after="0" w:line="240" w:lineRule="atLeast"/>
    </w:pPr>
    <w:rPr>
      <w:sz w:val="16"/>
      <w:szCs w:val="16"/>
      <w:lang w:eastAsia="ru-RU"/>
    </w:rPr>
  </w:style>
  <w:style w:type="character" w:customStyle="1" w:styleId="48">
    <w:name w:val="Основной текст4"/>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uiPriority w:val="99"/>
    <w:rsid w:val="00C21B67"/>
    <w:rPr>
      <w:rFonts w:ascii="Arial" w:hAnsi="Arial" w:cs="Arial"/>
      <w:i/>
      <w:iCs/>
      <w:sz w:val="22"/>
      <w:szCs w:val="22"/>
      <w:shd w:val="clear" w:color="auto" w:fill="FFFFFF"/>
    </w:rPr>
  </w:style>
  <w:style w:type="character" w:customStyle="1" w:styleId="5a">
    <w:name w:val="Основной текст5"/>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e"/>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9">
    <w:name w:val="А"/>
    <w:basedOn w:val="a2"/>
    <w:link w:val="affffa"/>
    <w:uiPriority w:val="99"/>
    <w:rsid w:val="00C21B67"/>
    <w:pPr>
      <w:spacing w:after="0"/>
    </w:pPr>
    <w:rPr>
      <w:rFonts w:ascii="Times New Roman" w:eastAsia="Times New Roman" w:hAnsi="Times New Roman"/>
      <w:sz w:val="24"/>
      <w:szCs w:val="24"/>
    </w:rPr>
  </w:style>
  <w:style w:type="character" w:customStyle="1" w:styleId="affffa">
    <w:name w:val="А Знак"/>
    <w:link w:val="affff9"/>
    <w:uiPriority w:val="99"/>
    <w:locked/>
    <w:rsid w:val="00C21B67"/>
    <w:rPr>
      <w:rFonts w:ascii="Times New Roman" w:eastAsia="Times New Roman" w:hAnsi="Times New Roman"/>
      <w:sz w:val="24"/>
      <w:szCs w:val="24"/>
      <w:lang w:eastAsia="en-US"/>
    </w:rPr>
  </w:style>
  <w:style w:type="paragraph" w:customStyle="1" w:styleId="affffb">
    <w:name w:val="б формулы"/>
    <w:basedOn w:val="a2"/>
    <w:link w:val="affffc"/>
    <w:uiPriority w:val="99"/>
    <w:rsid w:val="00C21B67"/>
    <w:pPr>
      <w:spacing w:after="0" w:line="360" w:lineRule="auto"/>
      <w:ind w:firstLine="3261"/>
    </w:pPr>
    <w:rPr>
      <w:rFonts w:ascii="Times New Roman" w:eastAsia="Times New Roman" w:hAnsi="Times New Roman"/>
      <w:sz w:val="24"/>
      <w:szCs w:val="24"/>
    </w:rPr>
  </w:style>
  <w:style w:type="character" w:customStyle="1" w:styleId="affffc">
    <w:name w:val="б формулы Знак"/>
    <w:link w:val="affffb"/>
    <w:uiPriority w:val="99"/>
    <w:locked/>
    <w:rsid w:val="00C21B67"/>
    <w:rPr>
      <w:rFonts w:ascii="Times New Roman" w:eastAsia="Times New Roman" w:hAnsi="Times New Roman"/>
      <w:sz w:val="24"/>
      <w:szCs w:val="24"/>
      <w:lang w:eastAsia="en-US"/>
    </w:rPr>
  </w:style>
  <w:style w:type="paragraph" w:customStyle="1" w:styleId="affffd">
    <w:name w:val="в формулы"/>
    <w:basedOn w:val="a2"/>
    <w:link w:val="affffe"/>
    <w:uiPriority w:val="99"/>
    <w:rsid w:val="00C21B67"/>
    <w:pPr>
      <w:spacing w:before="120" w:after="120"/>
      <w:jc w:val="center"/>
    </w:pPr>
    <w:rPr>
      <w:rFonts w:ascii="Times New Roman" w:eastAsia="Times New Roman" w:hAnsi="Times New Roman"/>
      <w:sz w:val="24"/>
      <w:szCs w:val="24"/>
      <w:lang w:val="en-US"/>
    </w:rPr>
  </w:style>
  <w:style w:type="character" w:customStyle="1" w:styleId="affffe">
    <w:name w:val="в формулы Знак"/>
    <w:link w:val="affffd"/>
    <w:uiPriority w:val="99"/>
    <w:locked/>
    <w:rsid w:val="00C21B67"/>
    <w:rPr>
      <w:rFonts w:ascii="Times New Roman" w:eastAsia="Times New Roman" w:hAnsi="Times New Roman"/>
      <w:sz w:val="24"/>
      <w:szCs w:val="24"/>
      <w:lang w:val="en-US" w:eastAsia="en-US"/>
    </w:rPr>
  </w:style>
  <w:style w:type="paragraph" w:customStyle="1" w:styleId="afffff">
    <w:name w:val="АБ"/>
    <w:basedOn w:val="afff8"/>
    <w:link w:val="afffff0"/>
    <w:uiPriority w:val="99"/>
    <w:rsid w:val="00C21B67"/>
    <w:pPr>
      <w:ind w:firstLine="0"/>
    </w:pPr>
  </w:style>
  <w:style w:type="character" w:customStyle="1" w:styleId="afffff0">
    <w:name w:val="АБ Знак"/>
    <w:link w:val="afffff"/>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f"/>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8"/>
    <w:uiPriority w:val="99"/>
    <w:rsid w:val="00C21B67"/>
    <w:pPr>
      <w:spacing w:line="360" w:lineRule="auto"/>
      <w:ind w:firstLine="0"/>
      <w:jc w:val="both"/>
    </w:pPr>
    <w:rPr>
      <w:sz w:val="20"/>
      <w:szCs w:val="20"/>
    </w:rPr>
  </w:style>
  <w:style w:type="paragraph" w:customStyle="1" w:styleId="afffff1">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2">
    <w:name w:val="Буквица"/>
    <w:rsid w:val="003F2151"/>
    <w:rPr>
      <w:lang w:val="ru-RU"/>
    </w:rPr>
  </w:style>
  <w:style w:type="paragraph" w:customStyle="1" w:styleId="afffff3">
    <w:name w:val="+таб"/>
    <w:basedOn w:val="a2"/>
    <w:link w:val="afffff4"/>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4">
    <w:name w:val="+таб Знак"/>
    <w:link w:val="afffff3"/>
    <w:rsid w:val="003147B9"/>
    <w:rPr>
      <w:rFonts w:ascii="Times New Roman" w:eastAsia="Times New Roman" w:hAnsi="Times New Roman"/>
    </w:rPr>
  </w:style>
  <w:style w:type="paragraph" w:customStyle="1" w:styleId="afffff5">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eastAsia="Times New Roman"/>
      <w:sz w:val="22"/>
      <w:szCs w:val="22"/>
    </w:rPr>
    <w:tblPr>
      <w:tblCellMar>
        <w:top w:w="0" w:type="dxa"/>
        <w:left w:w="0" w:type="dxa"/>
        <w:bottom w:w="0" w:type="dxa"/>
        <w:right w:w="0" w:type="dxa"/>
      </w:tblCellMar>
    </w:tblPr>
  </w:style>
  <w:style w:type="paragraph" w:customStyle="1" w:styleId="formattext">
    <w:name w:val="formattext"/>
    <w:basedOn w:val="a2"/>
    <w:rsid w:val="00A267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3">
    <w:name w:val="Основной 12 Знак"/>
    <w:link w:val="124"/>
    <w:locked/>
    <w:rsid w:val="00464C1C"/>
    <w:rPr>
      <w:snapToGrid w:val="0"/>
      <w:sz w:val="24"/>
      <w:szCs w:val="24"/>
    </w:rPr>
  </w:style>
  <w:style w:type="paragraph" w:customStyle="1" w:styleId="124">
    <w:name w:val="Основной 12"/>
    <w:basedOn w:val="a2"/>
    <w:link w:val="123"/>
    <w:qFormat/>
    <w:rsid w:val="00464C1C"/>
    <w:pPr>
      <w:widowControl w:val="0"/>
      <w:spacing w:before="20" w:after="40" w:line="240" w:lineRule="auto"/>
      <w:ind w:firstLine="567"/>
      <w:jc w:val="both"/>
    </w:pPr>
    <w:rPr>
      <w:snapToGrid w:val="0"/>
      <w:sz w:val="24"/>
      <w:szCs w:val="24"/>
      <w:lang w:eastAsia="ru-RU"/>
    </w:rPr>
  </w:style>
  <w:style w:type="table" w:customStyle="1" w:styleId="74">
    <w:name w:val="Сетка таблицы7"/>
    <w:basedOn w:val="a4"/>
    <w:next w:val="aa"/>
    <w:uiPriority w:val="99"/>
    <w:rsid w:val="00464C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center">
    <w:name w:val="pcenter"/>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dn-link">
    <w:name w:val="hdn-link"/>
    <w:basedOn w:val="a3"/>
    <w:rsid w:val="00EC20E3"/>
  </w:style>
  <w:style w:type="table" w:customStyle="1" w:styleId="125">
    <w:name w:val="Сетка таблицы12"/>
    <w:rsid w:val="00EC20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0"/>
    <w:rsid w:val="00923B2F"/>
    <w:pPr>
      <w:suppressAutoHyphens/>
      <w:jc w:val="both"/>
      <w:textAlignment w:val="baseline"/>
    </w:pPr>
    <w:rPr>
      <w:rFonts w:ascii="Times New Roman" w:eastAsia="Times New Roman" w:hAnsi="Times New Roman"/>
      <w:kern w:val="1"/>
      <w:sz w:val="24"/>
      <w:szCs w:val="24"/>
      <w:lang w:eastAsia="ar-SA"/>
    </w:rPr>
  </w:style>
  <w:style w:type="character" w:customStyle="1" w:styleId="Standard0">
    <w:name w:val="Standard Знак"/>
    <w:link w:val="Standard"/>
    <w:rsid w:val="00D6265C"/>
    <w:rPr>
      <w:rFonts w:ascii="Times New Roman" w:eastAsia="Times New Roman" w:hAnsi="Times New Roman"/>
      <w:kern w:val="1"/>
      <w:sz w:val="24"/>
      <w:szCs w:val="24"/>
      <w:lang w:eastAsia="ar-SA"/>
    </w:rPr>
  </w:style>
  <w:style w:type="character" w:customStyle="1" w:styleId="a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Web)1 Знак"/>
    <w:link w:val="af2"/>
    <w:uiPriority w:val="99"/>
    <w:locked/>
    <w:rsid w:val="00EF5C0B"/>
    <w:rPr>
      <w:rFonts w:ascii="Times New Roman" w:eastAsia="Times New Roman" w:hAnsi="Times New Roman"/>
      <w:sz w:val="24"/>
      <w:szCs w:val="24"/>
    </w:rPr>
  </w:style>
  <w:style w:type="paragraph" w:customStyle="1" w:styleId="TableParagraph">
    <w:name w:val="Table Paragraph"/>
    <w:basedOn w:val="a2"/>
    <w:uiPriority w:val="1"/>
    <w:qFormat/>
    <w:rsid w:val="00863D5E"/>
    <w:pPr>
      <w:widowControl w:val="0"/>
      <w:autoSpaceDE w:val="0"/>
      <w:autoSpaceDN w:val="0"/>
      <w:spacing w:after="0" w:line="240" w:lineRule="auto"/>
      <w:jc w:val="center"/>
    </w:pPr>
    <w:rPr>
      <w:rFonts w:ascii="Times New Roman" w:eastAsia="Times New Roman" w:hAnsi="Times New Roman"/>
    </w:rPr>
  </w:style>
  <w:style w:type="character" w:customStyle="1" w:styleId="7pt">
    <w:name w:val="Основной текст + 7 pt"/>
    <w:rsid w:val="00B215F1"/>
    <w:rPr>
      <w:rFonts w:ascii="Times New Roman" w:eastAsia="Times New Roman" w:hAnsi="Times New Roman" w:cs="Times New Roman"/>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85pt">
    <w:name w:val="Основной текст + 8;5 pt;Полужирный;Курсив"/>
    <w:rsid w:val="00B215F1"/>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paragraph" w:customStyle="1" w:styleId="afffff6">
    <w:name w:val="ТАБЛИЦА"/>
    <w:basedOn w:val="a2"/>
    <w:autoRedefine/>
    <w:qFormat/>
    <w:rsid w:val="00852478"/>
    <w:pPr>
      <w:spacing w:after="0" w:line="240" w:lineRule="auto"/>
      <w:jc w:val="center"/>
    </w:pPr>
    <w:rPr>
      <w:rFonts w:ascii="Times New Roman" w:eastAsia="Times New Roman" w:hAnsi="Times New Roman"/>
      <w:sz w:val="20"/>
      <w:szCs w:val="20"/>
      <w:lang w:eastAsia="ru-RU"/>
    </w:rPr>
  </w:style>
  <w:style w:type="character" w:styleId="afffff7">
    <w:name w:val="Unresolved Mention"/>
    <w:basedOn w:val="a3"/>
    <w:uiPriority w:val="99"/>
    <w:semiHidden/>
    <w:unhideWhenUsed/>
    <w:rsid w:val="00A96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13921454">
      <w:bodyDiv w:val="1"/>
      <w:marLeft w:val="0"/>
      <w:marRight w:val="0"/>
      <w:marTop w:val="0"/>
      <w:marBottom w:val="0"/>
      <w:divBdr>
        <w:top w:val="none" w:sz="0" w:space="0" w:color="auto"/>
        <w:left w:val="none" w:sz="0" w:space="0" w:color="auto"/>
        <w:bottom w:val="none" w:sz="0" w:space="0" w:color="auto"/>
        <w:right w:val="none" w:sz="0" w:space="0" w:color="auto"/>
      </w:divBdr>
    </w:div>
    <w:div w:id="14617646">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075950">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24200575">
      <w:bodyDiv w:val="1"/>
      <w:marLeft w:val="0"/>
      <w:marRight w:val="0"/>
      <w:marTop w:val="0"/>
      <w:marBottom w:val="0"/>
      <w:divBdr>
        <w:top w:val="none" w:sz="0" w:space="0" w:color="auto"/>
        <w:left w:val="none" w:sz="0" w:space="0" w:color="auto"/>
        <w:bottom w:val="none" w:sz="0" w:space="0" w:color="auto"/>
        <w:right w:val="none" w:sz="0" w:space="0" w:color="auto"/>
      </w:divBdr>
    </w:div>
    <w:div w:id="129907385">
      <w:bodyDiv w:val="1"/>
      <w:marLeft w:val="0"/>
      <w:marRight w:val="0"/>
      <w:marTop w:val="0"/>
      <w:marBottom w:val="0"/>
      <w:divBdr>
        <w:top w:val="none" w:sz="0" w:space="0" w:color="auto"/>
        <w:left w:val="none" w:sz="0" w:space="0" w:color="auto"/>
        <w:bottom w:val="none" w:sz="0" w:space="0" w:color="auto"/>
        <w:right w:val="none" w:sz="0" w:space="0" w:color="auto"/>
      </w:divBdr>
    </w:div>
    <w:div w:id="135463402">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23975911">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88647939">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3072526">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44472173">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5614491">
      <w:bodyDiv w:val="1"/>
      <w:marLeft w:val="0"/>
      <w:marRight w:val="0"/>
      <w:marTop w:val="0"/>
      <w:marBottom w:val="0"/>
      <w:divBdr>
        <w:top w:val="none" w:sz="0" w:space="0" w:color="auto"/>
        <w:left w:val="none" w:sz="0" w:space="0" w:color="auto"/>
        <w:bottom w:val="none" w:sz="0" w:space="0" w:color="auto"/>
        <w:right w:val="none" w:sz="0" w:space="0" w:color="auto"/>
      </w:divBdr>
    </w:div>
    <w:div w:id="499152237">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100619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2140257">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02651122">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13248458">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65700693">
      <w:bodyDiv w:val="1"/>
      <w:marLeft w:val="0"/>
      <w:marRight w:val="0"/>
      <w:marTop w:val="0"/>
      <w:marBottom w:val="0"/>
      <w:divBdr>
        <w:top w:val="none" w:sz="0" w:space="0" w:color="auto"/>
        <w:left w:val="none" w:sz="0" w:space="0" w:color="auto"/>
        <w:bottom w:val="none" w:sz="0" w:space="0" w:color="auto"/>
        <w:right w:val="none" w:sz="0" w:space="0" w:color="auto"/>
      </w:divBdr>
    </w:div>
    <w:div w:id="969358125">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04363197">
      <w:bodyDiv w:val="1"/>
      <w:marLeft w:val="0"/>
      <w:marRight w:val="0"/>
      <w:marTop w:val="0"/>
      <w:marBottom w:val="0"/>
      <w:divBdr>
        <w:top w:val="none" w:sz="0" w:space="0" w:color="auto"/>
        <w:left w:val="none" w:sz="0" w:space="0" w:color="auto"/>
        <w:bottom w:val="none" w:sz="0" w:space="0" w:color="auto"/>
        <w:right w:val="none" w:sz="0" w:space="0" w:color="auto"/>
      </w:divBdr>
    </w:div>
    <w:div w:id="101137101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38037343">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289166983">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48286742">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091289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498767749">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38467481">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19677790">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73095812">
      <w:bodyDiv w:val="1"/>
      <w:marLeft w:val="0"/>
      <w:marRight w:val="0"/>
      <w:marTop w:val="0"/>
      <w:marBottom w:val="0"/>
      <w:divBdr>
        <w:top w:val="none" w:sz="0" w:space="0" w:color="auto"/>
        <w:left w:val="none" w:sz="0" w:space="0" w:color="auto"/>
        <w:bottom w:val="none" w:sz="0" w:space="0" w:color="auto"/>
        <w:right w:val="none" w:sz="0" w:space="0" w:color="auto"/>
      </w:divBdr>
    </w:div>
    <w:div w:id="1681002072">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690567940">
      <w:bodyDiv w:val="1"/>
      <w:marLeft w:val="0"/>
      <w:marRight w:val="0"/>
      <w:marTop w:val="0"/>
      <w:marBottom w:val="0"/>
      <w:divBdr>
        <w:top w:val="none" w:sz="0" w:space="0" w:color="auto"/>
        <w:left w:val="none" w:sz="0" w:space="0" w:color="auto"/>
        <w:bottom w:val="none" w:sz="0" w:space="0" w:color="auto"/>
        <w:right w:val="none" w:sz="0" w:space="0" w:color="auto"/>
      </w:divBdr>
    </w:div>
    <w:div w:id="1697273584">
      <w:bodyDiv w:val="1"/>
      <w:marLeft w:val="0"/>
      <w:marRight w:val="0"/>
      <w:marTop w:val="0"/>
      <w:marBottom w:val="0"/>
      <w:divBdr>
        <w:top w:val="none" w:sz="0" w:space="0" w:color="auto"/>
        <w:left w:val="none" w:sz="0" w:space="0" w:color="auto"/>
        <w:bottom w:val="none" w:sz="0" w:space="0" w:color="auto"/>
        <w:right w:val="none" w:sz="0" w:space="0" w:color="auto"/>
      </w:divBdr>
    </w:div>
    <w:div w:id="1702591992">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35081019">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49834336">
      <w:bodyDiv w:val="1"/>
      <w:marLeft w:val="0"/>
      <w:marRight w:val="0"/>
      <w:marTop w:val="0"/>
      <w:marBottom w:val="0"/>
      <w:divBdr>
        <w:top w:val="none" w:sz="0" w:space="0" w:color="auto"/>
        <w:left w:val="none" w:sz="0" w:space="0" w:color="auto"/>
        <w:bottom w:val="none" w:sz="0" w:space="0" w:color="auto"/>
        <w:right w:val="none" w:sz="0" w:space="0" w:color="auto"/>
      </w:divBdr>
    </w:div>
    <w:div w:id="1862821232">
      <w:bodyDiv w:val="1"/>
      <w:marLeft w:val="0"/>
      <w:marRight w:val="0"/>
      <w:marTop w:val="0"/>
      <w:marBottom w:val="0"/>
      <w:divBdr>
        <w:top w:val="none" w:sz="0" w:space="0" w:color="auto"/>
        <w:left w:val="none" w:sz="0" w:space="0" w:color="auto"/>
        <w:bottom w:val="none" w:sz="0" w:space="0" w:color="auto"/>
        <w:right w:val="none" w:sz="0" w:space="0" w:color="auto"/>
      </w:divBdr>
    </w:div>
    <w:div w:id="186563631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00942357">
      <w:bodyDiv w:val="1"/>
      <w:marLeft w:val="0"/>
      <w:marRight w:val="0"/>
      <w:marTop w:val="0"/>
      <w:marBottom w:val="0"/>
      <w:divBdr>
        <w:top w:val="none" w:sz="0" w:space="0" w:color="auto"/>
        <w:left w:val="none" w:sz="0" w:space="0" w:color="auto"/>
        <w:bottom w:val="none" w:sz="0" w:space="0" w:color="auto"/>
        <w:right w:val="none" w:sz="0" w:space="0" w:color="auto"/>
      </w:divBdr>
    </w:div>
    <w:div w:id="1911623124">
      <w:bodyDiv w:val="1"/>
      <w:marLeft w:val="0"/>
      <w:marRight w:val="0"/>
      <w:marTop w:val="0"/>
      <w:marBottom w:val="0"/>
      <w:divBdr>
        <w:top w:val="none" w:sz="0" w:space="0" w:color="auto"/>
        <w:left w:val="none" w:sz="0" w:space="0" w:color="auto"/>
        <w:bottom w:val="none" w:sz="0" w:space="0" w:color="auto"/>
        <w:right w:val="none" w:sz="0" w:space="0" w:color="auto"/>
      </w:divBdr>
    </w:div>
    <w:div w:id="1921938488">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649202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1981112291">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018098">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48338352">
      <w:bodyDiv w:val="1"/>
      <w:marLeft w:val="0"/>
      <w:marRight w:val="0"/>
      <w:marTop w:val="0"/>
      <w:marBottom w:val="0"/>
      <w:divBdr>
        <w:top w:val="none" w:sz="0" w:space="0" w:color="auto"/>
        <w:left w:val="none" w:sz="0" w:space="0" w:color="auto"/>
        <w:bottom w:val="none" w:sz="0" w:space="0" w:color="auto"/>
        <w:right w:val="none" w:sz="0" w:space="0" w:color="auto"/>
      </w:divBdr>
    </w:div>
    <w:div w:id="2073579767">
      <w:bodyDiv w:val="1"/>
      <w:marLeft w:val="0"/>
      <w:marRight w:val="0"/>
      <w:marTop w:val="0"/>
      <w:marBottom w:val="0"/>
      <w:divBdr>
        <w:top w:val="none" w:sz="0" w:space="0" w:color="auto"/>
        <w:left w:val="none" w:sz="0" w:space="0" w:color="auto"/>
        <w:bottom w:val="none" w:sz="0" w:space="0" w:color="auto"/>
        <w:right w:val="none" w:sz="0" w:space="0" w:color="auto"/>
      </w:divBdr>
    </w:div>
    <w:div w:id="2096902448">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02406729">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 w:id="213347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image" Target="media/image5.jpeg"/><Relationship Id="rId42" Type="http://schemas.openxmlformats.org/officeDocument/2006/relationships/image" Target="media/image12.jpeg"/><Relationship Id="rId47" Type="http://schemas.openxmlformats.org/officeDocument/2006/relationships/header" Target="header22.xml"/><Relationship Id="rId63" Type="http://schemas.openxmlformats.org/officeDocument/2006/relationships/header" Target="header37.xml"/><Relationship Id="rId68" Type="http://schemas.openxmlformats.org/officeDocument/2006/relationships/image" Target="media/image17.jpeg"/><Relationship Id="rId84" Type="http://schemas.openxmlformats.org/officeDocument/2006/relationships/theme" Target="theme/theme1.xml"/><Relationship Id="rId16" Type="http://schemas.openxmlformats.org/officeDocument/2006/relationships/header" Target="header9.xml"/><Relationship Id="rId11" Type="http://schemas.openxmlformats.org/officeDocument/2006/relationships/header" Target="header4.xml"/><Relationship Id="rId32" Type="http://schemas.openxmlformats.org/officeDocument/2006/relationships/footer" Target="footer1.xml"/><Relationship Id="rId37" Type="http://schemas.openxmlformats.org/officeDocument/2006/relationships/image" Target="media/image9.jpeg"/><Relationship Id="rId53" Type="http://schemas.openxmlformats.org/officeDocument/2006/relationships/header" Target="header28.xml"/><Relationship Id="rId58" Type="http://schemas.openxmlformats.org/officeDocument/2006/relationships/header" Target="header33.xml"/><Relationship Id="rId74" Type="http://schemas.openxmlformats.org/officeDocument/2006/relationships/image" Target="media/image23.jpeg"/><Relationship Id="rId79" Type="http://schemas.openxmlformats.org/officeDocument/2006/relationships/header" Target="header43.xml"/><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eader" Target="header7.xml"/><Relationship Id="rId22" Type="http://schemas.openxmlformats.org/officeDocument/2006/relationships/image" Target="media/image6.jpeg"/><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oter" Target="footer3.xml"/><Relationship Id="rId43" Type="http://schemas.openxmlformats.org/officeDocument/2006/relationships/header" Target="header21.xml"/><Relationship Id="rId48" Type="http://schemas.openxmlformats.org/officeDocument/2006/relationships/header" Target="header23.xml"/><Relationship Id="rId56" Type="http://schemas.openxmlformats.org/officeDocument/2006/relationships/header" Target="header31.xml"/><Relationship Id="rId64" Type="http://schemas.openxmlformats.org/officeDocument/2006/relationships/header" Target="header38.xml"/><Relationship Id="rId69" Type="http://schemas.openxmlformats.org/officeDocument/2006/relationships/image" Target="media/image18.jpeg"/><Relationship Id="rId77" Type="http://schemas.openxmlformats.org/officeDocument/2006/relationships/header" Target="header41.xml"/><Relationship Id="rId8" Type="http://schemas.openxmlformats.org/officeDocument/2006/relationships/header" Target="header1.xml"/><Relationship Id="rId51" Type="http://schemas.openxmlformats.org/officeDocument/2006/relationships/header" Target="header26.xml"/><Relationship Id="rId72" Type="http://schemas.openxmlformats.org/officeDocument/2006/relationships/image" Target="media/image21.jpeg"/><Relationship Id="rId80" Type="http://schemas.openxmlformats.org/officeDocument/2006/relationships/header" Target="header44.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1.png"/><Relationship Id="rId25" Type="http://schemas.openxmlformats.org/officeDocument/2006/relationships/header" Target="header11.xml"/><Relationship Id="rId33" Type="http://schemas.openxmlformats.org/officeDocument/2006/relationships/footer" Target="footer2.xml"/><Relationship Id="rId38" Type="http://schemas.openxmlformats.org/officeDocument/2006/relationships/header" Target="header19.xml"/><Relationship Id="rId46" Type="http://schemas.openxmlformats.org/officeDocument/2006/relationships/image" Target="media/image15.jpeg"/><Relationship Id="rId59" Type="http://schemas.openxmlformats.org/officeDocument/2006/relationships/header" Target="header34.xml"/><Relationship Id="rId67" Type="http://schemas.openxmlformats.org/officeDocument/2006/relationships/chart" Target="charts/chart1.xml"/><Relationship Id="rId20" Type="http://schemas.openxmlformats.org/officeDocument/2006/relationships/image" Target="media/image4.png"/><Relationship Id="rId41" Type="http://schemas.openxmlformats.org/officeDocument/2006/relationships/image" Target="media/image11.jpeg"/><Relationship Id="rId54" Type="http://schemas.openxmlformats.org/officeDocument/2006/relationships/header" Target="header29.xml"/><Relationship Id="rId62" Type="http://schemas.openxmlformats.org/officeDocument/2006/relationships/header" Target="header36.xml"/><Relationship Id="rId70" Type="http://schemas.openxmlformats.org/officeDocument/2006/relationships/chart" Target="charts/chart2.xml"/><Relationship Id="rId75" Type="http://schemas.openxmlformats.org/officeDocument/2006/relationships/chart" Target="charts/chart3.xm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7.png"/><Relationship Id="rId28" Type="http://schemas.openxmlformats.org/officeDocument/2006/relationships/header" Target="header14.xml"/><Relationship Id="rId36" Type="http://schemas.openxmlformats.org/officeDocument/2006/relationships/image" Target="media/image8.jpeg"/><Relationship Id="rId49" Type="http://schemas.openxmlformats.org/officeDocument/2006/relationships/header" Target="header24.xml"/><Relationship Id="rId57" Type="http://schemas.openxmlformats.org/officeDocument/2006/relationships/header" Target="header32.xml"/><Relationship Id="rId10" Type="http://schemas.openxmlformats.org/officeDocument/2006/relationships/header" Target="header3.xml"/><Relationship Id="rId31" Type="http://schemas.openxmlformats.org/officeDocument/2006/relationships/header" Target="header17.xml"/><Relationship Id="rId44" Type="http://schemas.openxmlformats.org/officeDocument/2006/relationships/image" Target="media/image13.png"/><Relationship Id="rId52" Type="http://schemas.openxmlformats.org/officeDocument/2006/relationships/header" Target="header27.xml"/><Relationship Id="rId60" Type="http://schemas.openxmlformats.org/officeDocument/2006/relationships/image" Target="media/image16.png"/><Relationship Id="rId65" Type="http://schemas.openxmlformats.org/officeDocument/2006/relationships/header" Target="header39.xml"/><Relationship Id="rId73" Type="http://schemas.openxmlformats.org/officeDocument/2006/relationships/image" Target="media/image22.jpeg"/><Relationship Id="rId78" Type="http://schemas.openxmlformats.org/officeDocument/2006/relationships/header" Target="header42.xml"/><Relationship Id="rId81"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2.png"/><Relationship Id="rId39" Type="http://schemas.openxmlformats.org/officeDocument/2006/relationships/image" Target="media/image10.jpeg"/><Relationship Id="rId34" Type="http://schemas.openxmlformats.org/officeDocument/2006/relationships/header" Target="header18.xml"/><Relationship Id="rId50" Type="http://schemas.openxmlformats.org/officeDocument/2006/relationships/header" Target="header25.xml"/><Relationship Id="rId55" Type="http://schemas.openxmlformats.org/officeDocument/2006/relationships/header" Target="header30.xml"/><Relationship Id="rId76" Type="http://schemas.openxmlformats.org/officeDocument/2006/relationships/chart" Target="charts/chart4.xm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0.xml"/><Relationship Id="rId45" Type="http://schemas.openxmlformats.org/officeDocument/2006/relationships/image" Target="media/image14.jpeg"/><Relationship Id="rId66" Type="http://schemas.openxmlformats.org/officeDocument/2006/relationships/header" Target="header4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9.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41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7.9000000000000181E-2</c:v>
                </c:pt>
                <c:pt idx="1">
                  <c:v>6.3600000000000004E-2</c:v>
                </c:pt>
                <c:pt idx="2">
                  <c:v>5.0000000000000058E-2</c:v>
                </c:pt>
                <c:pt idx="3">
                  <c:v>5.0000000000000058E-2</c:v>
                </c:pt>
                <c:pt idx="4">
                  <c:v>5.0000000000000058E-2</c:v>
                </c:pt>
                <c:pt idx="5">
                  <c:v>5.0000000000000058E-2</c:v>
                </c:pt>
                <c:pt idx="6">
                  <c:v>5.0000000000000058E-2</c:v>
                </c:pt>
                <c:pt idx="7">
                  <c:v>5.0000000000000058E-2</c:v>
                </c:pt>
                <c:pt idx="8">
                  <c:v>0.10600000000000002</c:v>
                </c:pt>
                <c:pt idx="9">
                  <c:v>0.21800000000000036</c:v>
                </c:pt>
                <c:pt idx="10">
                  <c:v>0.71100000000000063</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322740608"/>
        <c:axId val="322743296"/>
      </c:lineChart>
      <c:catAx>
        <c:axId val="322740608"/>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2743296"/>
        <c:crosses val="max"/>
        <c:auto val="1"/>
        <c:lblAlgn val="ctr"/>
        <c:lblOffset val="100"/>
        <c:noMultiLvlLbl val="0"/>
      </c:catAx>
      <c:valAx>
        <c:axId val="322743296"/>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322740608"/>
        <c:crosses val="autoZero"/>
        <c:crossBetween val="between"/>
        <c:majorUnit val="0.1"/>
        <c:dispUnits>
          <c:custUnit val="0.1"/>
          <c:dispUnitsLbl>
            <c:layout>
              <c:manualLayout>
                <c:xMode val="edge"/>
                <c:yMode val="edge"/>
                <c:x val="2.5462907770338886E-2"/>
                <c:y val="0.21995181002240963"/>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28E-2"/>
        </c:manualLayout>
      </c:layout>
      <c:overlay val="0"/>
      <c:spPr>
        <a:noFill/>
        <a:ln w="25400">
          <a:noFill/>
        </a:ln>
      </c:spPr>
    </c:title>
    <c:autoTitleDeleted val="0"/>
    <c:plotArea>
      <c:layout>
        <c:manualLayout>
          <c:layoutTarget val="inner"/>
          <c:xMode val="edge"/>
          <c:yMode val="edge"/>
          <c:x val="0.11338659145559406"/>
          <c:y val="0.21429248234332873"/>
          <c:w val="0.86248161369501286"/>
          <c:h val="0.64049641944839375"/>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11.842883888509208</c:v>
                </c:pt>
                <c:pt idx="5">
                  <c:v>10.046035238213245</c:v>
                </c:pt>
                <c:pt idx="6">
                  <c:v>8.3368199306773008</c:v>
                </c:pt>
                <c:pt idx="7">
                  <c:v>6.7109640373421087</c:v>
                </c:pt>
                <c:pt idx="8">
                  <c:v>5.1644020716037655</c:v>
                </c:pt>
                <c:pt idx="9">
                  <c:v>3.6932668229797976</c:v>
                </c:pt>
                <c:pt idx="10">
                  <c:v>2.2938796870685039</c:v>
                </c:pt>
                <c:pt idx="11">
                  <c:v>0.96274146712190301</c:v>
                </c:pt>
                <c:pt idx="12">
                  <c:v>-0.30347637576881142</c:v>
                </c:pt>
                <c:pt idx="13">
                  <c:v>-1.5079400457542778</c:v>
                </c:pt>
                <c:pt idx="14">
                  <c:v>-2.6536613293865732</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41551488"/>
        <c:axId val="142565376"/>
      </c:scatterChart>
      <c:valAx>
        <c:axId val="141551488"/>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42565376"/>
        <c:crossesAt val="-30"/>
        <c:crossBetween val="midCat"/>
        <c:majorUnit val="2"/>
      </c:valAx>
      <c:valAx>
        <c:axId val="142565376"/>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527E-3"/>
              <c:y val="0.3000094752806606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41551488"/>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 </a:t>
            </a:r>
            <a:r>
              <a:rPr lang="ru-RU" sz="1400" b="1" i="1" u="none" strike="noStrike" baseline="0">
                <a:effectLst/>
              </a:rPr>
              <a:t>газовой Котельной СОШ № 7, ст. Ставропольская</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5</c:v>
                </c:pt>
              </c:numCache>
            </c:numRef>
          </c:cat>
          <c:val>
            <c:numRef>
              <c:f>Лист1!$B$2:$B$3</c:f>
              <c:numCache>
                <c:formatCode>General</c:formatCode>
                <c:ptCount val="2"/>
                <c:pt idx="0">
                  <c:v>0.99944999999999951</c:v>
                </c:pt>
                <c:pt idx="1">
                  <c:v>0.81100000000000005</c:v>
                </c:pt>
              </c:numCache>
            </c:numRef>
          </c:val>
          <c:smooth val="0"/>
          <c:extLst>
            <c:ext xmlns:c16="http://schemas.microsoft.com/office/drawing/2014/chart" uri="{C3380CC4-5D6E-409C-BE32-E72D297353CC}">
              <c16:uniqueId val="{00000000-F31F-4EC6-BDB2-89C7C4AACAE3}"/>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5</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F31F-4EC6-BDB2-89C7C4AACAE3}"/>
            </c:ext>
          </c:extLst>
        </c:ser>
        <c:dLbls>
          <c:showLegendKey val="0"/>
          <c:showVal val="0"/>
          <c:showCatName val="0"/>
          <c:showSerName val="0"/>
          <c:showPercent val="0"/>
          <c:showBubbleSize val="0"/>
        </c:dLbls>
        <c:smooth val="0"/>
        <c:axId val="141521280"/>
        <c:axId val="141522816"/>
      </c:lineChart>
      <c:catAx>
        <c:axId val="1415212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522816"/>
        <c:crosses val="autoZero"/>
        <c:auto val="1"/>
        <c:lblAlgn val="ctr"/>
        <c:lblOffset val="100"/>
        <c:noMultiLvlLbl val="0"/>
      </c:catAx>
      <c:valAx>
        <c:axId val="14152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521280"/>
        <c:crosses val="autoZero"/>
        <c:crossBetween val="between"/>
      </c:valAx>
      <c:spPr>
        <a:noFill/>
        <a:ln>
          <a:noFill/>
        </a:ln>
        <a:effectLst/>
      </c:spPr>
    </c:plotArea>
    <c:legend>
      <c:legendPos val="b"/>
      <c:layout>
        <c:manualLayout>
          <c:xMode val="edge"/>
          <c:yMode val="edge"/>
          <c:x val="0.31297193909197391"/>
          <c:y val="0.95732117933418981"/>
          <c:w val="0.37692063055280595"/>
          <c:h val="3.7900989801024042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 </a:t>
            </a:r>
            <a:r>
              <a:rPr lang="ru-RU" sz="1400" b="1" i="1" u="none" strike="noStrike" baseline="0">
                <a:effectLst/>
              </a:rPr>
              <a:t>угольной Котельной СОШ № 11, ст. Григорьевская</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4</c:v>
                </c:pt>
              </c:numCache>
            </c:numRef>
          </c:cat>
          <c:val>
            <c:numRef>
              <c:f>Лист1!$B$2:$B$3</c:f>
              <c:numCache>
                <c:formatCode>General</c:formatCode>
                <c:ptCount val="2"/>
                <c:pt idx="0">
                  <c:v>0.86906000000000005</c:v>
                </c:pt>
                <c:pt idx="1">
                  <c:v>0.86491000000000062</c:v>
                </c:pt>
              </c:numCache>
            </c:numRef>
          </c:val>
          <c:smooth val="0"/>
          <c:extLst>
            <c:ext xmlns:c16="http://schemas.microsoft.com/office/drawing/2014/chart" uri="{C3380CC4-5D6E-409C-BE32-E72D297353CC}">
              <c16:uniqueId val="{00000000-0255-46B6-BFEF-4FE43E02F07C}"/>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4</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0255-46B6-BFEF-4FE43E02F07C}"/>
            </c:ext>
          </c:extLst>
        </c:ser>
        <c:dLbls>
          <c:showLegendKey val="0"/>
          <c:showVal val="0"/>
          <c:showCatName val="0"/>
          <c:showSerName val="0"/>
          <c:showPercent val="0"/>
          <c:showBubbleSize val="0"/>
        </c:dLbls>
        <c:smooth val="0"/>
        <c:axId val="140763136"/>
        <c:axId val="140764672"/>
      </c:lineChart>
      <c:catAx>
        <c:axId val="14076313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0764672"/>
        <c:crosses val="autoZero"/>
        <c:auto val="1"/>
        <c:lblAlgn val="ctr"/>
        <c:lblOffset val="100"/>
        <c:noMultiLvlLbl val="0"/>
      </c:catAx>
      <c:valAx>
        <c:axId val="14076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0763136"/>
        <c:crosses val="autoZero"/>
        <c:crossBetween val="between"/>
      </c:valAx>
      <c:spPr>
        <a:noFill/>
        <a:ln>
          <a:noFill/>
        </a:ln>
        <a:effectLst/>
      </c:spPr>
    </c:plotArea>
    <c:legend>
      <c:legendPos val="b"/>
      <c:layout>
        <c:manualLayout>
          <c:xMode val="edge"/>
          <c:yMode val="edge"/>
          <c:x val="0.31297193909197391"/>
          <c:y val="0.95732117933418981"/>
          <c:w val="0.37692063055280595"/>
          <c:h val="3.7900989801024042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FF4EBF6B324C2AB46A9ED5EB341B48"/>
        <w:category>
          <w:name w:val="Общие"/>
          <w:gallery w:val="placeholder"/>
        </w:category>
        <w:types>
          <w:type w:val="bbPlcHdr"/>
        </w:types>
        <w:behaviors>
          <w:behavior w:val="content"/>
        </w:behaviors>
        <w:guid w:val="{4F103683-E8B7-45B4-8116-080749C5B423}"/>
      </w:docPartPr>
      <w:docPartBody>
        <w:p w:rsidR="00721F0A" w:rsidRDefault="00721F0A" w:rsidP="00721F0A">
          <w:pPr>
            <w:pStyle w:val="35FF4EBF6B324C2AB46A9ED5EB341B48"/>
          </w:pPr>
          <w:r>
            <w:rPr>
              <w:caps/>
              <w:color w:val="FFFFFF" w:themeColor="background1"/>
            </w:rPr>
            <w:t>[Название документа]</w:t>
          </w:r>
        </w:p>
      </w:docPartBody>
    </w:docPart>
    <w:docPart>
      <w:docPartPr>
        <w:name w:val="DDD7D111613047B4A66B3D8C34B5E1E4"/>
        <w:category>
          <w:name w:val="Общие"/>
          <w:gallery w:val="placeholder"/>
        </w:category>
        <w:types>
          <w:type w:val="bbPlcHdr"/>
        </w:types>
        <w:behaviors>
          <w:behavior w:val="content"/>
        </w:behaviors>
        <w:guid w:val="{2E075AF7-72D5-48AA-990A-99C6FEFAB34E}"/>
      </w:docPartPr>
      <w:docPartBody>
        <w:p w:rsidR="00721F0A" w:rsidRDefault="00721F0A" w:rsidP="00721F0A">
          <w:pPr>
            <w:pStyle w:val="DDD7D111613047B4A66B3D8C34B5E1E4"/>
          </w:pPr>
          <w:r>
            <w:rPr>
              <w:caps/>
              <w:color w:val="FFFFFF" w:themeColor="background1"/>
            </w:rPr>
            <w:t>[Название документа]</w:t>
          </w:r>
        </w:p>
      </w:docPartBody>
    </w:docPart>
    <w:docPart>
      <w:docPartPr>
        <w:name w:val="576C2566C3BD4772A69FB3B67F1B53A7"/>
        <w:category>
          <w:name w:val="Общие"/>
          <w:gallery w:val="placeholder"/>
        </w:category>
        <w:types>
          <w:type w:val="bbPlcHdr"/>
        </w:types>
        <w:behaviors>
          <w:behavior w:val="content"/>
        </w:behaviors>
        <w:guid w:val="{66375398-6D0A-4977-91A8-24AB40FCA963}"/>
      </w:docPartPr>
      <w:docPartBody>
        <w:p w:rsidR="00721F0A" w:rsidRDefault="00721F0A" w:rsidP="00721F0A">
          <w:pPr>
            <w:pStyle w:val="576C2566C3BD4772A69FB3B67F1B53A7"/>
          </w:pPr>
          <w:r>
            <w:rPr>
              <w:caps/>
              <w:color w:val="FFFFFF" w:themeColor="background1"/>
            </w:rPr>
            <w:t>[Название документа]</w:t>
          </w:r>
        </w:p>
      </w:docPartBody>
    </w:docPart>
    <w:docPart>
      <w:docPartPr>
        <w:name w:val="96302F8E4F7B43FE92015E53E9D85365"/>
        <w:category>
          <w:name w:val="Общие"/>
          <w:gallery w:val="placeholder"/>
        </w:category>
        <w:types>
          <w:type w:val="bbPlcHdr"/>
        </w:types>
        <w:behaviors>
          <w:behavior w:val="content"/>
        </w:behaviors>
        <w:guid w:val="{B4DC1189-9ADA-4D02-983E-4A06E3FE40DF}"/>
      </w:docPartPr>
      <w:docPartBody>
        <w:p w:rsidR="00721F0A" w:rsidRDefault="00721F0A" w:rsidP="00721F0A">
          <w:pPr>
            <w:pStyle w:val="96302F8E4F7B43FE92015E53E9D85365"/>
          </w:pPr>
          <w:r>
            <w:rPr>
              <w:caps/>
              <w:color w:val="FFFFFF" w:themeColor="background1"/>
            </w:rPr>
            <w:t>[Название документа]</w:t>
          </w:r>
        </w:p>
      </w:docPartBody>
    </w:docPart>
    <w:docPart>
      <w:docPartPr>
        <w:name w:val="C732584C4FD94913BB24ED5FFB094841"/>
        <w:category>
          <w:name w:val="Общие"/>
          <w:gallery w:val="placeholder"/>
        </w:category>
        <w:types>
          <w:type w:val="bbPlcHdr"/>
        </w:types>
        <w:behaviors>
          <w:behavior w:val="content"/>
        </w:behaviors>
        <w:guid w:val="{3BAA9F09-E67B-4F24-A59B-ED429E2B3646}"/>
      </w:docPartPr>
      <w:docPartBody>
        <w:p w:rsidR="00721F0A" w:rsidRDefault="00721F0A" w:rsidP="00721F0A">
          <w:pPr>
            <w:pStyle w:val="C732584C4FD94913BB24ED5FFB094841"/>
          </w:pPr>
          <w:r>
            <w:rPr>
              <w:caps/>
              <w:color w:val="FFFFFF" w:themeColor="background1"/>
            </w:rPr>
            <w:t>[Название документа]</w:t>
          </w:r>
        </w:p>
      </w:docPartBody>
    </w:docPart>
    <w:docPart>
      <w:docPartPr>
        <w:name w:val="A111F60E3B524DF9A365BD9E80404673"/>
        <w:category>
          <w:name w:val="Общие"/>
          <w:gallery w:val="placeholder"/>
        </w:category>
        <w:types>
          <w:type w:val="bbPlcHdr"/>
        </w:types>
        <w:behaviors>
          <w:behavior w:val="content"/>
        </w:behaviors>
        <w:guid w:val="{C447EAA6-B186-4D25-B9DB-C16AE5CC0868}"/>
      </w:docPartPr>
      <w:docPartBody>
        <w:p w:rsidR="00721F0A" w:rsidRDefault="00721F0A" w:rsidP="00721F0A">
          <w:pPr>
            <w:pStyle w:val="A111F60E3B524DF9A365BD9E80404673"/>
          </w:pPr>
          <w:r>
            <w:rPr>
              <w:caps/>
              <w:color w:val="FFFFFF" w:themeColor="background1"/>
            </w:rPr>
            <w:t>[Название документа]</w:t>
          </w:r>
        </w:p>
      </w:docPartBody>
    </w:docPart>
    <w:docPart>
      <w:docPartPr>
        <w:name w:val="B08C23B579D9434C8C81B663144E3804"/>
        <w:category>
          <w:name w:val="Общие"/>
          <w:gallery w:val="placeholder"/>
        </w:category>
        <w:types>
          <w:type w:val="bbPlcHdr"/>
        </w:types>
        <w:behaviors>
          <w:behavior w:val="content"/>
        </w:behaviors>
        <w:guid w:val="{C9AE6A40-4D08-4138-ADB4-217B8624992D}"/>
      </w:docPartPr>
      <w:docPartBody>
        <w:p w:rsidR="00721F0A" w:rsidRDefault="00721F0A" w:rsidP="00721F0A">
          <w:pPr>
            <w:pStyle w:val="B08C23B579D9434C8C81B663144E3804"/>
          </w:pPr>
          <w:r>
            <w:rPr>
              <w:caps/>
              <w:color w:val="FFFFFF" w:themeColor="background1"/>
            </w:rPr>
            <w:t>[Название документа]</w:t>
          </w:r>
        </w:p>
      </w:docPartBody>
    </w:docPart>
    <w:docPart>
      <w:docPartPr>
        <w:name w:val="6C8B60D325CD41C9B8C7609482CF302C"/>
        <w:category>
          <w:name w:val="Общие"/>
          <w:gallery w:val="placeholder"/>
        </w:category>
        <w:types>
          <w:type w:val="bbPlcHdr"/>
        </w:types>
        <w:behaviors>
          <w:behavior w:val="content"/>
        </w:behaviors>
        <w:guid w:val="{F7E42C8C-21EA-48D8-A502-F15963634C13}"/>
      </w:docPartPr>
      <w:docPartBody>
        <w:p w:rsidR="00721F0A" w:rsidRDefault="00721F0A" w:rsidP="00721F0A">
          <w:pPr>
            <w:pStyle w:val="6C8B60D325CD41C9B8C7609482CF302C"/>
          </w:pPr>
          <w:r>
            <w:rPr>
              <w:caps/>
              <w:color w:val="FFFFFF" w:themeColor="background1"/>
            </w:rPr>
            <w:t>[Название документа]</w:t>
          </w:r>
        </w:p>
      </w:docPartBody>
    </w:docPart>
    <w:docPart>
      <w:docPartPr>
        <w:name w:val="881DBA3BAE47410BB9D56918AEAF252A"/>
        <w:category>
          <w:name w:val="Общие"/>
          <w:gallery w:val="placeholder"/>
        </w:category>
        <w:types>
          <w:type w:val="bbPlcHdr"/>
        </w:types>
        <w:behaviors>
          <w:behavior w:val="content"/>
        </w:behaviors>
        <w:guid w:val="{C5190144-76A0-45CB-8B82-79D7CDABEDDB}"/>
      </w:docPartPr>
      <w:docPartBody>
        <w:p w:rsidR="00721F0A" w:rsidRDefault="00721F0A" w:rsidP="00721F0A">
          <w:pPr>
            <w:pStyle w:val="881DBA3BAE47410BB9D56918AEAF252A"/>
          </w:pPr>
          <w:r>
            <w:rPr>
              <w:caps/>
              <w:color w:val="FFFFFF" w:themeColor="background1"/>
            </w:rPr>
            <w:t>[Название документа]</w:t>
          </w:r>
        </w:p>
      </w:docPartBody>
    </w:docPart>
    <w:docPart>
      <w:docPartPr>
        <w:name w:val="ED04E22F6123463DAD7A0F5EFF29F561"/>
        <w:category>
          <w:name w:val="Общие"/>
          <w:gallery w:val="placeholder"/>
        </w:category>
        <w:types>
          <w:type w:val="bbPlcHdr"/>
        </w:types>
        <w:behaviors>
          <w:behavior w:val="content"/>
        </w:behaviors>
        <w:guid w:val="{F98CD111-2308-4E9A-8829-1A36E4DC3821}"/>
      </w:docPartPr>
      <w:docPartBody>
        <w:p w:rsidR="00721F0A" w:rsidRDefault="00721F0A" w:rsidP="00721F0A">
          <w:pPr>
            <w:pStyle w:val="ED04E22F6123463DAD7A0F5EFF29F561"/>
          </w:pPr>
          <w:r>
            <w:rPr>
              <w:caps/>
              <w:color w:val="FFFFFF" w:themeColor="background1"/>
            </w:rPr>
            <w:t>[Название документа]</w:t>
          </w:r>
        </w:p>
      </w:docPartBody>
    </w:docPart>
    <w:docPart>
      <w:docPartPr>
        <w:name w:val="4FC6143A2BC440E6AF26AC8C40C41B07"/>
        <w:category>
          <w:name w:val="Общие"/>
          <w:gallery w:val="placeholder"/>
        </w:category>
        <w:types>
          <w:type w:val="bbPlcHdr"/>
        </w:types>
        <w:behaviors>
          <w:behavior w:val="content"/>
        </w:behaviors>
        <w:guid w:val="{1D5165F2-788A-4785-891C-407DE7D3A394}"/>
      </w:docPartPr>
      <w:docPartBody>
        <w:p w:rsidR="00721F0A" w:rsidRDefault="00721F0A" w:rsidP="00721F0A">
          <w:pPr>
            <w:pStyle w:val="4FC6143A2BC440E6AF26AC8C40C41B07"/>
          </w:pPr>
          <w:r>
            <w:rPr>
              <w:caps/>
              <w:color w:val="FFFFFF" w:themeColor="background1"/>
            </w:rPr>
            <w:t>[Название документа]</w:t>
          </w:r>
        </w:p>
      </w:docPartBody>
    </w:docPart>
    <w:docPart>
      <w:docPartPr>
        <w:name w:val="C6777352113143A2AEF3FB06F92D9B97"/>
        <w:category>
          <w:name w:val="Общие"/>
          <w:gallery w:val="placeholder"/>
        </w:category>
        <w:types>
          <w:type w:val="bbPlcHdr"/>
        </w:types>
        <w:behaviors>
          <w:behavior w:val="content"/>
        </w:behaviors>
        <w:guid w:val="{2BF776F1-B83C-4C69-B794-84BC7CAA5042}"/>
      </w:docPartPr>
      <w:docPartBody>
        <w:p w:rsidR="00721F0A" w:rsidRDefault="00721F0A" w:rsidP="00721F0A">
          <w:pPr>
            <w:pStyle w:val="C6777352113143A2AEF3FB06F92D9B97"/>
          </w:pPr>
          <w:r>
            <w:rPr>
              <w:caps/>
              <w:color w:val="FFFFFF" w:themeColor="background1"/>
            </w:rPr>
            <w:t>[Название документа]</w:t>
          </w:r>
        </w:p>
      </w:docPartBody>
    </w:docPart>
    <w:docPart>
      <w:docPartPr>
        <w:name w:val="D3E580ABD54B47CDB0D37656AA5A3B23"/>
        <w:category>
          <w:name w:val="Общие"/>
          <w:gallery w:val="placeholder"/>
        </w:category>
        <w:types>
          <w:type w:val="bbPlcHdr"/>
        </w:types>
        <w:behaviors>
          <w:behavior w:val="content"/>
        </w:behaviors>
        <w:guid w:val="{431A725D-CC62-4780-9E3F-1356755F6B3F}"/>
      </w:docPartPr>
      <w:docPartBody>
        <w:p w:rsidR="00721F0A" w:rsidRDefault="00721F0A" w:rsidP="00721F0A">
          <w:pPr>
            <w:pStyle w:val="D3E580ABD54B47CDB0D37656AA5A3B23"/>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MT">
    <w:altName w:val="Arial"/>
    <w:charset w:val="CC"/>
    <w:family w:val="swiss"/>
    <w:pitch w:val="default"/>
  </w:font>
  <w:font w:name="Arimo">
    <w:panose1 w:val="020B0604020202020204"/>
    <w:charset w:val="CC"/>
    <w:family w:val="swiss"/>
    <w:pitch w:val="variable"/>
    <w:sig w:usb0="E0000AFF" w:usb1="500078FF" w:usb2="00000021" w:usb3="00000000" w:csb0="000001BF" w:csb1="00000000"/>
  </w:font>
  <w:font w:name="Calibri Light">
    <w:panose1 w:val="020F0302020204030204"/>
    <w:charset w:val="CC"/>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F0A"/>
    <w:rsid w:val="00061FB2"/>
    <w:rsid w:val="00111F99"/>
    <w:rsid w:val="00721F0A"/>
    <w:rsid w:val="008B409D"/>
    <w:rsid w:val="00C16F0C"/>
    <w:rsid w:val="00E37C0D"/>
    <w:rsid w:val="00EA4DE5"/>
    <w:rsid w:val="00F76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1F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5FF4EBF6B324C2AB46A9ED5EB341B48">
    <w:name w:val="35FF4EBF6B324C2AB46A9ED5EB341B48"/>
    <w:rsid w:val="00721F0A"/>
  </w:style>
  <w:style w:type="paragraph" w:customStyle="1" w:styleId="DDD7D111613047B4A66B3D8C34B5E1E4">
    <w:name w:val="DDD7D111613047B4A66B3D8C34B5E1E4"/>
    <w:rsid w:val="00721F0A"/>
  </w:style>
  <w:style w:type="paragraph" w:customStyle="1" w:styleId="576C2566C3BD4772A69FB3B67F1B53A7">
    <w:name w:val="576C2566C3BD4772A69FB3B67F1B53A7"/>
    <w:rsid w:val="00721F0A"/>
  </w:style>
  <w:style w:type="paragraph" w:customStyle="1" w:styleId="96302F8E4F7B43FE92015E53E9D85365">
    <w:name w:val="96302F8E4F7B43FE92015E53E9D85365"/>
    <w:rsid w:val="00721F0A"/>
  </w:style>
  <w:style w:type="paragraph" w:customStyle="1" w:styleId="C732584C4FD94913BB24ED5FFB094841">
    <w:name w:val="C732584C4FD94913BB24ED5FFB094841"/>
    <w:rsid w:val="00721F0A"/>
  </w:style>
  <w:style w:type="paragraph" w:customStyle="1" w:styleId="A111F60E3B524DF9A365BD9E80404673">
    <w:name w:val="A111F60E3B524DF9A365BD9E80404673"/>
    <w:rsid w:val="00721F0A"/>
  </w:style>
  <w:style w:type="paragraph" w:customStyle="1" w:styleId="B08C23B579D9434C8C81B663144E3804">
    <w:name w:val="B08C23B579D9434C8C81B663144E3804"/>
    <w:rsid w:val="00721F0A"/>
  </w:style>
  <w:style w:type="paragraph" w:customStyle="1" w:styleId="6C8B60D325CD41C9B8C7609482CF302C">
    <w:name w:val="6C8B60D325CD41C9B8C7609482CF302C"/>
    <w:rsid w:val="00721F0A"/>
  </w:style>
  <w:style w:type="paragraph" w:customStyle="1" w:styleId="881DBA3BAE47410BB9D56918AEAF252A">
    <w:name w:val="881DBA3BAE47410BB9D56918AEAF252A"/>
    <w:rsid w:val="00721F0A"/>
  </w:style>
  <w:style w:type="paragraph" w:customStyle="1" w:styleId="ED04E22F6123463DAD7A0F5EFF29F561">
    <w:name w:val="ED04E22F6123463DAD7A0F5EFF29F561"/>
    <w:rsid w:val="00721F0A"/>
  </w:style>
  <w:style w:type="paragraph" w:customStyle="1" w:styleId="4FC6143A2BC440E6AF26AC8C40C41B07">
    <w:name w:val="4FC6143A2BC440E6AF26AC8C40C41B07"/>
    <w:rsid w:val="00721F0A"/>
  </w:style>
  <w:style w:type="paragraph" w:customStyle="1" w:styleId="C6777352113143A2AEF3FB06F92D9B97">
    <w:name w:val="C6777352113143A2AEF3FB06F92D9B97"/>
    <w:rsid w:val="00721F0A"/>
  </w:style>
  <w:style w:type="paragraph" w:customStyle="1" w:styleId="D3E580ABD54B47CDB0D37656AA5A3B23">
    <w:name w:val="D3E580ABD54B47CDB0D37656AA5A3B23"/>
    <w:rsid w:val="00721F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10C41-6FA0-4EFE-B526-858FA195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44188</Words>
  <Characters>251874</Characters>
  <Application>Microsoft Office Word</Application>
  <DocSecurity>0</DocSecurity>
  <Lines>2098</Lines>
  <Paragraphs>590</Paragraphs>
  <ScaleCrop>false</ScaleCrop>
  <HeadingPairs>
    <vt:vector size="2" baseType="variant">
      <vt:variant>
        <vt:lpstr>Название</vt:lpstr>
      </vt:variant>
      <vt:variant>
        <vt:i4>1</vt:i4>
      </vt:variant>
    </vt:vector>
  </HeadingPairs>
  <TitlesOfParts>
    <vt:vector size="1" baseType="lpstr">
      <vt:lpstr>СХЕМА ТЕПЛОСНАБЖЕНИЯ  ГРИГОРЬЕВСКОГО СЕЛЬСКОГО ПОСЕЛЕНИЯ СЕВЕРСКОГО МУНИЦИПАЛЬНОГОМУНИЦИПАЛЬНОГО РАЙОНА КРАСНОДАРСКОГО КРАЯ</vt:lpstr>
    </vt:vector>
  </TitlesOfParts>
  <Company>SPecialiST RePack</Company>
  <LinksUpToDate>false</LinksUpToDate>
  <CharactersWithSpaces>295472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ГРИГОРЬЕВСКОГО СЕЛЬСКОГО ПОСЕЛЕНИЯ СЕВЕРСКОГО МУНИЦИПАЛЬНОГОМУНИЦИПАЛЬНОГО РАЙОНА КРАСНОДАРСКОГО КРАЯ</dc:title>
  <dc:creator>Admin</dc:creator>
  <cp:lastModifiedBy>Пользователь Windows</cp:lastModifiedBy>
  <cp:revision>5</cp:revision>
  <cp:lastPrinted>2025-12-18T12:39:00Z</cp:lastPrinted>
  <dcterms:created xsi:type="dcterms:W3CDTF">2026-04-15T10:05:00Z</dcterms:created>
  <dcterms:modified xsi:type="dcterms:W3CDTF">2026-04-15T11:18:00Z</dcterms:modified>
</cp:coreProperties>
</file>